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661859154"/>
        <w:docPartObj>
          <w:docPartGallery w:val="Cover Pages"/>
          <w:docPartUnique/>
        </w:docPartObj>
      </w:sdtPr>
      <w:sdtEndPr>
        <w:rPr>
          <w:rFonts w:ascii="Arial" w:hAnsi="Arial" w:cs="Arial"/>
          <w:b/>
        </w:rPr>
      </w:sdtEndPr>
      <w:sdtContent>
        <w:p w:rsidR="00007E8C" w:rsidRPr="00722A5A" w:rsidRDefault="00722A5A" w:rsidP="00722A5A">
          <w:r>
            <w:rPr>
              <w:noProof/>
              <w:lang w:eastAsia="es-CO"/>
            </w:rPr>
            <mc:AlternateContent>
              <mc:Choice Requires="wpg">
                <w:drawing>
                  <wp:anchor distT="0" distB="0" distL="114300" distR="114300" simplePos="0" relativeHeight="251664384" behindDoc="0" locked="0" layoutInCell="1" allowOverlap="1" wp14:anchorId="7FE25F96" wp14:editId="2A79F933">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w16se="http://schemas.microsoft.com/office/word/2015/wordml/symex" xmlns:w15="http://schemas.microsoft.com/office/word/2012/wordml" xmlns:cx="http://schemas.microsoft.com/office/drawing/2014/chartex">
                <w:pict>
                  <v:group w14:anchorId="131A2F00" id="Grupo 149" o:spid="_x0000_s1026" style="position:absolute;margin-left:0;margin-top:0;width:8in;height:95.7pt;z-index:251664384;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">
                    <v:shape id="Rectángulo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0" o:title="" recolor="t" rotate="t" type="frame"/>
                    </v:rect>
                    <w10:wrap anchorx="page" anchory="page"/>
                  </v:group>
                </w:pict>
              </mc:Fallback>
            </mc:AlternateContent>
          </w:r>
        </w:p>
      </w:sdtContent>
    </w:sdt>
    <w:p w:rsidR="00007E8C" w:rsidRDefault="00E67DBD" w:rsidP="00CD0E6F">
      <w:pPr>
        <w:spacing w:line="276" w:lineRule="auto"/>
        <w:jc w:val="center"/>
        <w:rPr>
          <w:rFonts w:ascii="Arial" w:hAnsi="Arial" w:cs="Arial"/>
          <w:b/>
        </w:rPr>
      </w:pPr>
      <w:r w:rsidRPr="00E6792E">
        <w:rPr>
          <w:noProof/>
          <w:lang w:eastAsia="es-CO"/>
        </w:rPr>
        <w:drawing>
          <wp:inline distT="0" distB="0" distL="0" distR="0" wp14:anchorId="6F245BF1" wp14:editId="60E82974">
            <wp:extent cx="1714028" cy="1323486"/>
            <wp:effectExtent l="0" t="0" r="635" b="0"/>
            <wp:docPr id="1" name="Imagen 1" descr="C:\SED\RESPUESTAS SOLICITUDES\logo_SED_escudo_2017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ED\RESPUESTAS SOLICITUDES\logo_SED_escudo_2017V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36991" cy="1341217"/>
                    </a:xfrm>
                    <a:prstGeom prst="rect">
                      <a:avLst/>
                    </a:prstGeom>
                    <a:noFill/>
                    <a:ln>
                      <a:noFill/>
                    </a:ln>
                  </pic:spPr>
                </pic:pic>
              </a:graphicData>
            </a:graphic>
          </wp:inline>
        </w:drawing>
      </w:r>
    </w:p>
    <w:p w:rsidR="00007E8C" w:rsidRDefault="00007E8C" w:rsidP="00007E8C">
      <w:pPr>
        <w:spacing w:line="276" w:lineRule="auto"/>
        <w:jc w:val="center"/>
        <w:rPr>
          <w:rFonts w:ascii="Arial" w:hAnsi="Arial" w:cs="Arial"/>
          <w:b/>
        </w:rPr>
      </w:pPr>
      <w:r w:rsidRPr="00CD0E6F">
        <w:rPr>
          <w:rFonts w:ascii="Arial" w:hAnsi="Arial" w:cs="Arial"/>
          <w:b/>
        </w:rPr>
        <w:t>SECRETAR</w:t>
      </w:r>
      <w:r>
        <w:rPr>
          <w:rFonts w:ascii="Arial" w:hAnsi="Arial" w:cs="Arial"/>
          <w:b/>
        </w:rPr>
        <w:t>Í</w:t>
      </w:r>
      <w:r w:rsidRPr="00CD0E6F">
        <w:rPr>
          <w:rFonts w:ascii="Arial" w:hAnsi="Arial" w:cs="Arial"/>
          <w:b/>
        </w:rPr>
        <w:t xml:space="preserve">A DE EDUCACIÓN </w:t>
      </w:r>
      <w:r>
        <w:rPr>
          <w:rFonts w:ascii="Arial" w:hAnsi="Arial" w:cs="Arial"/>
          <w:b/>
        </w:rPr>
        <w:t>DEL DISTRITO</w:t>
      </w:r>
    </w:p>
    <w:p w:rsidR="00E67DBD" w:rsidRDefault="00E67DBD" w:rsidP="00007E8C">
      <w:pPr>
        <w:spacing w:line="276" w:lineRule="auto"/>
        <w:jc w:val="center"/>
        <w:rPr>
          <w:rFonts w:ascii="Arial" w:hAnsi="Arial" w:cs="Arial"/>
          <w:b/>
        </w:rPr>
      </w:pPr>
    </w:p>
    <w:p w:rsidR="00E67DBD" w:rsidRDefault="00E67DBD" w:rsidP="00007E8C">
      <w:pPr>
        <w:spacing w:line="276" w:lineRule="auto"/>
        <w:jc w:val="center"/>
        <w:rPr>
          <w:rFonts w:ascii="Arial" w:hAnsi="Arial" w:cs="Arial"/>
          <w:b/>
        </w:rPr>
      </w:pPr>
    </w:p>
    <w:p w:rsidR="00E67DBD" w:rsidRDefault="00E67DBD" w:rsidP="00007E8C">
      <w:pPr>
        <w:spacing w:line="276" w:lineRule="auto"/>
        <w:jc w:val="center"/>
        <w:rPr>
          <w:rFonts w:ascii="Arial" w:hAnsi="Arial" w:cs="Arial"/>
          <w:b/>
        </w:rPr>
      </w:pPr>
    </w:p>
    <w:p w:rsidR="00E67DBD" w:rsidRDefault="00E67DBD" w:rsidP="00007E8C">
      <w:pPr>
        <w:spacing w:line="276" w:lineRule="auto"/>
        <w:jc w:val="center"/>
        <w:rPr>
          <w:rFonts w:ascii="Arial" w:hAnsi="Arial" w:cs="Arial"/>
          <w:b/>
        </w:rPr>
      </w:pPr>
    </w:p>
    <w:p w:rsidR="00E67DBD" w:rsidRPr="00175C87" w:rsidRDefault="00E67DBD" w:rsidP="00007E8C">
      <w:pPr>
        <w:spacing w:line="276" w:lineRule="auto"/>
        <w:jc w:val="center"/>
        <w:rPr>
          <w:rFonts w:ascii="Arial" w:hAnsi="Arial" w:cs="Arial"/>
          <w:b/>
          <w:sz w:val="28"/>
        </w:rPr>
      </w:pPr>
      <w:r w:rsidRPr="00175C87">
        <w:rPr>
          <w:rFonts w:ascii="Arial" w:hAnsi="Arial" w:cs="Arial"/>
          <w:b/>
          <w:sz w:val="28"/>
        </w:rPr>
        <w:t>PLAN DE ACCIÓN</w:t>
      </w:r>
      <w:r w:rsidR="00175C87">
        <w:rPr>
          <w:rFonts w:ascii="Arial" w:hAnsi="Arial" w:cs="Arial"/>
          <w:b/>
          <w:sz w:val="28"/>
        </w:rPr>
        <w:t xml:space="preserve"> INSTITUCIONAL</w:t>
      </w:r>
      <w:r w:rsidRPr="00175C87">
        <w:rPr>
          <w:rFonts w:ascii="Arial" w:hAnsi="Arial" w:cs="Arial"/>
          <w:b/>
          <w:sz w:val="28"/>
        </w:rPr>
        <w:t xml:space="preserve"> 2018</w:t>
      </w:r>
    </w:p>
    <w:p w:rsidR="00175C87" w:rsidRDefault="00175C87" w:rsidP="00007E8C">
      <w:pPr>
        <w:spacing w:line="276" w:lineRule="auto"/>
        <w:jc w:val="center"/>
        <w:rPr>
          <w:rFonts w:ascii="Arial" w:hAnsi="Arial" w:cs="Arial"/>
          <w:b/>
        </w:rPr>
      </w:pPr>
    </w:p>
    <w:p w:rsidR="00175C87" w:rsidRDefault="00175C87" w:rsidP="00007E8C">
      <w:pPr>
        <w:spacing w:line="276" w:lineRule="auto"/>
        <w:jc w:val="center"/>
        <w:rPr>
          <w:rFonts w:ascii="Arial" w:hAnsi="Arial" w:cs="Arial"/>
          <w:b/>
        </w:rPr>
      </w:pPr>
    </w:p>
    <w:p w:rsidR="00175C87" w:rsidRDefault="00175C87" w:rsidP="00007E8C">
      <w:pPr>
        <w:spacing w:line="276" w:lineRule="auto"/>
        <w:jc w:val="center"/>
        <w:rPr>
          <w:rFonts w:ascii="Arial" w:hAnsi="Arial" w:cs="Arial"/>
          <w:b/>
        </w:rPr>
      </w:pPr>
    </w:p>
    <w:p w:rsidR="00175C87" w:rsidRDefault="00175C87" w:rsidP="00007E8C">
      <w:pPr>
        <w:spacing w:line="276" w:lineRule="auto"/>
        <w:jc w:val="center"/>
        <w:rPr>
          <w:rFonts w:ascii="Arial" w:hAnsi="Arial" w:cs="Arial"/>
          <w:b/>
        </w:rPr>
      </w:pPr>
    </w:p>
    <w:p w:rsidR="00175C87" w:rsidRPr="00CD0E6F" w:rsidRDefault="00E52ABF" w:rsidP="00007E8C">
      <w:pPr>
        <w:spacing w:line="276" w:lineRule="auto"/>
        <w:jc w:val="center"/>
        <w:rPr>
          <w:rFonts w:ascii="Arial" w:hAnsi="Arial" w:cs="Arial"/>
          <w:b/>
        </w:rPr>
      </w:pPr>
      <w:r>
        <w:rPr>
          <w:rFonts w:ascii="Arial" w:hAnsi="Arial" w:cs="Arial"/>
          <w:b/>
          <w:noProof/>
          <w:lang w:eastAsia="es-CO"/>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6350</wp:posOffset>
                </wp:positionV>
                <wp:extent cx="2729865" cy="300355"/>
                <wp:effectExtent l="0" t="0" r="0" b="0"/>
                <wp:wrapNone/>
                <wp:docPr id="2" name="Rectángulo redondead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29865" cy="300355"/>
                        </a:xfrm>
                        <a:prstGeom prst="round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75C87" w:rsidRPr="00066DCA" w:rsidRDefault="00175C87" w:rsidP="00175C87">
                            <w:pPr>
                              <w:jc w:val="center"/>
                              <w:rPr>
                                <w:rFonts w:ascii="Arial" w:hAnsi="Arial" w:cs="Arial"/>
                                <w:b/>
                                <w:color w:val="000000" w:themeColor="text1"/>
                                <w:sz w:val="24"/>
                              </w:rPr>
                            </w:pPr>
                            <w:r w:rsidRPr="00066DCA">
                              <w:rPr>
                                <w:rFonts w:ascii="Arial" w:hAnsi="Arial" w:cs="Arial"/>
                                <w:b/>
                                <w:color w:val="000000" w:themeColor="text1"/>
                                <w:sz w:val="24"/>
                              </w:rPr>
                              <w:t>Oficina Asesora de Planeación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oundrect id="Rectángulo redondeado 2" o:spid="_x0000_s1026" style="position:absolute;left:0;text-align:left;margin-left:0;margin-top:.5pt;width:214.95pt;height:23.6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" fillcolor="#9cc2e5 [1940]" stroked="f" strokeweight="1pt">
                <v:stroke joinstyle="miter"/>
                <v:path arrowok="t"/>
                <v:textbox>
                  <w:txbxContent>
                    <w:p w:rsidR="00175C87" w:rsidRPr="00066DCA" w:rsidRDefault="00175C87" w:rsidP="00175C87">
                      <w:pPr>
                        <w:jc w:val="center"/>
                        <w:rPr>
                          <w:rFonts w:ascii="Arial" w:hAnsi="Arial" w:cs="Arial"/>
                          <w:b/>
                          <w:color w:val="000000" w:themeColor="text1"/>
                          <w:sz w:val="24"/>
                        </w:rPr>
                      </w:pPr>
                      <w:r w:rsidRPr="00066DCA">
                        <w:rPr>
                          <w:rFonts w:ascii="Arial" w:hAnsi="Arial" w:cs="Arial"/>
                          <w:b/>
                          <w:color w:val="000000" w:themeColor="text1"/>
                          <w:sz w:val="24"/>
                        </w:rPr>
                        <w:t>Oficina Asesora de Planeación</w:t>
                      </w:r>
                    </w:p>
                  </w:txbxContent>
                </v:textbox>
                <w10:wrap anchorx="margin"/>
              </v:roundrect>
            </w:pict>
          </mc:Fallback>
        </mc:AlternateContent>
      </w:r>
    </w:p>
    <w:p w:rsidR="00007E8C" w:rsidRDefault="00007E8C" w:rsidP="00CD0E6F">
      <w:pPr>
        <w:spacing w:line="276" w:lineRule="auto"/>
        <w:jc w:val="center"/>
        <w:rPr>
          <w:rFonts w:ascii="Arial" w:hAnsi="Arial" w:cs="Arial"/>
          <w:b/>
        </w:rPr>
      </w:pPr>
    </w:p>
    <w:p w:rsidR="00007E8C" w:rsidRDefault="00007E8C" w:rsidP="00CD0E6F">
      <w:pPr>
        <w:spacing w:line="276" w:lineRule="auto"/>
        <w:jc w:val="center"/>
        <w:rPr>
          <w:rFonts w:ascii="Arial" w:hAnsi="Arial" w:cs="Arial"/>
          <w:b/>
        </w:rPr>
      </w:pPr>
    </w:p>
    <w:p w:rsidR="00007E8C" w:rsidRDefault="00007E8C" w:rsidP="00CD0E6F">
      <w:pPr>
        <w:spacing w:line="276" w:lineRule="auto"/>
        <w:jc w:val="center"/>
        <w:rPr>
          <w:rFonts w:ascii="Arial" w:hAnsi="Arial" w:cs="Arial"/>
          <w:b/>
        </w:rPr>
      </w:pPr>
    </w:p>
    <w:p w:rsidR="00007E8C" w:rsidRDefault="00007E8C" w:rsidP="00CD0E6F">
      <w:pPr>
        <w:spacing w:line="276" w:lineRule="auto"/>
        <w:jc w:val="center"/>
        <w:rPr>
          <w:rFonts w:ascii="Arial" w:hAnsi="Arial" w:cs="Arial"/>
          <w:b/>
        </w:rPr>
      </w:pPr>
    </w:p>
    <w:p w:rsidR="00007E8C" w:rsidRDefault="00007E8C" w:rsidP="00CD0E6F">
      <w:pPr>
        <w:spacing w:line="276" w:lineRule="auto"/>
        <w:jc w:val="center"/>
        <w:rPr>
          <w:rFonts w:ascii="Arial" w:hAnsi="Arial" w:cs="Arial"/>
          <w:b/>
        </w:rPr>
      </w:pPr>
    </w:p>
    <w:p w:rsidR="00007E8C" w:rsidRDefault="00007E8C" w:rsidP="00CD0E6F">
      <w:pPr>
        <w:spacing w:line="276" w:lineRule="auto"/>
        <w:jc w:val="center"/>
        <w:rPr>
          <w:rFonts w:ascii="Arial" w:hAnsi="Arial" w:cs="Arial"/>
          <w:b/>
        </w:rPr>
      </w:pPr>
    </w:p>
    <w:p w:rsidR="00007E8C" w:rsidRDefault="00007E8C" w:rsidP="00CD0E6F">
      <w:pPr>
        <w:spacing w:line="276" w:lineRule="auto"/>
        <w:jc w:val="center"/>
        <w:rPr>
          <w:rFonts w:ascii="Arial" w:hAnsi="Arial" w:cs="Arial"/>
          <w:b/>
        </w:rPr>
      </w:pPr>
    </w:p>
    <w:p w:rsidR="00007E8C" w:rsidRDefault="00007E8C" w:rsidP="00CD0E6F">
      <w:pPr>
        <w:spacing w:line="276" w:lineRule="auto"/>
        <w:jc w:val="center"/>
        <w:rPr>
          <w:rFonts w:ascii="Arial" w:hAnsi="Arial" w:cs="Arial"/>
          <w:b/>
        </w:rPr>
      </w:pPr>
    </w:p>
    <w:p w:rsidR="00007E8C" w:rsidRDefault="00007E8C" w:rsidP="00CD0E6F">
      <w:pPr>
        <w:spacing w:line="276" w:lineRule="auto"/>
        <w:jc w:val="center"/>
        <w:rPr>
          <w:rFonts w:ascii="Arial" w:hAnsi="Arial" w:cs="Arial"/>
          <w:b/>
        </w:rPr>
      </w:pPr>
    </w:p>
    <w:p w:rsidR="00007E8C" w:rsidRDefault="00007E8C" w:rsidP="00CD0E6F">
      <w:pPr>
        <w:spacing w:line="276" w:lineRule="auto"/>
        <w:jc w:val="center"/>
        <w:rPr>
          <w:rFonts w:ascii="Arial" w:hAnsi="Arial" w:cs="Arial"/>
          <w:b/>
        </w:rPr>
      </w:pPr>
    </w:p>
    <w:p w:rsidR="00007E8C" w:rsidRPr="00175C87" w:rsidRDefault="00175C87" w:rsidP="00CD0E6F">
      <w:pPr>
        <w:spacing w:line="276" w:lineRule="auto"/>
        <w:jc w:val="center"/>
        <w:rPr>
          <w:rFonts w:ascii="Arial" w:hAnsi="Arial" w:cs="Arial"/>
          <w:b/>
          <w:sz w:val="20"/>
        </w:rPr>
      </w:pPr>
      <w:r w:rsidRPr="00175C87">
        <w:rPr>
          <w:rFonts w:ascii="Arial" w:hAnsi="Arial" w:cs="Arial"/>
          <w:b/>
          <w:sz w:val="20"/>
        </w:rPr>
        <w:t>Bogotá D.C., Enero de 2018</w:t>
      </w:r>
    </w:p>
    <w:p w:rsidR="00007E8C" w:rsidRDefault="00007E8C" w:rsidP="00CD0E6F">
      <w:pPr>
        <w:spacing w:line="276" w:lineRule="auto"/>
        <w:jc w:val="center"/>
        <w:rPr>
          <w:rFonts w:ascii="Arial" w:hAnsi="Arial" w:cs="Arial"/>
          <w:b/>
        </w:rPr>
      </w:pPr>
    </w:p>
    <w:sdt>
      <w:sdtPr>
        <w:rPr>
          <w:rFonts w:asciiTheme="minorHAnsi" w:eastAsiaTheme="minorHAnsi" w:hAnsiTheme="minorHAnsi" w:cstheme="minorBidi"/>
          <w:color w:val="auto"/>
          <w:sz w:val="22"/>
          <w:szCs w:val="22"/>
          <w:lang w:val="es-ES" w:eastAsia="en-US"/>
        </w:rPr>
        <w:id w:val="-227542519"/>
        <w:docPartObj>
          <w:docPartGallery w:val="Table of Contents"/>
          <w:docPartUnique/>
        </w:docPartObj>
      </w:sdtPr>
      <w:sdtEndPr>
        <w:rPr>
          <w:b/>
          <w:bCs/>
        </w:rPr>
      </w:sdtEndPr>
      <w:sdtContent>
        <w:p w:rsidR="00AC3A1F" w:rsidRDefault="00AC3A1F" w:rsidP="00AC3A1F">
          <w:pPr>
            <w:pStyle w:val="TtulodeTDC"/>
            <w:jc w:val="center"/>
            <w:rPr>
              <w:lang w:val="es-ES"/>
            </w:rPr>
          </w:pPr>
        </w:p>
        <w:p w:rsidR="00EA1967" w:rsidRDefault="00AC3A1F" w:rsidP="00AC3A1F">
          <w:pPr>
            <w:pStyle w:val="TtulodeTDC"/>
            <w:jc w:val="center"/>
            <w:rPr>
              <w:rFonts w:ascii="Arial" w:hAnsi="Arial" w:cs="Arial"/>
              <w:b/>
              <w:color w:val="auto"/>
              <w:sz w:val="22"/>
              <w:szCs w:val="22"/>
              <w:lang w:val="es-ES"/>
            </w:rPr>
          </w:pPr>
          <w:r w:rsidRPr="00AC3A1F">
            <w:rPr>
              <w:rFonts w:ascii="Arial" w:hAnsi="Arial" w:cs="Arial"/>
              <w:b/>
              <w:color w:val="auto"/>
              <w:sz w:val="22"/>
              <w:szCs w:val="22"/>
              <w:lang w:val="es-ES"/>
            </w:rPr>
            <w:t>TABLA DE CONTENIDO</w:t>
          </w:r>
        </w:p>
        <w:p w:rsidR="00AC3A1F" w:rsidRPr="00AC3A1F" w:rsidRDefault="00AC3A1F" w:rsidP="00AC3A1F">
          <w:pPr>
            <w:rPr>
              <w:lang w:val="es-ES" w:eastAsia="es-CO"/>
            </w:rPr>
          </w:pPr>
        </w:p>
        <w:p w:rsidR="00C87510" w:rsidRDefault="00EA1967">
          <w:pPr>
            <w:pStyle w:val="TDC1"/>
            <w:tabs>
              <w:tab w:val="right" w:leader="dot" w:pos="8828"/>
            </w:tabs>
            <w:rPr>
              <w:rFonts w:cstheme="minorBidi"/>
              <w:noProof/>
            </w:rPr>
          </w:pPr>
          <w:r>
            <w:fldChar w:fldCharType="begin"/>
          </w:r>
          <w:r>
            <w:instrText xml:space="preserve"> TOC \o "1-3" \h \z \u </w:instrText>
          </w:r>
          <w:r>
            <w:fldChar w:fldCharType="separate"/>
          </w:r>
          <w:hyperlink w:anchor="_Toc505155247" w:history="1">
            <w:r w:rsidR="00C87510" w:rsidRPr="00566542">
              <w:rPr>
                <w:rStyle w:val="Hipervnculo"/>
                <w:rFonts w:ascii="Arial" w:hAnsi="Arial" w:cs="Arial"/>
                <w:b/>
                <w:noProof/>
                <w:shd w:val="clear" w:color="auto" w:fill="FFFFFF"/>
              </w:rPr>
              <w:t>DEFINICIÓN</w:t>
            </w:r>
            <w:r w:rsidR="00C87510">
              <w:rPr>
                <w:noProof/>
                <w:webHidden/>
              </w:rPr>
              <w:tab/>
            </w:r>
            <w:r w:rsidR="00C87510">
              <w:rPr>
                <w:noProof/>
                <w:webHidden/>
              </w:rPr>
              <w:fldChar w:fldCharType="begin"/>
            </w:r>
            <w:r w:rsidR="00C87510">
              <w:rPr>
                <w:noProof/>
                <w:webHidden/>
              </w:rPr>
              <w:instrText xml:space="preserve"> PAGEREF _Toc505155247 \h </w:instrText>
            </w:r>
            <w:r w:rsidR="00C87510">
              <w:rPr>
                <w:noProof/>
                <w:webHidden/>
              </w:rPr>
            </w:r>
            <w:r w:rsidR="00C87510">
              <w:rPr>
                <w:noProof/>
                <w:webHidden/>
              </w:rPr>
              <w:fldChar w:fldCharType="separate"/>
            </w:r>
            <w:r w:rsidR="00C87510">
              <w:rPr>
                <w:noProof/>
                <w:webHidden/>
              </w:rPr>
              <w:t>2</w:t>
            </w:r>
            <w:r w:rsidR="00C87510">
              <w:rPr>
                <w:noProof/>
                <w:webHidden/>
              </w:rPr>
              <w:fldChar w:fldCharType="end"/>
            </w:r>
          </w:hyperlink>
        </w:p>
        <w:p w:rsidR="00C87510" w:rsidRDefault="002833E7">
          <w:pPr>
            <w:pStyle w:val="TDC1"/>
            <w:tabs>
              <w:tab w:val="right" w:leader="dot" w:pos="8828"/>
            </w:tabs>
            <w:rPr>
              <w:rFonts w:cstheme="minorBidi"/>
              <w:noProof/>
            </w:rPr>
          </w:pPr>
          <w:hyperlink w:anchor="_Toc505155248" w:history="1">
            <w:r w:rsidR="00C87510" w:rsidRPr="00566542">
              <w:rPr>
                <w:rStyle w:val="Hipervnculo"/>
                <w:rFonts w:ascii="Arial" w:hAnsi="Arial" w:cs="Arial"/>
                <w:b/>
                <w:noProof/>
                <w:shd w:val="clear" w:color="auto" w:fill="FFFFFF"/>
              </w:rPr>
              <w:t>PROPÓSITO</w:t>
            </w:r>
            <w:r w:rsidR="00C87510">
              <w:rPr>
                <w:noProof/>
                <w:webHidden/>
              </w:rPr>
              <w:tab/>
            </w:r>
            <w:r w:rsidR="00C87510">
              <w:rPr>
                <w:noProof/>
                <w:webHidden/>
              </w:rPr>
              <w:fldChar w:fldCharType="begin"/>
            </w:r>
            <w:r w:rsidR="00C87510">
              <w:rPr>
                <w:noProof/>
                <w:webHidden/>
              </w:rPr>
              <w:instrText xml:space="preserve"> PAGEREF _Toc505155248 \h </w:instrText>
            </w:r>
            <w:r w:rsidR="00C87510">
              <w:rPr>
                <w:noProof/>
                <w:webHidden/>
              </w:rPr>
            </w:r>
            <w:r w:rsidR="00C87510">
              <w:rPr>
                <w:noProof/>
                <w:webHidden/>
              </w:rPr>
              <w:fldChar w:fldCharType="separate"/>
            </w:r>
            <w:r w:rsidR="00C87510">
              <w:rPr>
                <w:noProof/>
                <w:webHidden/>
              </w:rPr>
              <w:t>2</w:t>
            </w:r>
            <w:r w:rsidR="00C87510">
              <w:rPr>
                <w:noProof/>
                <w:webHidden/>
              </w:rPr>
              <w:fldChar w:fldCharType="end"/>
            </w:r>
          </w:hyperlink>
        </w:p>
        <w:p w:rsidR="00C87510" w:rsidRDefault="002833E7">
          <w:pPr>
            <w:pStyle w:val="TDC1"/>
            <w:tabs>
              <w:tab w:val="right" w:leader="dot" w:pos="8828"/>
            </w:tabs>
            <w:rPr>
              <w:rFonts w:cstheme="minorBidi"/>
              <w:noProof/>
            </w:rPr>
          </w:pPr>
          <w:hyperlink w:anchor="_Toc505155249" w:history="1">
            <w:r w:rsidR="00C87510" w:rsidRPr="00566542">
              <w:rPr>
                <w:rStyle w:val="Hipervnculo"/>
                <w:rFonts w:ascii="Arial" w:hAnsi="Arial" w:cs="Arial"/>
                <w:b/>
                <w:noProof/>
                <w:shd w:val="clear" w:color="auto" w:fill="FFFFFF"/>
              </w:rPr>
              <w:t>ALCANCE</w:t>
            </w:r>
            <w:r w:rsidR="00C87510">
              <w:rPr>
                <w:noProof/>
                <w:webHidden/>
              </w:rPr>
              <w:tab/>
            </w:r>
            <w:r w:rsidR="00C87510">
              <w:rPr>
                <w:noProof/>
                <w:webHidden/>
              </w:rPr>
              <w:fldChar w:fldCharType="begin"/>
            </w:r>
            <w:r w:rsidR="00C87510">
              <w:rPr>
                <w:noProof/>
                <w:webHidden/>
              </w:rPr>
              <w:instrText xml:space="preserve"> PAGEREF _Toc505155249 \h </w:instrText>
            </w:r>
            <w:r w:rsidR="00C87510">
              <w:rPr>
                <w:noProof/>
                <w:webHidden/>
              </w:rPr>
            </w:r>
            <w:r w:rsidR="00C87510">
              <w:rPr>
                <w:noProof/>
                <w:webHidden/>
              </w:rPr>
              <w:fldChar w:fldCharType="separate"/>
            </w:r>
            <w:r w:rsidR="00C87510">
              <w:rPr>
                <w:noProof/>
                <w:webHidden/>
              </w:rPr>
              <w:t>2</w:t>
            </w:r>
            <w:r w:rsidR="00C87510">
              <w:rPr>
                <w:noProof/>
                <w:webHidden/>
              </w:rPr>
              <w:fldChar w:fldCharType="end"/>
            </w:r>
          </w:hyperlink>
        </w:p>
        <w:p w:rsidR="00C87510" w:rsidRDefault="002833E7">
          <w:pPr>
            <w:pStyle w:val="TDC1"/>
            <w:tabs>
              <w:tab w:val="right" w:leader="dot" w:pos="8828"/>
            </w:tabs>
            <w:rPr>
              <w:rFonts w:cstheme="minorBidi"/>
              <w:noProof/>
            </w:rPr>
          </w:pPr>
          <w:hyperlink w:anchor="_Toc505155250" w:history="1">
            <w:r w:rsidR="00C87510" w:rsidRPr="00566542">
              <w:rPr>
                <w:rStyle w:val="Hipervnculo"/>
                <w:rFonts w:ascii="Arial" w:hAnsi="Arial" w:cs="Arial"/>
                <w:b/>
                <w:noProof/>
                <w:shd w:val="clear" w:color="auto" w:fill="FFFFFF"/>
              </w:rPr>
              <w:t>MARCO LEGAL</w:t>
            </w:r>
            <w:r w:rsidR="00C87510">
              <w:rPr>
                <w:noProof/>
                <w:webHidden/>
              </w:rPr>
              <w:tab/>
            </w:r>
            <w:r w:rsidR="00C87510">
              <w:rPr>
                <w:noProof/>
                <w:webHidden/>
              </w:rPr>
              <w:fldChar w:fldCharType="begin"/>
            </w:r>
            <w:r w:rsidR="00C87510">
              <w:rPr>
                <w:noProof/>
                <w:webHidden/>
              </w:rPr>
              <w:instrText xml:space="preserve"> PAGEREF _Toc505155250 \h </w:instrText>
            </w:r>
            <w:r w:rsidR="00C87510">
              <w:rPr>
                <w:noProof/>
                <w:webHidden/>
              </w:rPr>
            </w:r>
            <w:r w:rsidR="00C87510">
              <w:rPr>
                <w:noProof/>
                <w:webHidden/>
              </w:rPr>
              <w:fldChar w:fldCharType="separate"/>
            </w:r>
            <w:r w:rsidR="00C87510">
              <w:rPr>
                <w:noProof/>
                <w:webHidden/>
              </w:rPr>
              <w:t>2</w:t>
            </w:r>
            <w:r w:rsidR="00C87510">
              <w:rPr>
                <w:noProof/>
                <w:webHidden/>
              </w:rPr>
              <w:fldChar w:fldCharType="end"/>
            </w:r>
          </w:hyperlink>
        </w:p>
        <w:p w:rsidR="00C87510" w:rsidRDefault="002833E7">
          <w:pPr>
            <w:pStyle w:val="TDC1"/>
            <w:tabs>
              <w:tab w:val="right" w:leader="dot" w:pos="8828"/>
            </w:tabs>
            <w:rPr>
              <w:rFonts w:cstheme="minorBidi"/>
              <w:noProof/>
            </w:rPr>
          </w:pPr>
          <w:hyperlink w:anchor="_Toc505155251" w:history="1">
            <w:r w:rsidR="00C87510" w:rsidRPr="00566542">
              <w:rPr>
                <w:rStyle w:val="Hipervnculo"/>
                <w:rFonts w:ascii="Arial" w:hAnsi="Arial" w:cs="Arial"/>
                <w:b/>
                <w:noProof/>
                <w:shd w:val="clear" w:color="auto" w:fill="FFFFFF"/>
              </w:rPr>
              <w:t>ESTRUCTURA DEL PLAN DE ACCIÓN</w:t>
            </w:r>
            <w:r w:rsidR="00C87510">
              <w:rPr>
                <w:noProof/>
                <w:webHidden/>
              </w:rPr>
              <w:tab/>
            </w:r>
            <w:r w:rsidR="00C87510">
              <w:rPr>
                <w:noProof/>
                <w:webHidden/>
              </w:rPr>
              <w:fldChar w:fldCharType="begin"/>
            </w:r>
            <w:r w:rsidR="00C87510">
              <w:rPr>
                <w:noProof/>
                <w:webHidden/>
              </w:rPr>
              <w:instrText xml:space="preserve"> PAGEREF _Toc505155251 \h </w:instrText>
            </w:r>
            <w:r w:rsidR="00C87510">
              <w:rPr>
                <w:noProof/>
                <w:webHidden/>
              </w:rPr>
            </w:r>
            <w:r w:rsidR="00C87510">
              <w:rPr>
                <w:noProof/>
                <w:webHidden/>
              </w:rPr>
              <w:fldChar w:fldCharType="separate"/>
            </w:r>
            <w:r w:rsidR="00C87510">
              <w:rPr>
                <w:noProof/>
                <w:webHidden/>
              </w:rPr>
              <w:t>3</w:t>
            </w:r>
            <w:r w:rsidR="00C87510">
              <w:rPr>
                <w:noProof/>
                <w:webHidden/>
              </w:rPr>
              <w:fldChar w:fldCharType="end"/>
            </w:r>
          </w:hyperlink>
        </w:p>
        <w:p w:rsidR="00C87510" w:rsidRDefault="002833E7">
          <w:pPr>
            <w:pStyle w:val="TDC2"/>
            <w:tabs>
              <w:tab w:val="right" w:leader="dot" w:pos="8828"/>
            </w:tabs>
            <w:rPr>
              <w:rFonts w:cstheme="minorBidi"/>
              <w:noProof/>
            </w:rPr>
          </w:pPr>
          <w:hyperlink w:anchor="_Toc505155252" w:history="1">
            <w:r w:rsidR="00C87510" w:rsidRPr="00566542">
              <w:rPr>
                <w:rStyle w:val="Hipervnculo"/>
                <w:rFonts w:ascii="Arial" w:hAnsi="Arial" w:cs="Arial"/>
                <w:b/>
                <w:noProof/>
              </w:rPr>
              <w:t>Misión</w:t>
            </w:r>
            <w:r w:rsidR="00C87510">
              <w:rPr>
                <w:noProof/>
                <w:webHidden/>
              </w:rPr>
              <w:tab/>
            </w:r>
            <w:r w:rsidR="00C87510">
              <w:rPr>
                <w:noProof/>
                <w:webHidden/>
              </w:rPr>
              <w:fldChar w:fldCharType="begin"/>
            </w:r>
            <w:r w:rsidR="00C87510">
              <w:rPr>
                <w:noProof/>
                <w:webHidden/>
              </w:rPr>
              <w:instrText xml:space="preserve"> PAGEREF _Toc505155252 \h </w:instrText>
            </w:r>
            <w:r w:rsidR="00C87510">
              <w:rPr>
                <w:noProof/>
                <w:webHidden/>
              </w:rPr>
            </w:r>
            <w:r w:rsidR="00C87510">
              <w:rPr>
                <w:noProof/>
                <w:webHidden/>
              </w:rPr>
              <w:fldChar w:fldCharType="separate"/>
            </w:r>
            <w:r w:rsidR="00C87510">
              <w:rPr>
                <w:noProof/>
                <w:webHidden/>
              </w:rPr>
              <w:t>3</w:t>
            </w:r>
            <w:r w:rsidR="00C87510">
              <w:rPr>
                <w:noProof/>
                <w:webHidden/>
              </w:rPr>
              <w:fldChar w:fldCharType="end"/>
            </w:r>
          </w:hyperlink>
        </w:p>
        <w:p w:rsidR="00C87510" w:rsidRDefault="002833E7">
          <w:pPr>
            <w:pStyle w:val="TDC2"/>
            <w:tabs>
              <w:tab w:val="right" w:leader="dot" w:pos="8828"/>
            </w:tabs>
            <w:rPr>
              <w:rFonts w:cstheme="minorBidi"/>
              <w:noProof/>
            </w:rPr>
          </w:pPr>
          <w:hyperlink w:anchor="_Toc505155253" w:history="1">
            <w:r w:rsidR="00C87510" w:rsidRPr="00566542">
              <w:rPr>
                <w:rStyle w:val="Hipervnculo"/>
                <w:rFonts w:ascii="Arial" w:hAnsi="Arial" w:cs="Arial"/>
                <w:b/>
                <w:noProof/>
              </w:rPr>
              <w:t>Visión</w:t>
            </w:r>
            <w:r w:rsidR="00C87510">
              <w:rPr>
                <w:noProof/>
                <w:webHidden/>
              </w:rPr>
              <w:tab/>
            </w:r>
            <w:r w:rsidR="00C87510">
              <w:rPr>
                <w:noProof/>
                <w:webHidden/>
              </w:rPr>
              <w:fldChar w:fldCharType="begin"/>
            </w:r>
            <w:r w:rsidR="00C87510">
              <w:rPr>
                <w:noProof/>
                <w:webHidden/>
              </w:rPr>
              <w:instrText xml:space="preserve"> PAGEREF _Toc505155253 \h </w:instrText>
            </w:r>
            <w:r w:rsidR="00C87510">
              <w:rPr>
                <w:noProof/>
                <w:webHidden/>
              </w:rPr>
            </w:r>
            <w:r w:rsidR="00C87510">
              <w:rPr>
                <w:noProof/>
                <w:webHidden/>
              </w:rPr>
              <w:fldChar w:fldCharType="separate"/>
            </w:r>
            <w:r w:rsidR="00C87510">
              <w:rPr>
                <w:noProof/>
                <w:webHidden/>
              </w:rPr>
              <w:t>3</w:t>
            </w:r>
            <w:r w:rsidR="00C87510">
              <w:rPr>
                <w:noProof/>
                <w:webHidden/>
              </w:rPr>
              <w:fldChar w:fldCharType="end"/>
            </w:r>
          </w:hyperlink>
        </w:p>
        <w:p w:rsidR="00C87510" w:rsidRDefault="002833E7">
          <w:pPr>
            <w:pStyle w:val="TDC2"/>
            <w:tabs>
              <w:tab w:val="right" w:leader="dot" w:pos="8828"/>
            </w:tabs>
            <w:rPr>
              <w:rFonts w:cstheme="minorBidi"/>
              <w:noProof/>
            </w:rPr>
          </w:pPr>
          <w:hyperlink w:anchor="_Toc505155254" w:history="1">
            <w:r w:rsidR="00C87510" w:rsidRPr="00566542">
              <w:rPr>
                <w:rStyle w:val="Hipervnculo"/>
                <w:rFonts w:ascii="Arial" w:hAnsi="Arial" w:cs="Arial"/>
                <w:b/>
                <w:noProof/>
                <w:shd w:val="clear" w:color="auto" w:fill="FFFFFF"/>
              </w:rPr>
              <w:t>Estrategias</w:t>
            </w:r>
            <w:r w:rsidR="00C87510">
              <w:rPr>
                <w:noProof/>
                <w:webHidden/>
              </w:rPr>
              <w:tab/>
            </w:r>
            <w:r w:rsidR="00C87510">
              <w:rPr>
                <w:noProof/>
                <w:webHidden/>
              </w:rPr>
              <w:fldChar w:fldCharType="begin"/>
            </w:r>
            <w:r w:rsidR="00C87510">
              <w:rPr>
                <w:noProof/>
                <w:webHidden/>
              </w:rPr>
              <w:instrText xml:space="preserve"> PAGEREF _Toc505155254 \h </w:instrText>
            </w:r>
            <w:r w:rsidR="00C87510">
              <w:rPr>
                <w:noProof/>
                <w:webHidden/>
              </w:rPr>
            </w:r>
            <w:r w:rsidR="00C87510">
              <w:rPr>
                <w:noProof/>
                <w:webHidden/>
              </w:rPr>
              <w:fldChar w:fldCharType="separate"/>
            </w:r>
            <w:r w:rsidR="00C87510">
              <w:rPr>
                <w:noProof/>
                <w:webHidden/>
              </w:rPr>
              <w:t>5</w:t>
            </w:r>
            <w:r w:rsidR="00C87510">
              <w:rPr>
                <w:noProof/>
                <w:webHidden/>
              </w:rPr>
              <w:fldChar w:fldCharType="end"/>
            </w:r>
          </w:hyperlink>
        </w:p>
        <w:p w:rsidR="00C87510" w:rsidRDefault="002833E7">
          <w:pPr>
            <w:pStyle w:val="TDC2"/>
            <w:tabs>
              <w:tab w:val="right" w:leader="dot" w:pos="8828"/>
            </w:tabs>
            <w:rPr>
              <w:rFonts w:cstheme="minorBidi"/>
              <w:noProof/>
            </w:rPr>
          </w:pPr>
          <w:hyperlink w:anchor="_Toc505155255" w:history="1">
            <w:r w:rsidR="00C87510" w:rsidRPr="00566542">
              <w:rPr>
                <w:rStyle w:val="Hipervnculo"/>
                <w:rFonts w:ascii="Arial" w:hAnsi="Arial" w:cs="Arial"/>
                <w:b/>
                <w:noProof/>
                <w:shd w:val="clear" w:color="auto" w:fill="FFFFFF"/>
              </w:rPr>
              <w:t>Objetivos</w:t>
            </w:r>
            <w:r w:rsidR="00C87510">
              <w:rPr>
                <w:noProof/>
                <w:webHidden/>
              </w:rPr>
              <w:tab/>
            </w:r>
            <w:r w:rsidR="00C87510">
              <w:rPr>
                <w:noProof/>
                <w:webHidden/>
              </w:rPr>
              <w:fldChar w:fldCharType="begin"/>
            </w:r>
            <w:r w:rsidR="00C87510">
              <w:rPr>
                <w:noProof/>
                <w:webHidden/>
              </w:rPr>
              <w:instrText xml:space="preserve"> PAGEREF _Toc505155255 \h </w:instrText>
            </w:r>
            <w:r w:rsidR="00C87510">
              <w:rPr>
                <w:noProof/>
                <w:webHidden/>
              </w:rPr>
            </w:r>
            <w:r w:rsidR="00C87510">
              <w:rPr>
                <w:noProof/>
                <w:webHidden/>
              </w:rPr>
              <w:fldChar w:fldCharType="separate"/>
            </w:r>
            <w:r w:rsidR="00C87510">
              <w:rPr>
                <w:noProof/>
                <w:webHidden/>
              </w:rPr>
              <w:t>5</w:t>
            </w:r>
            <w:r w:rsidR="00C87510">
              <w:rPr>
                <w:noProof/>
                <w:webHidden/>
              </w:rPr>
              <w:fldChar w:fldCharType="end"/>
            </w:r>
          </w:hyperlink>
        </w:p>
        <w:p w:rsidR="00C87510" w:rsidRDefault="002833E7">
          <w:pPr>
            <w:pStyle w:val="TDC2"/>
            <w:tabs>
              <w:tab w:val="right" w:leader="dot" w:pos="8828"/>
            </w:tabs>
            <w:rPr>
              <w:rFonts w:cstheme="minorBidi"/>
              <w:noProof/>
            </w:rPr>
          </w:pPr>
          <w:hyperlink w:anchor="_Toc505155256" w:history="1">
            <w:r w:rsidR="00C87510" w:rsidRPr="00566542">
              <w:rPr>
                <w:rStyle w:val="Hipervnculo"/>
                <w:rFonts w:ascii="Arial" w:hAnsi="Arial" w:cs="Arial"/>
                <w:b/>
                <w:noProof/>
                <w:shd w:val="clear" w:color="auto" w:fill="FFFFFF"/>
              </w:rPr>
              <w:t>Responsables</w:t>
            </w:r>
            <w:r w:rsidR="00C87510">
              <w:rPr>
                <w:noProof/>
                <w:webHidden/>
              </w:rPr>
              <w:tab/>
            </w:r>
            <w:r w:rsidR="00C87510">
              <w:rPr>
                <w:noProof/>
                <w:webHidden/>
              </w:rPr>
              <w:fldChar w:fldCharType="begin"/>
            </w:r>
            <w:r w:rsidR="00C87510">
              <w:rPr>
                <w:noProof/>
                <w:webHidden/>
              </w:rPr>
              <w:instrText xml:space="preserve"> PAGEREF _Toc505155256 \h </w:instrText>
            </w:r>
            <w:r w:rsidR="00C87510">
              <w:rPr>
                <w:noProof/>
                <w:webHidden/>
              </w:rPr>
            </w:r>
            <w:r w:rsidR="00C87510">
              <w:rPr>
                <w:noProof/>
                <w:webHidden/>
              </w:rPr>
              <w:fldChar w:fldCharType="separate"/>
            </w:r>
            <w:r w:rsidR="00C87510">
              <w:rPr>
                <w:noProof/>
                <w:webHidden/>
              </w:rPr>
              <w:t>6</w:t>
            </w:r>
            <w:r w:rsidR="00C87510">
              <w:rPr>
                <w:noProof/>
                <w:webHidden/>
              </w:rPr>
              <w:fldChar w:fldCharType="end"/>
            </w:r>
          </w:hyperlink>
        </w:p>
        <w:p w:rsidR="00C87510" w:rsidRDefault="002833E7">
          <w:pPr>
            <w:pStyle w:val="TDC2"/>
            <w:tabs>
              <w:tab w:val="right" w:leader="dot" w:pos="8828"/>
            </w:tabs>
            <w:rPr>
              <w:rFonts w:cstheme="minorBidi"/>
              <w:noProof/>
            </w:rPr>
          </w:pPr>
          <w:hyperlink w:anchor="_Toc505155257" w:history="1">
            <w:r w:rsidR="00C87510" w:rsidRPr="00566542">
              <w:rPr>
                <w:rStyle w:val="Hipervnculo"/>
                <w:rFonts w:ascii="Arial" w:hAnsi="Arial" w:cs="Arial"/>
                <w:b/>
                <w:noProof/>
                <w:shd w:val="clear" w:color="auto" w:fill="FFFFFF"/>
              </w:rPr>
              <w:t>Metas, Indicadores de Gestión y Presupuesto</w:t>
            </w:r>
            <w:r w:rsidR="00C87510">
              <w:rPr>
                <w:noProof/>
                <w:webHidden/>
              </w:rPr>
              <w:tab/>
            </w:r>
            <w:r w:rsidR="00C87510">
              <w:rPr>
                <w:noProof/>
                <w:webHidden/>
              </w:rPr>
              <w:fldChar w:fldCharType="begin"/>
            </w:r>
            <w:r w:rsidR="00C87510">
              <w:rPr>
                <w:noProof/>
                <w:webHidden/>
              </w:rPr>
              <w:instrText xml:space="preserve"> PAGEREF _Toc505155257 \h </w:instrText>
            </w:r>
            <w:r w:rsidR="00C87510">
              <w:rPr>
                <w:noProof/>
                <w:webHidden/>
              </w:rPr>
            </w:r>
            <w:r w:rsidR="00C87510">
              <w:rPr>
                <w:noProof/>
                <w:webHidden/>
              </w:rPr>
              <w:fldChar w:fldCharType="separate"/>
            </w:r>
            <w:r w:rsidR="00C87510">
              <w:rPr>
                <w:noProof/>
                <w:webHidden/>
              </w:rPr>
              <w:t>11</w:t>
            </w:r>
            <w:r w:rsidR="00C87510">
              <w:rPr>
                <w:noProof/>
                <w:webHidden/>
              </w:rPr>
              <w:fldChar w:fldCharType="end"/>
            </w:r>
          </w:hyperlink>
        </w:p>
        <w:p w:rsidR="00C87510" w:rsidRDefault="002833E7">
          <w:pPr>
            <w:pStyle w:val="TDC1"/>
            <w:tabs>
              <w:tab w:val="right" w:leader="dot" w:pos="8828"/>
            </w:tabs>
            <w:rPr>
              <w:rFonts w:cstheme="minorBidi"/>
              <w:noProof/>
            </w:rPr>
          </w:pPr>
          <w:hyperlink w:anchor="_Toc505155258" w:history="1">
            <w:r w:rsidR="00C87510" w:rsidRPr="00566542">
              <w:rPr>
                <w:rStyle w:val="Hipervnculo"/>
                <w:rFonts w:ascii="Arial" w:hAnsi="Arial" w:cs="Arial"/>
                <w:b/>
                <w:noProof/>
              </w:rPr>
              <w:t>PLAN ANUAL DE ADQUISICIONES</w:t>
            </w:r>
            <w:r w:rsidR="00C87510">
              <w:rPr>
                <w:noProof/>
                <w:webHidden/>
              </w:rPr>
              <w:tab/>
            </w:r>
            <w:r w:rsidR="00C87510">
              <w:rPr>
                <w:noProof/>
                <w:webHidden/>
              </w:rPr>
              <w:fldChar w:fldCharType="begin"/>
            </w:r>
            <w:r w:rsidR="00C87510">
              <w:rPr>
                <w:noProof/>
                <w:webHidden/>
              </w:rPr>
              <w:instrText xml:space="preserve"> PAGEREF _Toc505155258 \h </w:instrText>
            </w:r>
            <w:r w:rsidR="00C87510">
              <w:rPr>
                <w:noProof/>
                <w:webHidden/>
              </w:rPr>
            </w:r>
            <w:r w:rsidR="00C87510">
              <w:rPr>
                <w:noProof/>
                <w:webHidden/>
              </w:rPr>
              <w:fldChar w:fldCharType="separate"/>
            </w:r>
            <w:r w:rsidR="00C87510">
              <w:rPr>
                <w:noProof/>
                <w:webHidden/>
              </w:rPr>
              <w:t>11</w:t>
            </w:r>
            <w:r w:rsidR="00C87510">
              <w:rPr>
                <w:noProof/>
                <w:webHidden/>
              </w:rPr>
              <w:fldChar w:fldCharType="end"/>
            </w:r>
          </w:hyperlink>
        </w:p>
        <w:p w:rsidR="00C87510" w:rsidRDefault="002833E7">
          <w:pPr>
            <w:pStyle w:val="TDC1"/>
            <w:tabs>
              <w:tab w:val="right" w:leader="dot" w:pos="8828"/>
            </w:tabs>
            <w:rPr>
              <w:rFonts w:cstheme="minorBidi"/>
              <w:noProof/>
            </w:rPr>
          </w:pPr>
          <w:hyperlink w:anchor="_Toc505155259" w:history="1">
            <w:r w:rsidR="00C87510" w:rsidRPr="00566542">
              <w:rPr>
                <w:rStyle w:val="Hipervnculo"/>
                <w:rFonts w:ascii="Arial" w:hAnsi="Arial" w:cs="Arial"/>
                <w:b/>
                <w:noProof/>
              </w:rPr>
              <w:t>INFORME DE GESTIÓN</w:t>
            </w:r>
            <w:r w:rsidR="00C87510">
              <w:rPr>
                <w:noProof/>
                <w:webHidden/>
              </w:rPr>
              <w:tab/>
            </w:r>
            <w:r w:rsidR="00C87510">
              <w:rPr>
                <w:noProof/>
                <w:webHidden/>
              </w:rPr>
              <w:fldChar w:fldCharType="begin"/>
            </w:r>
            <w:r w:rsidR="00C87510">
              <w:rPr>
                <w:noProof/>
                <w:webHidden/>
              </w:rPr>
              <w:instrText xml:space="preserve"> PAGEREF _Toc505155259 \h </w:instrText>
            </w:r>
            <w:r w:rsidR="00C87510">
              <w:rPr>
                <w:noProof/>
                <w:webHidden/>
              </w:rPr>
            </w:r>
            <w:r w:rsidR="00C87510">
              <w:rPr>
                <w:noProof/>
                <w:webHidden/>
              </w:rPr>
              <w:fldChar w:fldCharType="separate"/>
            </w:r>
            <w:r w:rsidR="00C87510">
              <w:rPr>
                <w:noProof/>
                <w:webHidden/>
              </w:rPr>
              <w:t>12</w:t>
            </w:r>
            <w:r w:rsidR="00C87510">
              <w:rPr>
                <w:noProof/>
                <w:webHidden/>
              </w:rPr>
              <w:fldChar w:fldCharType="end"/>
            </w:r>
          </w:hyperlink>
        </w:p>
        <w:p w:rsidR="00C87510" w:rsidRDefault="002833E7">
          <w:pPr>
            <w:pStyle w:val="TDC1"/>
            <w:tabs>
              <w:tab w:val="right" w:leader="dot" w:pos="8828"/>
            </w:tabs>
            <w:rPr>
              <w:rFonts w:cstheme="minorBidi"/>
              <w:noProof/>
            </w:rPr>
          </w:pPr>
          <w:hyperlink w:anchor="_Toc505155260" w:history="1">
            <w:r w:rsidR="00C87510" w:rsidRPr="00566542">
              <w:rPr>
                <w:rStyle w:val="Hipervnculo"/>
                <w:rFonts w:ascii="Arial" w:hAnsi="Arial" w:cs="Arial"/>
                <w:b/>
                <w:noProof/>
                <w:shd w:val="clear" w:color="auto" w:fill="FFFFFF"/>
              </w:rPr>
              <w:t>OTRAS DIMENSIONES DEL PLAN DE ACCIÓN</w:t>
            </w:r>
            <w:r w:rsidR="00C87510">
              <w:rPr>
                <w:noProof/>
                <w:webHidden/>
              </w:rPr>
              <w:tab/>
            </w:r>
            <w:r w:rsidR="00C87510">
              <w:rPr>
                <w:noProof/>
                <w:webHidden/>
              </w:rPr>
              <w:fldChar w:fldCharType="begin"/>
            </w:r>
            <w:r w:rsidR="00C87510">
              <w:rPr>
                <w:noProof/>
                <w:webHidden/>
              </w:rPr>
              <w:instrText xml:space="preserve"> PAGEREF _Toc505155260 \h </w:instrText>
            </w:r>
            <w:r w:rsidR="00C87510">
              <w:rPr>
                <w:noProof/>
                <w:webHidden/>
              </w:rPr>
            </w:r>
            <w:r w:rsidR="00C87510">
              <w:rPr>
                <w:noProof/>
                <w:webHidden/>
              </w:rPr>
              <w:fldChar w:fldCharType="separate"/>
            </w:r>
            <w:r w:rsidR="00C87510">
              <w:rPr>
                <w:noProof/>
                <w:webHidden/>
              </w:rPr>
              <w:t>12</w:t>
            </w:r>
            <w:r w:rsidR="00C87510">
              <w:rPr>
                <w:noProof/>
                <w:webHidden/>
              </w:rPr>
              <w:fldChar w:fldCharType="end"/>
            </w:r>
          </w:hyperlink>
        </w:p>
        <w:p w:rsidR="00C87510" w:rsidRDefault="002833E7">
          <w:pPr>
            <w:pStyle w:val="TDC2"/>
            <w:tabs>
              <w:tab w:val="right" w:leader="dot" w:pos="8828"/>
            </w:tabs>
            <w:rPr>
              <w:rFonts w:cstheme="minorBidi"/>
              <w:noProof/>
            </w:rPr>
          </w:pPr>
          <w:hyperlink w:anchor="_Toc505155261" w:history="1">
            <w:r w:rsidR="00C87510" w:rsidRPr="00566542">
              <w:rPr>
                <w:rStyle w:val="Hipervnculo"/>
                <w:rFonts w:ascii="Arial" w:hAnsi="Arial" w:cs="Arial"/>
                <w:b/>
                <w:noProof/>
              </w:rPr>
              <w:t>Fortalecimiento institucional</w:t>
            </w:r>
            <w:r w:rsidR="00C87510">
              <w:rPr>
                <w:noProof/>
                <w:webHidden/>
              </w:rPr>
              <w:tab/>
            </w:r>
            <w:r w:rsidR="00C87510">
              <w:rPr>
                <w:noProof/>
                <w:webHidden/>
              </w:rPr>
              <w:fldChar w:fldCharType="begin"/>
            </w:r>
            <w:r w:rsidR="00C87510">
              <w:rPr>
                <w:noProof/>
                <w:webHidden/>
              </w:rPr>
              <w:instrText xml:space="preserve"> PAGEREF _Toc505155261 \h </w:instrText>
            </w:r>
            <w:r w:rsidR="00C87510">
              <w:rPr>
                <w:noProof/>
                <w:webHidden/>
              </w:rPr>
            </w:r>
            <w:r w:rsidR="00C87510">
              <w:rPr>
                <w:noProof/>
                <w:webHidden/>
              </w:rPr>
              <w:fldChar w:fldCharType="separate"/>
            </w:r>
            <w:r w:rsidR="00C87510">
              <w:rPr>
                <w:noProof/>
                <w:webHidden/>
              </w:rPr>
              <w:t>12</w:t>
            </w:r>
            <w:r w:rsidR="00C87510">
              <w:rPr>
                <w:noProof/>
                <w:webHidden/>
              </w:rPr>
              <w:fldChar w:fldCharType="end"/>
            </w:r>
          </w:hyperlink>
        </w:p>
        <w:p w:rsidR="00C87510" w:rsidRDefault="002833E7">
          <w:pPr>
            <w:pStyle w:val="TDC2"/>
            <w:tabs>
              <w:tab w:val="right" w:leader="dot" w:pos="8828"/>
            </w:tabs>
            <w:rPr>
              <w:rFonts w:cstheme="minorBidi"/>
              <w:noProof/>
            </w:rPr>
          </w:pPr>
          <w:hyperlink w:anchor="_Toc505155262" w:history="1">
            <w:r w:rsidR="00C87510" w:rsidRPr="00566542">
              <w:rPr>
                <w:rStyle w:val="Hipervnculo"/>
                <w:rFonts w:ascii="Arial" w:hAnsi="Arial" w:cs="Arial"/>
                <w:b/>
                <w:noProof/>
              </w:rPr>
              <w:t>Transparencia y medidas anticorrupción</w:t>
            </w:r>
            <w:r w:rsidR="00C87510">
              <w:rPr>
                <w:noProof/>
                <w:webHidden/>
              </w:rPr>
              <w:tab/>
            </w:r>
            <w:r w:rsidR="00C87510">
              <w:rPr>
                <w:noProof/>
                <w:webHidden/>
              </w:rPr>
              <w:fldChar w:fldCharType="begin"/>
            </w:r>
            <w:r w:rsidR="00C87510">
              <w:rPr>
                <w:noProof/>
                <w:webHidden/>
              </w:rPr>
              <w:instrText xml:space="preserve"> PAGEREF _Toc505155262 \h </w:instrText>
            </w:r>
            <w:r w:rsidR="00C87510">
              <w:rPr>
                <w:noProof/>
                <w:webHidden/>
              </w:rPr>
            </w:r>
            <w:r w:rsidR="00C87510">
              <w:rPr>
                <w:noProof/>
                <w:webHidden/>
              </w:rPr>
              <w:fldChar w:fldCharType="separate"/>
            </w:r>
            <w:r w:rsidR="00C87510">
              <w:rPr>
                <w:noProof/>
                <w:webHidden/>
              </w:rPr>
              <w:t>13</w:t>
            </w:r>
            <w:r w:rsidR="00C87510">
              <w:rPr>
                <w:noProof/>
                <w:webHidden/>
              </w:rPr>
              <w:fldChar w:fldCharType="end"/>
            </w:r>
          </w:hyperlink>
        </w:p>
        <w:p w:rsidR="00C87510" w:rsidRDefault="002833E7">
          <w:pPr>
            <w:pStyle w:val="TDC2"/>
            <w:tabs>
              <w:tab w:val="right" w:leader="dot" w:pos="8828"/>
            </w:tabs>
            <w:rPr>
              <w:rFonts w:cstheme="minorBidi"/>
              <w:noProof/>
            </w:rPr>
          </w:pPr>
          <w:hyperlink w:anchor="_Toc505155263" w:history="1">
            <w:r w:rsidR="00C87510" w:rsidRPr="00566542">
              <w:rPr>
                <w:rStyle w:val="Hipervnculo"/>
                <w:rFonts w:ascii="Arial" w:hAnsi="Arial" w:cs="Arial"/>
                <w:b/>
                <w:noProof/>
              </w:rPr>
              <w:t>Rendición de cuentas y/o participación ciudadana</w:t>
            </w:r>
            <w:r w:rsidR="00C87510">
              <w:rPr>
                <w:noProof/>
                <w:webHidden/>
              </w:rPr>
              <w:tab/>
            </w:r>
            <w:r w:rsidR="00C87510">
              <w:rPr>
                <w:noProof/>
                <w:webHidden/>
              </w:rPr>
              <w:fldChar w:fldCharType="begin"/>
            </w:r>
            <w:r w:rsidR="00C87510">
              <w:rPr>
                <w:noProof/>
                <w:webHidden/>
              </w:rPr>
              <w:instrText xml:space="preserve"> PAGEREF _Toc505155263 \h </w:instrText>
            </w:r>
            <w:r w:rsidR="00C87510">
              <w:rPr>
                <w:noProof/>
                <w:webHidden/>
              </w:rPr>
            </w:r>
            <w:r w:rsidR="00C87510">
              <w:rPr>
                <w:noProof/>
                <w:webHidden/>
              </w:rPr>
              <w:fldChar w:fldCharType="separate"/>
            </w:r>
            <w:r w:rsidR="00C87510">
              <w:rPr>
                <w:noProof/>
                <w:webHidden/>
              </w:rPr>
              <w:t>13</w:t>
            </w:r>
            <w:r w:rsidR="00C87510">
              <w:rPr>
                <w:noProof/>
                <w:webHidden/>
              </w:rPr>
              <w:fldChar w:fldCharType="end"/>
            </w:r>
          </w:hyperlink>
        </w:p>
        <w:p w:rsidR="00C87510" w:rsidRDefault="002833E7">
          <w:pPr>
            <w:pStyle w:val="TDC2"/>
            <w:tabs>
              <w:tab w:val="right" w:leader="dot" w:pos="8828"/>
            </w:tabs>
            <w:rPr>
              <w:rFonts w:cstheme="minorBidi"/>
              <w:noProof/>
            </w:rPr>
          </w:pPr>
          <w:hyperlink w:anchor="_Toc505155264" w:history="1">
            <w:r w:rsidR="00C87510" w:rsidRPr="00566542">
              <w:rPr>
                <w:rStyle w:val="Hipervnculo"/>
                <w:rFonts w:ascii="Arial" w:hAnsi="Arial" w:cs="Arial"/>
                <w:b/>
                <w:noProof/>
              </w:rPr>
              <w:t>Acceso a la información</w:t>
            </w:r>
            <w:r w:rsidR="00C87510">
              <w:rPr>
                <w:noProof/>
                <w:webHidden/>
              </w:rPr>
              <w:tab/>
            </w:r>
            <w:r w:rsidR="00C87510">
              <w:rPr>
                <w:noProof/>
                <w:webHidden/>
              </w:rPr>
              <w:fldChar w:fldCharType="begin"/>
            </w:r>
            <w:r w:rsidR="00C87510">
              <w:rPr>
                <w:noProof/>
                <w:webHidden/>
              </w:rPr>
              <w:instrText xml:space="preserve"> PAGEREF _Toc505155264 \h </w:instrText>
            </w:r>
            <w:r w:rsidR="00C87510">
              <w:rPr>
                <w:noProof/>
                <w:webHidden/>
              </w:rPr>
            </w:r>
            <w:r w:rsidR="00C87510">
              <w:rPr>
                <w:noProof/>
                <w:webHidden/>
              </w:rPr>
              <w:fldChar w:fldCharType="separate"/>
            </w:r>
            <w:r w:rsidR="00C87510">
              <w:rPr>
                <w:noProof/>
                <w:webHidden/>
              </w:rPr>
              <w:t>15</w:t>
            </w:r>
            <w:r w:rsidR="00C87510">
              <w:rPr>
                <w:noProof/>
                <w:webHidden/>
              </w:rPr>
              <w:fldChar w:fldCharType="end"/>
            </w:r>
          </w:hyperlink>
        </w:p>
        <w:p w:rsidR="00EA1967" w:rsidRDefault="00EA1967">
          <w:r>
            <w:rPr>
              <w:b/>
              <w:bCs/>
              <w:lang w:val="es-ES"/>
            </w:rPr>
            <w:fldChar w:fldCharType="end"/>
          </w:r>
        </w:p>
      </w:sdtContent>
    </w:sdt>
    <w:p w:rsidR="00A71E16" w:rsidRPr="00A71E16" w:rsidRDefault="00A71E16" w:rsidP="00A71E16">
      <w:pPr>
        <w:pStyle w:val="Prrafodelista"/>
        <w:spacing w:line="276" w:lineRule="auto"/>
        <w:jc w:val="both"/>
        <w:rPr>
          <w:rFonts w:ascii="Arial" w:hAnsi="Arial" w:cs="Arial"/>
          <w:b/>
        </w:rPr>
      </w:pPr>
    </w:p>
    <w:p w:rsidR="00007E8C" w:rsidRDefault="00007E8C" w:rsidP="00CD0E6F">
      <w:pPr>
        <w:spacing w:line="276" w:lineRule="auto"/>
        <w:jc w:val="center"/>
        <w:rPr>
          <w:rFonts w:ascii="Arial" w:hAnsi="Arial" w:cs="Arial"/>
          <w:b/>
        </w:rPr>
      </w:pPr>
    </w:p>
    <w:p w:rsidR="00007E8C" w:rsidRDefault="00007E8C" w:rsidP="00CD0E6F">
      <w:pPr>
        <w:spacing w:line="276" w:lineRule="auto"/>
        <w:jc w:val="center"/>
        <w:rPr>
          <w:rFonts w:ascii="Arial" w:hAnsi="Arial" w:cs="Arial"/>
          <w:b/>
        </w:rPr>
      </w:pPr>
    </w:p>
    <w:p w:rsidR="00007E8C" w:rsidRDefault="00007E8C" w:rsidP="00CD0E6F">
      <w:pPr>
        <w:spacing w:line="276" w:lineRule="auto"/>
        <w:jc w:val="center"/>
        <w:rPr>
          <w:rFonts w:ascii="Arial" w:hAnsi="Arial" w:cs="Arial"/>
          <w:b/>
        </w:rPr>
      </w:pPr>
    </w:p>
    <w:p w:rsidR="00722A5A" w:rsidRDefault="00722A5A" w:rsidP="00CD0E6F">
      <w:pPr>
        <w:spacing w:line="276" w:lineRule="auto"/>
        <w:jc w:val="center"/>
        <w:rPr>
          <w:rFonts w:ascii="Arial" w:hAnsi="Arial" w:cs="Arial"/>
          <w:b/>
        </w:rPr>
      </w:pPr>
    </w:p>
    <w:p w:rsidR="00722A5A" w:rsidRDefault="00722A5A" w:rsidP="00CD0E6F">
      <w:pPr>
        <w:spacing w:line="276" w:lineRule="auto"/>
        <w:jc w:val="center"/>
        <w:rPr>
          <w:rFonts w:ascii="Arial" w:hAnsi="Arial" w:cs="Arial"/>
          <w:b/>
        </w:rPr>
      </w:pPr>
    </w:p>
    <w:p w:rsidR="00722A5A" w:rsidRDefault="00722A5A" w:rsidP="00CD0E6F">
      <w:pPr>
        <w:spacing w:line="276" w:lineRule="auto"/>
        <w:jc w:val="center"/>
        <w:rPr>
          <w:rFonts w:ascii="Arial" w:hAnsi="Arial" w:cs="Arial"/>
          <w:b/>
        </w:rPr>
      </w:pPr>
    </w:p>
    <w:p w:rsidR="00007E8C" w:rsidRDefault="00007E8C" w:rsidP="00CD0E6F">
      <w:pPr>
        <w:spacing w:line="276" w:lineRule="auto"/>
        <w:jc w:val="center"/>
        <w:rPr>
          <w:rFonts w:ascii="Arial" w:hAnsi="Arial" w:cs="Arial"/>
          <w:b/>
        </w:rPr>
      </w:pPr>
    </w:p>
    <w:p w:rsidR="00007E8C" w:rsidRDefault="00007E8C" w:rsidP="00CD0E6F">
      <w:pPr>
        <w:spacing w:line="276" w:lineRule="auto"/>
        <w:jc w:val="center"/>
        <w:rPr>
          <w:rFonts w:ascii="Arial" w:hAnsi="Arial" w:cs="Arial"/>
          <w:b/>
        </w:rPr>
      </w:pPr>
    </w:p>
    <w:p w:rsidR="000B5F49" w:rsidRDefault="000B5F49" w:rsidP="000B5F49">
      <w:pPr>
        <w:spacing w:line="276" w:lineRule="auto"/>
        <w:rPr>
          <w:rFonts w:ascii="Arial" w:hAnsi="Arial" w:cs="Arial"/>
          <w:b/>
        </w:rPr>
      </w:pPr>
    </w:p>
    <w:p w:rsidR="000B5F49" w:rsidRDefault="000B5F49" w:rsidP="000B5F49">
      <w:pPr>
        <w:spacing w:line="276" w:lineRule="auto"/>
        <w:rPr>
          <w:rFonts w:ascii="Arial" w:hAnsi="Arial" w:cs="Arial"/>
          <w:b/>
        </w:rPr>
      </w:pPr>
    </w:p>
    <w:p w:rsidR="00A84704" w:rsidRPr="00EA1967" w:rsidRDefault="00A84704" w:rsidP="00EA1967">
      <w:pPr>
        <w:pStyle w:val="Ttulo1"/>
        <w:rPr>
          <w:rFonts w:ascii="Arial" w:hAnsi="Arial" w:cs="Arial"/>
          <w:b/>
          <w:color w:val="auto"/>
          <w:sz w:val="22"/>
          <w:szCs w:val="22"/>
          <w:shd w:val="clear" w:color="auto" w:fill="FFFFFF"/>
        </w:rPr>
      </w:pPr>
      <w:bookmarkStart w:id="1" w:name="_Toc505155247"/>
      <w:r w:rsidRPr="00EA1967">
        <w:rPr>
          <w:rFonts w:ascii="Arial" w:hAnsi="Arial" w:cs="Arial"/>
          <w:b/>
          <w:color w:val="auto"/>
          <w:sz w:val="22"/>
          <w:szCs w:val="22"/>
          <w:shd w:val="clear" w:color="auto" w:fill="FFFFFF"/>
        </w:rPr>
        <w:t>DEFINICIÓN</w:t>
      </w:r>
      <w:bookmarkEnd w:id="1"/>
    </w:p>
    <w:p w:rsidR="00737DAB" w:rsidRPr="00A84704" w:rsidRDefault="00737DAB" w:rsidP="00CD0E6F">
      <w:pPr>
        <w:spacing w:line="276" w:lineRule="auto"/>
        <w:jc w:val="both"/>
        <w:rPr>
          <w:rFonts w:ascii="Arial" w:hAnsi="Arial" w:cs="Arial"/>
        </w:rPr>
      </w:pPr>
      <w:r w:rsidRPr="00A84704">
        <w:rPr>
          <w:rFonts w:ascii="Arial" w:hAnsi="Arial" w:cs="Arial"/>
        </w:rPr>
        <w:t xml:space="preserve">El Plan de Acción institucional es </w:t>
      </w:r>
      <w:r w:rsidR="00BA6740" w:rsidRPr="00A84704">
        <w:rPr>
          <w:rFonts w:ascii="Arial" w:hAnsi="Arial" w:cs="Arial"/>
        </w:rPr>
        <w:t>una herramienta</w:t>
      </w:r>
      <w:r w:rsidRPr="00A84704">
        <w:rPr>
          <w:rFonts w:ascii="Arial" w:hAnsi="Arial" w:cs="Arial"/>
        </w:rPr>
        <w:t xml:space="preserve"> </w:t>
      </w:r>
      <w:r w:rsidR="001152FC" w:rsidRPr="00A84704">
        <w:rPr>
          <w:rFonts w:ascii="Arial" w:hAnsi="Arial" w:cs="Arial"/>
        </w:rPr>
        <w:t xml:space="preserve">a través de la cual la Secretaría de Educación del Distrito puede programar </w:t>
      </w:r>
      <w:r w:rsidRPr="00A84704">
        <w:rPr>
          <w:rFonts w:ascii="Arial" w:hAnsi="Arial" w:cs="Arial"/>
        </w:rPr>
        <w:t>las metas de la entidad</w:t>
      </w:r>
      <w:r w:rsidR="001152FC" w:rsidRPr="00A84704">
        <w:rPr>
          <w:rFonts w:ascii="Arial" w:hAnsi="Arial" w:cs="Arial"/>
        </w:rPr>
        <w:t xml:space="preserve"> cada año</w:t>
      </w:r>
      <w:r w:rsidRPr="00A84704">
        <w:rPr>
          <w:rFonts w:ascii="Arial" w:hAnsi="Arial" w:cs="Arial"/>
        </w:rPr>
        <w:t xml:space="preserve">, </w:t>
      </w:r>
      <w:r w:rsidR="001152FC" w:rsidRPr="00A84704">
        <w:rPr>
          <w:rFonts w:ascii="Arial" w:hAnsi="Arial" w:cs="Arial"/>
        </w:rPr>
        <w:t xml:space="preserve">de tal forma </w:t>
      </w:r>
      <w:r w:rsidRPr="00A84704">
        <w:rPr>
          <w:rFonts w:ascii="Arial" w:hAnsi="Arial" w:cs="Arial"/>
        </w:rPr>
        <w:t xml:space="preserve">que permite a cada </w:t>
      </w:r>
      <w:r w:rsidR="00FA77E5" w:rsidRPr="00A84704">
        <w:rPr>
          <w:rFonts w:ascii="Arial" w:hAnsi="Arial" w:cs="Arial"/>
        </w:rPr>
        <w:t>dependencia</w:t>
      </w:r>
      <w:r w:rsidRPr="00A84704">
        <w:rPr>
          <w:rFonts w:ascii="Arial" w:hAnsi="Arial" w:cs="Arial"/>
        </w:rPr>
        <w:t xml:space="preserve"> </w:t>
      </w:r>
      <w:r w:rsidR="001152FC" w:rsidRPr="00A84704">
        <w:rPr>
          <w:rFonts w:ascii="Arial" w:hAnsi="Arial" w:cs="Arial"/>
        </w:rPr>
        <w:t>enfocar</w:t>
      </w:r>
      <w:r w:rsidRPr="00A84704">
        <w:rPr>
          <w:rFonts w:ascii="Arial" w:hAnsi="Arial" w:cs="Arial"/>
        </w:rPr>
        <w:t xml:space="preserve"> </w:t>
      </w:r>
      <w:r w:rsidR="001152FC" w:rsidRPr="00A84704">
        <w:rPr>
          <w:rFonts w:ascii="Arial" w:hAnsi="Arial" w:cs="Arial"/>
        </w:rPr>
        <w:t xml:space="preserve">sus actividades de acuerdo </w:t>
      </w:r>
      <w:r w:rsidRPr="00A84704">
        <w:rPr>
          <w:rFonts w:ascii="Arial" w:hAnsi="Arial" w:cs="Arial"/>
        </w:rPr>
        <w:t xml:space="preserve">con los compromisos establecidos, articulando sus procesos con los  lineamientos </w:t>
      </w:r>
      <w:r w:rsidR="00CE11F5" w:rsidRPr="00A84704">
        <w:rPr>
          <w:rFonts w:ascii="Arial" w:hAnsi="Arial" w:cs="Arial"/>
        </w:rPr>
        <w:t>establecidos e</w:t>
      </w:r>
      <w:r w:rsidRPr="00A84704">
        <w:rPr>
          <w:rFonts w:ascii="Arial" w:hAnsi="Arial" w:cs="Arial"/>
        </w:rPr>
        <w:t xml:space="preserve">n el Plan </w:t>
      </w:r>
      <w:r w:rsidR="00CE11F5" w:rsidRPr="00A84704">
        <w:rPr>
          <w:rFonts w:ascii="Arial" w:hAnsi="Arial" w:cs="Arial"/>
        </w:rPr>
        <w:t>de Desarrollo “Bogotá Mejor Para Todos”</w:t>
      </w:r>
      <w:r w:rsidRPr="00A84704">
        <w:rPr>
          <w:rFonts w:ascii="Arial" w:hAnsi="Arial" w:cs="Arial"/>
        </w:rPr>
        <w:t xml:space="preserve">, </w:t>
      </w:r>
      <w:r w:rsidR="005E17B8" w:rsidRPr="00A84704">
        <w:rPr>
          <w:rFonts w:ascii="Arial" w:hAnsi="Arial" w:cs="Arial"/>
        </w:rPr>
        <w:t xml:space="preserve">El Plan Sectorial de Educación </w:t>
      </w:r>
      <w:r w:rsidRPr="00A84704">
        <w:rPr>
          <w:rFonts w:ascii="Arial" w:hAnsi="Arial" w:cs="Arial"/>
        </w:rPr>
        <w:t>y demás políticas del sector</w:t>
      </w:r>
      <w:r w:rsidR="005E17B8" w:rsidRPr="00A84704">
        <w:rPr>
          <w:rFonts w:ascii="Arial" w:hAnsi="Arial" w:cs="Arial"/>
        </w:rPr>
        <w:t>;</w:t>
      </w:r>
      <w:r w:rsidRPr="00A84704">
        <w:rPr>
          <w:rFonts w:ascii="Arial" w:hAnsi="Arial" w:cs="Arial"/>
        </w:rPr>
        <w:t xml:space="preserve"> el marco estratégico institucional (misión, visión, objetivos estratégicos) y las funciones de la entidad. En el Plan de Acción se definen los productos, </w:t>
      </w:r>
      <w:r w:rsidR="00CE11F5" w:rsidRPr="00A84704">
        <w:rPr>
          <w:rFonts w:ascii="Arial" w:hAnsi="Arial" w:cs="Arial"/>
        </w:rPr>
        <w:t xml:space="preserve">actividades y metas </w:t>
      </w:r>
      <w:r w:rsidRPr="00A84704">
        <w:rPr>
          <w:rFonts w:ascii="Arial" w:hAnsi="Arial" w:cs="Arial"/>
        </w:rPr>
        <w:t xml:space="preserve">que se </w:t>
      </w:r>
      <w:r w:rsidR="00CE11F5" w:rsidRPr="00A84704">
        <w:rPr>
          <w:rFonts w:ascii="Arial" w:hAnsi="Arial" w:cs="Arial"/>
        </w:rPr>
        <w:t>llevarán a cabo</w:t>
      </w:r>
      <w:r w:rsidRPr="00A84704">
        <w:rPr>
          <w:rFonts w:ascii="Arial" w:hAnsi="Arial" w:cs="Arial"/>
        </w:rPr>
        <w:t xml:space="preserve"> en cada vigencia con sus correspondientes indicadores, teniendo en cuenta los recursos disponibles (humanos, financieros, físicos, tecnológicos).</w:t>
      </w:r>
    </w:p>
    <w:p w:rsidR="00737DAB" w:rsidRDefault="00737DAB" w:rsidP="00CD0E6F">
      <w:pPr>
        <w:spacing w:line="276" w:lineRule="auto"/>
        <w:jc w:val="both"/>
        <w:rPr>
          <w:rFonts w:ascii="Arial" w:hAnsi="Arial" w:cs="Arial"/>
          <w:b/>
        </w:rPr>
      </w:pPr>
    </w:p>
    <w:p w:rsidR="004C0E15" w:rsidRPr="00EA1967" w:rsidRDefault="00A71E16" w:rsidP="00EA1967">
      <w:pPr>
        <w:pStyle w:val="Ttulo1"/>
        <w:rPr>
          <w:rFonts w:ascii="Arial" w:hAnsi="Arial" w:cs="Arial"/>
          <w:b/>
          <w:color w:val="auto"/>
          <w:sz w:val="22"/>
          <w:szCs w:val="22"/>
          <w:shd w:val="clear" w:color="auto" w:fill="FFFFFF"/>
        </w:rPr>
      </w:pPr>
      <w:bookmarkStart w:id="2" w:name="_Toc505155248"/>
      <w:r w:rsidRPr="00EA1967">
        <w:rPr>
          <w:rFonts w:ascii="Arial" w:hAnsi="Arial" w:cs="Arial"/>
          <w:b/>
          <w:color w:val="auto"/>
          <w:sz w:val="22"/>
          <w:szCs w:val="22"/>
          <w:shd w:val="clear" w:color="auto" w:fill="FFFFFF"/>
        </w:rPr>
        <w:t>PROPÓSITO</w:t>
      </w:r>
      <w:bookmarkEnd w:id="2"/>
      <w:r w:rsidR="004C0E15" w:rsidRPr="00EA1967">
        <w:rPr>
          <w:rFonts w:ascii="Arial" w:hAnsi="Arial" w:cs="Arial"/>
          <w:b/>
          <w:color w:val="auto"/>
          <w:sz w:val="22"/>
          <w:szCs w:val="22"/>
          <w:shd w:val="clear" w:color="auto" w:fill="FFFFFF"/>
        </w:rPr>
        <w:t xml:space="preserve"> </w:t>
      </w:r>
    </w:p>
    <w:p w:rsidR="004C0E15" w:rsidRPr="00CD0E6F" w:rsidRDefault="00871A81" w:rsidP="00CD0E6F">
      <w:pPr>
        <w:spacing w:line="276" w:lineRule="auto"/>
        <w:jc w:val="both"/>
        <w:rPr>
          <w:rFonts w:ascii="Arial" w:hAnsi="Arial" w:cs="Arial"/>
        </w:rPr>
      </w:pPr>
      <w:r w:rsidRPr="00CD0E6F">
        <w:rPr>
          <w:rFonts w:ascii="Arial" w:hAnsi="Arial" w:cs="Arial"/>
        </w:rPr>
        <w:t>Presentar el plan de acción de la Secretar</w:t>
      </w:r>
      <w:r w:rsidR="00FB1089">
        <w:rPr>
          <w:rFonts w:ascii="Arial" w:hAnsi="Arial" w:cs="Arial"/>
        </w:rPr>
        <w:t>í</w:t>
      </w:r>
      <w:r w:rsidRPr="00CD0E6F">
        <w:rPr>
          <w:rFonts w:ascii="Arial" w:hAnsi="Arial" w:cs="Arial"/>
        </w:rPr>
        <w:t>a de E</w:t>
      </w:r>
      <w:r w:rsidR="00E35C16" w:rsidRPr="00CD0E6F">
        <w:rPr>
          <w:rFonts w:ascii="Arial" w:hAnsi="Arial" w:cs="Arial"/>
        </w:rPr>
        <w:t xml:space="preserve">ducación </w:t>
      </w:r>
      <w:r w:rsidRPr="00CD0E6F">
        <w:rPr>
          <w:rFonts w:ascii="Arial" w:hAnsi="Arial" w:cs="Arial"/>
        </w:rPr>
        <w:t>del Distrito</w:t>
      </w:r>
      <w:r w:rsidR="00E35C16" w:rsidRPr="00CD0E6F">
        <w:rPr>
          <w:rFonts w:ascii="Arial" w:hAnsi="Arial" w:cs="Arial"/>
        </w:rPr>
        <w:t xml:space="preserve"> </w:t>
      </w:r>
      <w:r w:rsidR="004C0E15" w:rsidRPr="00CD0E6F">
        <w:rPr>
          <w:rFonts w:ascii="Arial" w:hAnsi="Arial" w:cs="Arial"/>
        </w:rPr>
        <w:t xml:space="preserve">como una herramienta de gestión, </w:t>
      </w:r>
      <w:r w:rsidRPr="00CD0E6F">
        <w:rPr>
          <w:rFonts w:ascii="Arial" w:hAnsi="Arial" w:cs="Arial"/>
        </w:rPr>
        <w:t xml:space="preserve">mediante </w:t>
      </w:r>
      <w:r w:rsidR="0000118A">
        <w:rPr>
          <w:rFonts w:ascii="Arial" w:hAnsi="Arial" w:cs="Arial"/>
        </w:rPr>
        <w:t>la</w:t>
      </w:r>
      <w:r w:rsidRPr="00CD0E6F">
        <w:rPr>
          <w:rFonts w:ascii="Arial" w:hAnsi="Arial" w:cs="Arial"/>
        </w:rPr>
        <w:t xml:space="preserve"> cual las diferentes dependencias pro</w:t>
      </w:r>
      <w:r w:rsidR="006E4628">
        <w:rPr>
          <w:rFonts w:ascii="Arial" w:hAnsi="Arial" w:cs="Arial"/>
        </w:rPr>
        <w:t xml:space="preserve">graman y realizan seguimiento, </w:t>
      </w:r>
      <w:r w:rsidRPr="00CD0E6F">
        <w:rPr>
          <w:rFonts w:ascii="Arial" w:hAnsi="Arial" w:cs="Arial"/>
        </w:rPr>
        <w:t xml:space="preserve">a cada uno de los proyectos, programas, actividades e indicadores </w:t>
      </w:r>
      <w:r w:rsidR="00150782" w:rsidRPr="00CD0E6F">
        <w:rPr>
          <w:rFonts w:ascii="Arial" w:hAnsi="Arial" w:cs="Arial"/>
        </w:rPr>
        <w:t>establecidos</w:t>
      </w:r>
      <w:r w:rsidR="0000118A">
        <w:rPr>
          <w:rFonts w:ascii="Arial" w:hAnsi="Arial" w:cs="Arial"/>
        </w:rPr>
        <w:t>,</w:t>
      </w:r>
      <w:r w:rsidRPr="00CD0E6F">
        <w:rPr>
          <w:rFonts w:ascii="Arial" w:hAnsi="Arial" w:cs="Arial"/>
        </w:rPr>
        <w:t xml:space="preserve"> </w:t>
      </w:r>
      <w:r w:rsidR="004C0E15" w:rsidRPr="00CD0E6F">
        <w:rPr>
          <w:rFonts w:ascii="Arial" w:hAnsi="Arial" w:cs="Arial"/>
        </w:rPr>
        <w:t xml:space="preserve">con el fin de dar cumplimiento a los objetivos estratégicos de la entidad y metas establecidas en el </w:t>
      </w:r>
      <w:r w:rsidR="0000118A">
        <w:rPr>
          <w:rFonts w:ascii="Arial" w:hAnsi="Arial" w:cs="Arial"/>
        </w:rPr>
        <w:t>P</w:t>
      </w:r>
      <w:r w:rsidR="004C0E15" w:rsidRPr="00CD0E6F">
        <w:rPr>
          <w:rFonts w:ascii="Arial" w:hAnsi="Arial" w:cs="Arial"/>
        </w:rPr>
        <w:t xml:space="preserve">lan de </w:t>
      </w:r>
      <w:r w:rsidR="0000118A">
        <w:rPr>
          <w:rFonts w:ascii="Arial" w:hAnsi="Arial" w:cs="Arial"/>
        </w:rPr>
        <w:t>D</w:t>
      </w:r>
      <w:r w:rsidR="004C0E15" w:rsidRPr="00CD0E6F">
        <w:rPr>
          <w:rFonts w:ascii="Arial" w:hAnsi="Arial" w:cs="Arial"/>
        </w:rPr>
        <w:t>esarrollo “Bogotá Mejor para Todos”</w:t>
      </w:r>
      <w:r w:rsidR="00EC31D6" w:rsidRPr="00CD0E6F">
        <w:rPr>
          <w:rFonts w:ascii="Arial" w:hAnsi="Arial" w:cs="Arial"/>
        </w:rPr>
        <w:t xml:space="preserve"> </w:t>
      </w:r>
      <w:r w:rsidR="0000118A">
        <w:rPr>
          <w:rFonts w:ascii="Arial" w:hAnsi="Arial" w:cs="Arial"/>
        </w:rPr>
        <w:t xml:space="preserve">y </w:t>
      </w:r>
      <w:r w:rsidR="006E4628">
        <w:rPr>
          <w:rFonts w:ascii="Arial" w:hAnsi="Arial" w:cs="Arial"/>
        </w:rPr>
        <w:t xml:space="preserve">en el </w:t>
      </w:r>
      <w:r w:rsidRPr="00CD0E6F">
        <w:rPr>
          <w:rFonts w:ascii="Arial" w:hAnsi="Arial" w:cs="Arial"/>
        </w:rPr>
        <w:t xml:space="preserve">Plan Sectorial 2016-2020 </w:t>
      </w:r>
      <w:r w:rsidR="006E4628">
        <w:rPr>
          <w:rFonts w:ascii="Arial" w:hAnsi="Arial" w:cs="Arial"/>
        </w:rPr>
        <w:t>“</w:t>
      </w:r>
      <w:r w:rsidRPr="00CD0E6F">
        <w:rPr>
          <w:rFonts w:ascii="Arial" w:hAnsi="Arial" w:cs="Arial"/>
        </w:rPr>
        <w:t>Hacia una Ciudad Educadora”.</w:t>
      </w:r>
    </w:p>
    <w:p w:rsidR="004C0E15" w:rsidRPr="00CD0E6F" w:rsidRDefault="004C0E15" w:rsidP="00CD0E6F">
      <w:pPr>
        <w:spacing w:line="276" w:lineRule="auto"/>
        <w:jc w:val="both"/>
        <w:rPr>
          <w:rFonts w:ascii="Arial" w:hAnsi="Arial" w:cs="Arial"/>
        </w:rPr>
      </w:pPr>
    </w:p>
    <w:p w:rsidR="004C0E15" w:rsidRPr="00EA1967" w:rsidRDefault="00790988" w:rsidP="00EA1967">
      <w:pPr>
        <w:pStyle w:val="Ttulo1"/>
        <w:rPr>
          <w:rFonts w:ascii="Arial" w:hAnsi="Arial" w:cs="Arial"/>
          <w:b/>
          <w:color w:val="auto"/>
          <w:sz w:val="22"/>
          <w:szCs w:val="22"/>
          <w:shd w:val="clear" w:color="auto" w:fill="FFFFFF"/>
        </w:rPr>
      </w:pPr>
      <w:bookmarkStart w:id="3" w:name="_Toc505155249"/>
      <w:r w:rsidRPr="00EA1967">
        <w:rPr>
          <w:rFonts w:ascii="Arial" w:hAnsi="Arial" w:cs="Arial"/>
          <w:b/>
          <w:color w:val="auto"/>
          <w:sz w:val="22"/>
          <w:szCs w:val="22"/>
          <w:shd w:val="clear" w:color="auto" w:fill="FFFFFF"/>
        </w:rPr>
        <w:t>ALCANCE</w:t>
      </w:r>
      <w:bookmarkEnd w:id="3"/>
      <w:r w:rsidR="004C0E15" w:rsidRPr="00EA1967">
        <w:rPr>
          <w:rFonts w:ascii="Arial" w:hAnsi="Arial" w:cs="Arial"/>
          <w:b/>
          <w:color w:val="auto"/>
          <w:sz w:val="22"/>
          <w:szCs w:val="22"/>
          <w:shd w:val="clear" w:color="auto" w:fill="FFFFFF"/>
        </w:rPr>
        <w:t xml:space="preserve"> </w:t>
      </w:r>
    </w:p>
    <w:p w:rsidR="004C0E15" w:rsidRPr="00CD0E6F" w:rsidRDefault="004C0E15" w:rsidP="00CD0E6F">
      <w:pPr>
        <w:spacing w:line="276" w:lineRule="auto"/>
        <w:jc w:val="both"/>
        <w:rPr>
          <w:rFonts w:ascii="Arial" w:hAnsi="Arial" w:cs="Arial"/>
        </w:rPr>
      </w:pPr>
      <w:r w:rsidRPr="00CD0E6F">
        <w:rPr>
          <w:rFonts w:ascii="Arial" w:hAnsi="Arial" w:cs="Arial"/>
        </w:rPr>
        <w:t>El presente documento está dirigido a todas las dependencias</w:t>
      </w:r>
      <w:r w:rsidR="00150782" w:rsidRPr="00CD0E6F">
        <w:rPr>
          <w:rFonts w:ascii="Arial" w:hAnsi="Arial" w:cs="Arial"/>
        </w:rPr>
        <w:t xml:space="preserve"> de la Secretaria de Educación </w:t>
      </w:r>
      <w:r w:rsidR="00B06B47" w:rsidRPr="00CD0E6F">
        <w:rPr>
          <w:rFonts w:ascii="Arial" w:hAnsi="Arial" w:cs="Arial"/>
        </w:rPr>
        <w:t>del Distrito</w:t>
      </w:r>
      <w:r w:rsidR="00FB1089">
        <w:rPr>
          <w:rFonts w:ascii="Arial" w:hAnsi="Arial" w:cs="Arial"/>
        </w:rPr>
        <w:t xml:space="preserve"> a</w:t>
      </w:r>
      <w:r w:rsidR="00B06B47" w:rsidRPr="00CD0E6F">
        <w:rPr>
          <w:rFonts w:ascii="Arial" w:hAnsi="Arial" w:cs="Arial"/>
        </w:rPr>
        <w:t xml:space="preserve"> </w:t>
      </w:r>
      <w:r w:rsidRPr="00CD0E6F">
        <w:rPr>
          <w:rFonts w:ascii="Arial" w:hAnsi="Arial" w:cs="Arial"/>
        </w:rPr>
        <w:t xml:space="preserve">nivel central, local </w:t>
      </w:r>
      <w:r w:rsidR="00FB1089">
        <w:rPr>
          <w:rFonts w:ascii="Arial" w:hAnsi="Arial" w:cs="Arial"/>
        </w:rPr>
        <w:t>e institucional,</w:t>
      </w:r>
      <w:r w:rsidR="00150782" w:rsidRPr="00CD0E6F">
        <w:rPr>
          <w:rFonts w:ascii="Arial" w:hAnsi="Arial" w:cs="Arial"/>
        </w:rPr>
        <w:t xml:space="preserve"> </w:t>
      </w:r>
      <w:r w:rsidR="00790988" w:rsidRPr="00CD0E6F">
        <w:rPr>
          <w:rFonts w:ascii="Arial" w:hAnsi="Arial" w:cs="Arial"/>
        </w:rPr>
        <w:t xml:space="preserve">con </w:t>
      </w:r>
      <w:r w:rsidR="00DD02C0" w:rsidRPr="00CD0E6F">
        <w:rPr>
          <w:rFonts w:ascii="Arial" w:hAnsi="Arial" w:cs="Arial"/>
        </w:rPr>
        <w:t xml:space="preserve">vigencia </w:t>
      </w:r>
      <w:r w:rsidR="00790988" w:rsidRPr="00CD0E6F">
        <w:rPr>
          <w:rFonts w:ascii="Arial" w:hAnsi="Arial" w:cs="Arial"/>
        </w:rPr>
        <w:t>de un año a partir del 31 de enero de 2018.</w:t>
      </w:r>
    </w:p>
    <w:p w:rsidR="00790988" w:rsidRPr="00CD0E6F" w:rsidRDefault="00790988" w:rsidP="00CD0E6F">
      <w:pPr>
        <w:spacing w:line="276" w:lineRule="auto"/>
        <w:jc w:val="both"/>
        <w:rPr>
          <w:rFonts w:ascii="Arial" w:hAnsi="Arial" w:cs="Arial"/>
        </w:rPr>
      </w:pPr>
    </w:p>
    <w:p w:rsidR="00E20520" w:rsidRPr="00EA1967" w:rsidRDefault="00CF7714" w:rsidP="00EA1967">
      <w:pPr>
        <w:pStyle w:val="Ttulo1"/>
        <w:rPr>
          <w:rFonts w:ascii="Arial" w:hAnsi="Arial" w:cs="Arial"/>
          <w:b/>
          <w:color w:val="auto"/>
          <w:sz w:val="22"/>
          <w:szCs w:val="22"/>
          <w:shd w:val="clear" w:color="auto" w:fill="FFFFFF"/>
        </w:rPr>
      </w:pPr>
      <w:bookmarkStart w:id="4" w:name="_Toc505155250"/>
      <w:r w:rsidRPr="00EA1967">
        <w:rPr>
          <w:rFonts w:ascii="Arial" w:hAnsi="Arial" w:cs="Arial"/>
          <w:b/>
          <w:color w:val="auto"/>
          <w:sz w:val="22"/>
          <w:szCs w:val="22"/>
          <w:shd w:val="clear" w:color="auto" w:fill="FFFFFF"/>
        </w:rPr>
        <w:t>MARCO LEGAL</w:t>
      </w:r>
      <w:bookmarkEnd w:id="4"/>
    </w:p>
    <w:p w:rsidR="00E35C16" w:rsidRPr="00CD0E6F" w:rsidRDefault="00E35C16" w:rsidP="00CD0E6F">
      <w:pPr>
        <w:pStyle w:val="Prrafodelista"/>
        <w:numPr>
          <w:ilvl w:val="0"/>
          <w:numId w:val="2"/>
        </w:numPr>
        <w:spacing w:line="276" w:lineRule="auto"/>
        <w:jc w:val="both"/>
        <w:rPr>
          <w:rFonts w:ascii="Arial" w:hAnsi="Arial" w:cs="Arial"/>
        </w:rPr>
      </w:pPr>
      <w:r w:rsidRPr="00CD0E6F">
        <w:rPr>
          <w:rFonts w:ascii="Arial" w:hAnsi="Arial" w:cs="Arial"/>
          <w:b/>
        </w:rPr>
        <w:t xml:space="preserve">Ley 152 de </w:t>
      </w:r>
      <w:r w:rsidR="00E20520" w:rsidRPr="00CD0E6F">
        <w:rPr>
          <w:rFonts w:ascii="Arial" w:hAnsi="Arial" w:cs="Arial"/>
          <w:b/>
        </w:rPr>
        <w:t>1994, Artículo</w:t>
      </w:r>
      <w:r w:rsidR="00CB6E84">
        <w:rPr>
          <w:rFonts w:ascii="Arial" w:hAnsi="Arial" w:cs="Arial"/>
          <w:b/>
        </w:rPr>
        <w:t>s</w:t>
      </w:r>
      <w:r w:rsidR="00E20520" w:rsidRPr="00CD0E6F">
        <w:rPr>
          <w:rFonts w:ascii="Arial" w:hAnsi="Arial" w:cs="Arial"/>
          <w:b/>
        </w:rPr>
        <w:t xml:space="preserve"> 26 y 29</w:t>
      </w:r>
      <w:r w:rsidR="00E20520" w:rsidRPr="00CD0E6F">
        <w:rPr>
          <w:rFonts w:ascii="Arial" w:hAnsi="Arial" w:cs="Arial"/>
        </w:rPr>
        <w:t xml:space="preserve">: </w:t>
      </w:r>
      <w:r w:rsidR="00407964" w:rsidRPr="00CD0E6F">
        <w:rPr>
          <w:rFonts w:ascii="Arial" w:hAnsi="Arial" w:cs="Arial"/>
        </w:rPr>
        <w:t xml:space="preserve">Considera la elaboración </w:t>
      </w:r>
      <w:r w:rsidR="005C49EF" w:rsidRPr="00CD0E6F">
        <w:rPr>
          <w:rFonts w:ascii="Arial" w:hAnsi="Arial" w:cs="Arial"/>
        </w:rPr>
        <w:t xml:space="preserve">del plan de acción </w:t>
      </w:r>
      <w:r w:rsidR="00407964" w:rsidRPr="00CD0E6F">
        <w:rPr>
          <w:rFonts w:ascii="Arial" w:hAnsi="Arial" w:cs="Arial"/>
        </w:rPr>
        <w:t xml:space="preserve">por parte de los organismos públicos con base </w:t>
      </w:r>
      <w:r w:rsidR="005C49EF" w:rsidRPr="00CD0E6F">
        <w:rPr>
          <w:rFonts w:ascii="Arial" w:hAnsi="Arial" w:cs="Arial"/>
        </w:rPr>
        <w:t>en el Plan Nacional de Desarrollo, este a su vez será evaluado según lo dispuesto por cada entidad.</w:t>
      </w:r>
    </w:p>
    <w:p w:rsidR="00E35C16" w:rsidRDefault="00E35C16" w:rsidP="00CD0E6F">
      <w:pPr>
        <w:pStyle w:val="Default"/>
        <w:numPr>
          <w:ilvl w:val="0"/>
          <w:numId w:val="1"/>
        </w:numPr>
        <w:spacing w:line="276" w:lineRule="auto"/>
        <w:jc w:val="both"/>
        <w:rPr>
          <w:color w:val="auto"/>
          <w:sz w:val="22"/>
          <w:szCs w:val="22"/>
        </w:rPr>
      </w:pPr>
      <w:r w:rsidRPr="00CD0E6F">
        <w:rPr>
          <w:b/>
          <w:color w:val="auto"/>
          <w:sz w:val="22"/>
          <w:szCs w:val="22"/>
        </w:rPr>
        <w:t>Ley 1474 de 2011, Artículo 74</w:t>
      </w:r>
      <w:r w:rsidRPr="00CD0E6F">
        <w:rPr>
          <w:color w:val="auto"/>
          <w:sz w:val="22"/>
          <w:szCs w:val="22"/>
        </w:rPr>
        <w:t>: Establece que todas las entidades del Estado</w:t>
      </w:r>
      <w:r w:rsidR="00CF7714">
        <w:rPr>
          <w:color w:val="auto"/>
          <w:sz w:val="22"/>
          <w:szCs w:val="22"/>
        </w:rPr>
        <w:t>,</w:t>
      </w:r>
      <w:r w:rsidRPr="00CD0E6F">
        <w:rPr>
          <w:color w:val="auto"/>
          <w:sz w:val="22"/>
          <w:szCs w:val="22"/>
        </w:rPr>
        <w:t xml:space="preserve"> a más tardar el 31 de enero de cada año</w:t>
      </w:r>
      <w:r w:rsidR="00CF7714">
        <w:rPr>
          <w:color w:val="auto"/>
          <w:sz w:val="22"/>
          <w:szCs w:val="22"/>
        </w:rPr>
        <w:t>,</w:t>
      </w:r>
      <w:r w:rsidRPr="00CD0E6F">
        <w:rPr>
          <w:color w:val="auto"/>
          <w:sz w:val="22"/>
          <w:szCs w:val="22"/>
        </w:rPr>
        <w:t xml:space="preserve"> deben publicar en </w:t>
      </w:r>
      <w:r w:rsidR="0000118A">
        <w:rPr>
          <w:color w:val="auto"/>
          <w:sz w:val="22"/>
          <w:szCs w:val="22"/>
        </w:rPr>
        <w:t>su</w:t>
      </w:r>
      <w:r w:rsidRPr="00CD0E6F">
        <w:rPr>
          <w:color w:val="auto"/>
          <w:sz w:val="22"/>
          <w:szCs w:val="22"/>
        </w:rPr>
        <w:t xml:space="preserve"> página web el plan de acción especificando objetivos, estrategias, proyectos, metas, responsables, plan anual de adquisiciones</w:t>
      </w:r>
      <w:r w:rsidR="00CB6E84">
        <w:rPr>
          <w:color w:val="auto"/>
          <w:sz w:val="22"/>
          <w:szCs w:val="22"/>
        </w:rPr>
        <w:t xml:space="preserve"> y</w:t>
      </w:r>
      <w:r w:rsidRPr="00CD0E6F">
        <w:rPr>
          <w:color w:val="auto"/>
          <w:sz w:val="22"/>
          <w:szCs w:val="22"/>
        </w:rPr>
        <w:t xml:space="preserve"> distribución presupuestal</w:t>
      </w:r>
      <w:r w:rsidR="00CB6E84">
        <w:rPr>
          <w:color w:val="auto"/>
          <w:sz w:val="22"/>
          <w:szCs w:val="22"/>
        </w:rPr>
        <w:t>,</w:t>
      </w:r>
      <w:r w:rsidRPr="00CD0E6F">
        <w:rPr>
          <w:color w:val="auto"/>
          <w:sz w:val="22"/>
          <w:szCs w:val="22"/>
        </w:rPr>
        <w:t xml:space="preserve"> junto a los indicadores de gestión.</w:t>
      </w:r>
    </w:p>
    <w:p w:rsidR="00CF7714" w:rsidRPr="00CD0E6F" w:rsidRDefault="00CF7714" w:rsidP="002061A0">
      <w:pPr>
        <w:pStyle w:val="Default"/>
        <w:spacing w:line="276" w:lineRule="auto"/>
        <w:ind w:left="720"/>
        <w:jc w:val="both"/>
        <w:rPr>
          <w:color w:val="auto"/>
          <w:sz w:val="22"/>
          <w:szCs w:val="22"/>
        </w:rPr>
      </w:pPr>
    </w:p>
    <w:p w:rsidR="00E35C16" w:rsidRDefault="00E35C16" w:rsidP="00CD0E6F">
      <w:pPr>
        <w:pStyle w:val="Default"/>
        <w:numPr>
          <w:ilvl w:val="0"/>
          <w:numId w:val="1"/>
        </w:numPr>
        <w:spacing w:line="276" w:lineRule="auto"/>
        <w:jc w:val="both"/>
        <w:rPr>
          <w:color w:val="auto"/>
          <w:sz w:val="22"/>
          <w:szCs w:val="22"/>
        </w:rPr>
      </w:pPr>
      <w:r w:rsidRPr="00CD0E6F">
        <w:rPr>
          <w:b/>
          <w:color w:val="auto"/>
          <w:sz w:val="22"/>
          <w:szCs w:val="22"/>
        </w:rPr>
        <w:lastRenderedPageBreak/>
        <w:t>Decreto Ley 019 de 2012</w:t>
      </w:r>
      <w:r w:rsidRPr="00CD0E6F">
        <w:rPr>
          <w:color w:val="auto"/>
          <w:sz w:val="22"/>
          <w:szCs w:val="22"/>
        </w:rPr>
        <w:t xml:space="preserve">, </w:t>
      </w:r>
      <w:r w:rsidRPr="00CD0E6F">
        <w:rPr>
          <w:b/>
          <w:color w:val="auto"/>
          <w:sz w:val="22"/>
          <w:szCs w:val="22"/>
        </w:rPr>
        <w:t>Artículo 233</w:t>
      </w:r>
      <w:r w:rsidRPr="00CD0E6F">
        <w:rPr>
          <w:color w:val="auto"/>
          <w:sz w:val="22"/>
          <w:szCs w:val="22"/>
        </w:rPr>
        <w:t xml:space="preserve">: Establece que las entidades están obligadas a formular y publicar los planes de acción sectorial e institucional a más tardar el 31 de enero de cada año. </w:t>
      </w:r>
    </w:p>
    <w:p w:rsidR="002061A0" w:rsidRDefault="002061A0" w:rsidP="002061A0">
      <w:pPr>
        <w:pStyle w:val="Prrafodelista"/>
      </w:pPr>
    </w:p>
    <w:p w:rsidR="00E35C16" w:rsidRDefault="00E35C16" w:rsidP="00CD0E6F">
      <w:pPr>
        <w:pStyle w:val="Default"/>
        <w:numPr>
          <w:ilvl w:val="0"/>
          <w:numId w:val="1"/>
        </w:numPr>
        <w:spacing w:line="276" w:lineRule="auto"/>
        <w:jc w:val="both"/>
        <w:rPr>
          <w:color w:val="auto"/>
          <w:sz w:val="22"/>
          <w:szCs w:val="22"/>
        </w:rPr>
      </w:pPr>
      <w:r w:rsidRPr="00CD0E6F">
        <w:rPr>
          <w:b/>
          <w:color w:val="auto"/>
          <w:sz w:val="22"/>
          <w:szCs w:val="22"/>
        </w:rPr>
        <w:t>Ley 1712 del 06 de Marzo</w:t>
      </w:r>
      <w:r w:rsidR="00876E9E">
        <w:rPr>
          <w:b/>
          <w:color w:val="auto"/>
          <w:sz w:val="22"/>
          <w:szCs w:val="22"/>
        </w:rPr>
        <w:t xml:space="preserve"> </w:t>
      </w:r>
      <w:r w:rsidRPr="00CD0E6F">
        <w:rPr>
          <w:b/>
          <w:color w:val="auto"/>
          <w:sz w:val="22"/>
          <w:szCs w:val="22"/>
        </w:rPr>
        <w:t>de 2014</w:t>
      </w:r>
      <w:r w:rsidRPr="00CD0E6F">
        <w:rPr>
          <w:color w:val="auto"/>
          <w:sz w:val="22"/>
          <w:szCs w:val="22"/>
        </w:rPr>
        <w:t xml:space="preserve">: Por medio de la cual se crea la </w:t>
      </w:r>
      <w:r w:rsidR="00095849">
        <w:rPr>
          <w:color w:val="auto"/>
          <w:sz w:val="22"/>
          <w:szCs w:val="22"/>
        </w:rPr>
        <w:t>L</w:t>
      </w:r>
      <w:r w:rsidRPr="00CD0E6F">
        <w:rPr>
          <w:color w:val="auto"/>
          <w:sz w:val="22"/>
          <w:szCs w:val="22"/>
        </w:rPr>
        <w:t xml:space="preserve">ey de </w:t>
      </w:r>
      <w:r w:rsidR="00CB6E84">
        <w:rPr>
          <w:color w:val="auto"/>
          <w:sz w:val="22"/>
          <w:szCs w:val="22"/>
        </w:rPr>
        <w:t>T</w:t>
      </w:r>
      <w:r w:rsidRPr="00CD0E6F">
        <w:rPr>
          <w:color w:val="auto"/>
          <w:sz w:val="22"/>
          <w:szCs w:val="22"/>
        </w:rPr>
        <w:t xml:space="preserve">ransparencia y del </w:t>
      </w:r>
      <w:r w:rsidR="00CB6E84">
        <w:rPr>
          <w:color w:val="auto"/>
          <w:sz w:val="22"/>
          <w:szCs w:val="22"/>
        </w:rPr>
        <w:t>D</w:t>
      </w:r>
      <w:r w:rsidRPr="00CD0E6F">
        <w:rPr>
          <w:color w:val="auto"/>
          <w:sz w:val="22"/>
          <w:szCs w:val="22"/>
        </w:rPr>
        <w:t xml:space="preserve">erecho de </w:t>
      </w:r>
      <w:r w:rsidR="00CB6E84">
        <w:rPr>
          <w:color w:val="auto"/>
          <w:sz w:val="22"/>
          <w:szCs w:val="22"/>
        </w:rPr>
        <w:t>A</w:t>
      </w:r>
      <w:r w:rsidRPr="00CD0E6F">
        <w:rPr>
          <w:color w:val="auto"/>
          <w:sz w:val="22"/>
          <w:szCs w:val="22"/>
        </w:rPr>
        <w:t xml:space="preserve">cceso a la </w:t>
      </w:r>
      <w:r w:rsidR="00CB6E84">
        <w:rPr>
          <w:color w:val="auto"/>
          <w:sz w:val="22"/>
          <w:szCs w:val="22"/>
        </w:rPr>
        <w:t>i</w:t>
      </w:r>
      <w:r w:rsidRPr="00CD0E6F">
        <w:rPr>
          <w:color w:val="auto"/>
          <w:sz w:val="22"/>
          <w:szCs w:val="22"/>
        </w:rPr>
        <w:t xml:space="preserve">nformación </w:t>
      </w:r>
      <w:r w:rsidR="00CB6E84">
        <w:rPr>
          <w:color w:val="auto"/>
          <w:sz w:val="22"/>
          <w:szCs w:val="22"/>
        </w:rPr>
        <w:t>P</w:t>
      </w:r>
      <w:r w:rsidRPr="00CD0E6F">
        <w:rPr>
          <w:color w:val="auto"/>
          <w:sz w:val="22"/>
          <w:szCs w:val="22"/>
        </w:rPr>
        <w:t xml:space="preserve">ública Nacional y se dictan otras disposiciones. </w:t>
      </w:r>
    </w:p>
    <w:p w:rsidR="002061A0" w:rsidRDefault="002061A0" w:rsidP="002061A0">
      <w:pPr>
        <w:pStyle w:val="Prrafodelista"/>
      </w:pPr>
    </w:p>
    <w:p w:rsidR="00E35C16" w:rsidRDefault="00E35C16" w:rsidP="00CD0E6F">
      <w:pPr>
        <w:pStyle w:val="Default"/>
        <w:numPr>
          <w:ilvl w:val="0"/>
          <w:numId w:val="1"/>
        </w:numPr>
        <w:spacing w:line="276" w:lineRule="auto"/>
        <w:jc w:val="both"/>
        <w:rPr>
          <w:sz w:val="22"/>
          <w:szCs w:val="22"/>
        </w:rPr>
      </w:pPr>
      <w:r w:rsidRPr="00CD0E6F">
        <w:rPr>
          <w:b/>
          <w:color w:val="auto"/>
          <w:sz w:val="22"/>
          <w:szCs w:val="22"/>
        </w:rPr>
        <w:t>Decreto 2573 de 2014</w:t>
      </w:r>
      <w:r w:rsidRPr="00CD0E6F">
        <w:rPr>
          <w:color w:val="auto"/>
          <w:sz w:val="22"/>
          <w:szCs w:val="22"/>
        </w:rPr>
        <w:t>: Por el cual se establecen los lineamientos generales de la Estrategia Gobierno en Línea, se reglamenta parcialmente la Ley 1341 de 2009 y se dictan otras disposiciones</w:t>
      </w:r>
      <w:r w:rsidRPr="00CD0E6F">
        <w:rPr>
          <w:sz w:val="22"/>
          <w:szCs w:val="22"/>
        </w:rPr>
        <w:t>.</w:t>
      </w:r>
    </w:p>
    <w:p w:rsidR="002061A0" w:rsidRDefault="002061A0" w:rsidP="002061A0">
      <w:pPr>
        <w:pStyle w:val="Prrafodelista"/>
      </w:pPr>
    </w:p>
    <w:p w:rsidR="00E04D64" w:rsidRDefault="00E04D64" w:rsidP="00CD0E6F">
      <w:pPr>
        <w:pStyle w:val="Default"/>
        <w:numPr>
          <w:ilvl w:val="0"/>
          <w:numId w:val="1"/>
        </w:numPr>
        <w:spacing w:line="276" w:lineRule="auto"/>
        <w:jc w:val="both"/>
        <w:rPr>
          <w:sz w:val="22"/>
          <w:szCs w:val="22"/>
        </w:rPr>
      </w:pPr>
      <w:r w:rsidRPr="00CD0E6F">
        <w:rPr>
          <w:b/>
          <w:color w:val="auto"/>
          <w:sz w:val="22"/>
          <w:szCs w:val="22"/>
        </w:rPr>
        <w:t>Acuerdo No</w:t>
      </w:r>
      <w:r w:rsidRPr="00CD0E6F">
        <w:rPr>
          <w:sz w:val="22"/>
          <w:szCs w:val="22"/>
        </w:rPr>
        <w:t xml:space="preserve">. </w:t>
      </w:r>
      <w:r w:rsidR="00407964" w:rsidRPr="00CD0E6F">
        <w:rPr>
          <w:b/>
          <w:sz w:val="22"/>
          <w:szCs w:val="22"/>
        </w:rPr>
        <w:t>645 de 2016</w:t>
      </w:r>
      <w:r w:rsidR="00407964" w:rsidRPr="00CD0E6F">
        <w:rPr>
          <w:sz w:val="22"/>
          <w:szCs w:val="22"/>
        </w:rPr>
        <w:t xml:space="preserve">: Por el cual se adopta el </w:t>
      </w:r>
      <w:r w:rsidR="00095849">
        <w:rPr>
          <w:sz w:val="22"/>
          <w:szCs w:val="22"/>
        </w:rPr>
        <w:t>P</w:t>
      </w:r>
      <w:r w:rsidR="00407964" w:rsidRPr="00CD0E6F">
        <w:rPr>
          <w:sz w:val="22"/>
          <w:szCs w:val="22"/>
        </w:rPr>
        <w:t xml:space="preserve">lan de Desarrollo Económico, </w:t>
      </w:r>
      <w:r w:rsidR="00095849">
        <w:rPr>
          <w:sz w:val="22"/>
          <w:szCs w:val="22"/>
        </w:rPr>
        <w:t>S</w:t>
      </w:r>
      <w:r w:rsidR="00407964" w:rsidRPr="00CD0E6F">
        <w:rPr>
          <w:sz w:val="22"/>
          <w:szCs w:val="22"/>
        </w:rPr>
        <w:t xml:space="preserve">ocial, </w:t>
      </w:r>
      <w:r w:rsidR="00095849">
        <w:rPr>
          <w:sz w:val="22"/>
          <w:szCs w:val="22"/>
        </w:rPr>
        <w:t>A</w:t>
      </w:r>
      <w:r w:rsidR="00407964" w:rsidRPr="00CD0E6F">
        <w:rPr>
          <w:sz w:val="22"/>
          <w:szCs w:val="22"/>
        </w:rPr>
        <w:t xml:space="preserve">mbiental y de </w:t>
      </w:r>
      <w:r w:rsidR="00960AB1">
        <w:rPr>
          <w:sz w:val="22"/>
          <w:szCs w:val="22"/>
        </w:rPr>
        <w:t>O</w:t>
      </w:r>
      <w:r w:rsidR="00407964" w:rsidRPr="00CD0E6F">
        <w:rPr>
          <w:sz w:val="22"/>
          <w:szCs w:val="22"/>
        </w:rPr>
        <w:t xml:space="preserve">bras </w:t>
      </w:r>
      <w:r w:rsidR="00960AB1">
        <w:rPr>
          <w:sz w:val="22"/>
          <w:szCs w:val="22"/>
        </w:rPr>
        <w:t>P</w:t>
      </w:r>
      <w:r w:rsidR="00407964" w:rsidRPr="00CD0E6F">
        <w:rPr>
          <w:sz w:val="22"/>
          <w:szCs w:val="22"/>
        </w:rPr>
        <w:t>úblicas para Bogotá D.C. 2016-2020 “Bogotá Mejor para Todos”.</w:t>
      </w:r>
    </w:p>
    <w:p w:rsidR="00CF7714" w:rsidRPr="00CD0E6F" w:rsidRDefault="00CF7714" w:rsidP="002061A0">
      <w:pPr>
        <w:pStyle w:val="Default"/>
        <w:spacing w:line="276" w:lineRule="auto"/>
        <w:ind w:left="720"/>
        <w:jc w:val="both"/>
        <w:rPr>
          <w:sz w:val="22"/>
          <w:szCs w:val="22"/>
        </w:rPr>
      </w:pPr>
    </w:p>
    <w:p w:rsidR="00822CED" w:rsidRDefault="00271FCD" w:rsidP="00CD0E6F">
      <w:pPr>
        <w:pStyle w:val="Default"/>
        <w:numPr>
          <w:ilvl w:val="0"/>
          <w:numId w:val="1"/>
        </w:numPr>
        <w:spacing w:line="276" w:lineRule="auto"/>
        <w:jc w:val="both"/>
        <w:rPr>
          <w:sz w:val="22"/>
          <w:szCs w:val="22"/>
        </w:rPr>
      </w:pPr>
      <w:r w:rsidRPr="00CD0E6F">
        <w:rPr>
          <w:b/>
          <w:color w:val="auto"/>
          <w:sz w:val="22"/>
          <w:szCs w:val="22"/>
        </w:rPr>
        <w:t>Decreto 330 de 2008</w:t>
      </w:r>
      <w:r w:rsidRPr="00CD0E6F">
        <w:rPr>
          <w:sz w:val="22"/>
          <w:szCs w:val="22"/>
        </w:rPr>
        <w:t xml:space="preserve">: </w:t>
      </w:r>
      <w:r w:rsidR="00960AB1">
        <w:rPr>
          <w:sz w:val="22"/>
          <w:szCs w:val="22"/>
        </w:rPr>
        <w:t>M</w:t>
      </w:r>
      <w:r w:rsidRPr="00CD0E6F">
        <w:rPr>
          <w:sz w:val="22"/>
          <w:szCs w:val="22"/>
        </w:rPr>
        <w:t>ediante el cual se determina</w:t>
      </w:r>
      <w:r w:rsidR="00CF7714">
        <w:rPr>
          <w:sz w:val="22"/>
          <w:szCs w:val="22"/>
        </w:rPr>
        <w:t>n</w:t>
      </w:r>
      <w:r w:rsidRPr="00CD0E6F">
        <w:rPr>
          <w:sz w:val="22"/>
          <w:szCs w:val="22"/>
        </w:rPr>
        <w:t xml:space="preserve"> los objetivo</w:t>
      </w:r>
      <w:r w:rsidR="00CF7714">
        <w:rPr>
          <w:sz w:val="22"/>
          <w:szCs w:val="22"/>
        </w:rPr>
        <w:t>s</w:t>
      </w:r>
      <w:r w:rsidRPr="00CD0E6F">
        <w:rPr>
          <w:sz w:val="22"/>
          <w:szCs w:val="22"/>
        </w:rPr>
        <w:t xml:space="preserve"> y funciones de la Secre</w:t>
      </w:r>
      <w:r w:rsidR="00CD0E6F">
        <w:rPr>
          <w:sz w:val="22"/>
          <w:szCs w:val="22"/>
        </w:rPr>
        <w:t>tar</w:t>
      </w:r>
      <w:r w:rsidR="00CF7714">
        <w:rPr>
          <w:sz w:val="22"/>
          <w:szCs w:val="22"/>
        </w:rPr>
        <w:t>í</w:t>
      </w:r>
      <w:r w:rsidR="00CD0E6F">
        <w:rPr>
          <w:sz w:val="22"/>
          <w:szCs w:val="22"/>
        </w:rPr>
        <w:t>a de Educación del Distrito.</w:t>
      </w:r>
    </w:p>
    <w:p w:rsidR="00CF7714" w:rsidRPr="00CD0E6F" w:rsidRDefault="00CF7714" w:rsidP="00722A5A">
      <w:pPr>
        <w:pStyle w:val="Default"/>
        <w:spacing w:line="276" w:lineRule="auto"/>
        <w:jc w:val="both"/>
        <w:rPr>
          <w:sz w:val="22"/>
          <w:szCs w:val="22"/>
        </w:rPr>
      </w:pPr>
    </w:p>
    <w:p w:rsidR="00E35C16" w:rsidRPr="00AC3A1F" w:rsidRDefault="00B829B8" w:rsidP="00EA1967">
      <w:pPr>
        <w:pStyle w:val="Ttulo1"/>
        <w:rPr>
          <w:rFonts w:ascii="Arial" w:hAnsi="Arial" w:cs="Arial"/>
          <w:b/>
          <w:color w:val="auto"/>
          <w:sz w:val="22"/>
          <w:szCs w:val="22"/>
          <w:shd w:val="clear" w:color="auto" w:fill="FFFFFF"/>
        </w:rPr>
      </w:pPr>
      <w:bookmarkStart w:id="5" w:name="_Toc505155251"/>
      <w:r w:rsidRPr="00AC3A1F">
        <w:rPr>
          <w:rFonts w:ascii="Arial" w:hAnsi="Arial" w:cs="Arial"/>
          <w:b/>
          <w:color w:val="auto"/>
          <w:sz w:val="22"/>
          <w:szCs w:val="22"/>
          <w:shd w:val="clear" w:color="auto" w:fill="FFFFFF"/>
        </w:rPr>
        <w:t>ESTRUCTURA DEL PLAN DE ACCI</w:t>
      </w:r>
      <w:r w:rsidR="00CF7714" w:rsidRPr="00AC3A1F">
        <w:rPr>
          <w:rFonts w:ascii="Arial" w:hAnsi="Arial" w:cs="Arial"/>
          <w:b/>
          <w:color w:val="auto"/>
          <w:sz w:val="22"/>
          <w:szCs w:val="22"/>
          <w:shd w:val="clear" w:color="auto" w:fill="FFFFFF"/>
        </w:rPr>
        <w:t>Ó</w:t>
      </w:r>
      <w:r w:rsidRPr="00AC3A1F">
        <w:rPr>
          <w:rFonts w:ascii="Arial" w:hAnsi="Arial" w:cs="Arial"/>
          <w:b/>
          <w:color w:val="auto"/>
          <w:sz w:val="22"/>
          <w:szCs w:val="22"/>
          <w:shd w:val="clear" w:color="auto" w:fill="FFFFFF"/>
        </w:rPr>
        <w:t>N</w:t>
      </w:r>
      <w:bookmarkEnd w:id="5"/>
    </w:p>
    <w:p w:rsidR="00BC3A1A" w:rsidRDefault="00BC3A1A" w:rsidP="002264ED">
      <w:pPr>
        <w:pStyle w:val="Default"/>
        <w:spacing w:line="276" w:lineRule="auto"/>
        <w:jc w:val="both"/>
        <w:rPr>
          <w:color w:val="auto"/>
          <w:sz w:val="22"/>
          <w:szCs w:val="22"/>
        </w:rPr>
      </w:pPr>
      <w:r w:rsidRPr="00876E9E">
        <w:rPr>
          <w:color w:val="auto"/>
          <w:sz w:val="22"/>
          <w:szCs w:val="22"/>
        </w:rPr>
        <w:t>El presente plan de acción presenta, de acuerdo con el a</w:t>
      </w:r>
      <w:r w:rsidRPr="002264ED">
        <w:rPr>
          <w:color w:val="auto"/>
          <w:sz w:val="22"/>
          <w:szCs w:val="22"/>
        </w:rPr>
        <w:t>rtículo 74 de la Ley 1474 de 2011</w:t>
      </w:r>
      <w:r>
        <w:rPr>
          <w:color w:val="auto"/>
          <w:sz w:val="22"/>
          <w:szCs w:val="22"/>
        </w:rPr>
        <w:t>,</w:t>
      </w:r>
      <w:r w:rsidRPr="002264ED">
        <w:rPr>
          <w:color w:val="auto"/>
          <w:sz w:val="22"/>
          <w:szCs w:val="22"/>
        </w:rPr>
        <w:t xml:space="preserve"> los</w:t>
      </w:r>
      <w:r w:rsidRPr="00876E9E">
        <w:rPr>
          <w:color w:val="auto"/>
          <w:sz w:val="22"/>
          <w:szCs w:val="22"/>
        </w:rPr>
        <w:t xml:space="preserve"> </w:t>
      </w:r>
      <w:r>
        <w:rPr>
          <w:color w:val="auto"/>
          <w:sz w:val="22"/>
          <w:szCs w:val="22"/>
        </w:rPr>
        <w:t>objetivos; estrategias; proyectos;</w:t>
      </w:r>
      <w:r w:rsidRPr="00CD0E6F">
        <w:rPr>
          <w:color w:val="auto"/>
          <w:sz w:val="22"/>
          <w:szCs w:val="22"/>
        </w:rPr>
        <w:t xml:space="preserve"> me</w:t>
      </w:r>
      <w:r>
        <w:rPr>
          <w:color w:val="auto"/>
          <w:sz w:val="22"/>
          <w:szCs w:val="22"/>
        </w:rPr>
        <w:t>tas; responsables;</w:t>
      </w:r>
      <w:r w:rsidRPr="00CD0E6F">
        <w:rPr>
          <w:color w:val="auto"/>
          <w:sz w:val="22"/>
          <w:szCs w:val="22"/>
        </w:rPr>
        <w:t xml:space="preserve"> plan anual de adquisiciones</w:t>
      </w:r>
      <w:r>
        <w:rPr>
          <w:color w:val="auto"/>
          <w:sz w:val="22"/>
          <w:szCs w:val="22"/>
        </w:rPr>
        <w:t xml:space="preserve"> y</w:t>
      </w:r>
      <w:r w:rsidRPr="00CD0E6F">
        <w:rPr>
          <w:color w:val="auto"/>
          <w:sz w:val="22"/>
          <w:szCs w:val="22"/>
        </w:rPr>
        <w:t xml:space="preserve"> distribución presupuestal</w:t>
      </w:r>
      <w:r>
        <w:rPr>
          <w:color w:val="auto"/>
          <w:sz w:val="22"/>
          <w:szCs w:val="22"/>
        </w:rPr>
        <w:t>;</w:t>
      </w:r>
      <w:r w:rsidRPr="00CD0E6F">
        <w:rPr>
          <w:color w:val="auto"/>
          <w:sz w:val="22"/>
          <w:szCs w:val="22"/>
        </w:rPr>
        <w:t xml:space="preserve"> jun</w:t>
      </w:r>
      <w:r>
        <w:rPr>
          <w:color w:val="auto"/>
          <w:sz w:val="22"/>
          <w:szCs w:val="22"/>
        </w:rPr>
        <w:t>to a los indicadores de gestión que orientaran las diferentes actividades y propósitos de la entidad en el 2018, siempre en concordancia con lo estipulado en el Plan de Desarrollo Distrital, el Plan Sectorial de Educación y la normatividad vigente. Para la formulación de este plan de acción se tuvo en cuenta la alineación de este con la Misión y la Visión institucional a saber:</w:t>
      </w:r>
    </w:p>
    <w:p w:rsidR="002264ED" w:rsidRDefault="002264ED" w:rsidP="002264ED">
      <w:pPr>
        <w:spacing w:line="276" w:lineRule="auto"/>
        <w:ind w:left="708"/>
        <w:jc w:val="both"/>
        <w:rPr>
          <w:rFonts w:ascii="Arial" w:hAnsi="Arial" w:cs="Arial"/>
          <w:b/>
          <w:sz w:val="20"/>
        </w:rPr>
      </w:pPr>
    </w:p>
    <w:p w:rsidR="0078473B" w:rsidRPr="00876E9E" w:rsidRDefault="00BB726D" w:rsidP="00EA1967">
      <w:pPr>
        <w:pStyle w:val="Ttulo2"/>
        <w:ind w:firstLine="708"/>
        <w:rPr>
          <w:rFonts w:ascii="Arial" w:hAnsi="Arial" w:cs="Arial"/>
          <w:b/>
          <w:sz w:val="22"/>
          <w:szCs w:val="20"/>
        </w:rPr>
      </w:pPr>
      <w:bookmarkStart w:id="6" w:name="_Toc505155252"/>
      <w:r w:rsidRPr="00876E9E">
        <w:rPr>
          <w:rFonts w:ascii="Arial" w:hAnsi="Arial" w:cs="Arial"/>
          <w:b/>
          <w:color w:val="auto"/>
          <w:sz w:val="22"/>
          <w:szCs w:val="20"/>
        </w:rPr>
        <w:t>Misión</w:t>
      </w:r>
      <w:bookmarkEnd w:id="6"/>
    </w:p>
    <w:p w:rsidR="0078473B" w:rsidRPr="00876E9E" w:rsidRDefault="0078473B" w:rsidP="002264ED">
      <w:pPr>
        <w:spacing w:line="276" w:lineRule="auto"/>
        <w:ind w:left="708"/>
        <w:jc w:val="both"/>
        <w:rPr>
          <w:rFonts w:ascii="Arial" w:hAnsi="Arial" w:cs="Arial"/>
        </w:rPr>
      </w:pPr>
      <w:r w:rsidRPr="00876E9E">
        <w:rPr>
          <w:rFonts w:ascii="Arial" w:hAnsi="Arial" w:cs="Arial"/>
        </w:rPr>
        <w:t>Promover la oferta educativa en la ciudad para garantizar el acceso y la permanencia de los niños, niñas y jóvenes en el sistema educativo, en sus distintas formas, niveles y modalidades; la calidad y pertinencia de la educación, con el propósito de formar individuos capaces de vivir productiva, creativa y responsablemente en comunidad.</w:t>
      </w:r>
    </w:p>
    <w:p w:rsidR="0078473B" w:rsidRPr="00876E9E" w:rsidRDefault="00BB726D" w:rsidP="00EA1967">
      <w:pPr>
        <w:pStyle w:val="Ttulo2"/>
        <w:ind w:firstLine="708"/>
        <w:rPr>
          <w:rFonts w:ascii="Arial" w:hAnsi="Arial" w:cs="Arial"/>
          <w:b/>
          <w:color w:val="auto"/>
          <w:sz w:val="22"/>
          <w:szCs w:val="20"/>
        </w:rPr>
      </w:pPr>
      <w:bookmarkStart w:id="7" w:name="_Toc505155253"/>
      <w:r w:rsidRPr="00876E9E">
        <w:rPr>
          <w:rFonts w:ascii="Arial" w:hAnsi="Arial" w:cs="Arial"/>
          <w:b/>
          <w:color w:val="auto"/>
          <w:sz w:val="22"/>
          <w:szCs w:val="20"/>
        </w:rPr>
        <w:t>Visión</w:t>
      </w:r>
      <w:bookmarkEnd w:id="7"/>
    </w:p>
    <w:p w:rsidR="000E0757" w:rsidRPr="00876E9E" w:rsidRDefault="0078473B" w:rsidP="002264ED">
      <w:pPr>
        <w:spacing w:line="276" w:lineRule="auto"/>
        <w:ind w:left="708"/>
        <w:jc w:val="both"/>
        <w:rPr>
          <w:rFonts w:ascii="Arial" w:hAnsi="Arial" w:cs="Arial"/>
        </w:rPr>
      </w:pPr>
      <w:r w:rsidRPr="00876E9E">
        <w:rPr>
          <w:rFonts w:ascii="Arial" w:hAnsi="Arial" w:cs="Arial"/>
        </w:rPr>
        <w:t>La SED garantizará el derecho a la educación de los niños, niñas y jóvenes de la ciudad, a través de colegios distritales modernos, humanos e incluyentes y de un proceso de formación democrático, participativo, permanente, personal, cultural y social.</w:t>
      </w:r>
    </w:p>
    <w:p w:rsidR="00722A5A" w:rsidRPr="00CD0E6F" w:rsidRDefault="00722A5A" w:rsidP="002264ED">
      <w:pPr>
        <w:spacing w:line="276" w:lineRule="auto"/>
        <w:ind w:left="708"/>
        <w:jc w:val="both"/>
        <w:rPr>
          <w:rFonts w:ascii="Arial" w:hAnsi="Arial" w:cs="Arial"/>
        </w:rPr>
      </w:pPr>
    </w:p>
    <w:p w:rsidR="00150782" w:rsidRPr="00CD0E6F" w:rsidRDefault="00BA6C13" w:rsidP="00CD0E6F">
      <w:pPr>
        <w:spacing w:line="276" w:lineRule="auto"/>
        <w:jc w:val="both"/>
        <w:rPr>
          <w:rFonts w:ascii="Arial" w:hAnsi="Arial" w:cs="Arial"/>
        </w:rPr>
      </w:pPr>
      <w:r w:rsidRPr="00CD0E6F">
        <w:rPr>
          <w:rFonts w:ascii="Arial" w:hAnsi="Arial" w:cs="Arial"/>
        </w:rPr>
        <w:lastRenderedPageBreak/>
        <w:t>Así mismo</w:t>
      </w:r>
      <w:r w:rsidR="00FC484D">
        <w:rPr>
          <w:rFonts w:ascii="Arial" w:hAnsi="Arial" w:cs="Arial"/>
        </w:rPr>
        <w:t>,</w:t>
      </w:r>
      <w:r w:rsidRPr="00CD0E6F">
        <w:rPr>
          <w:rFonts w:ascii="Arial" w:hAnsi="Arial" w:cs="Arial"/>
        </w:rPr>
        <w:t xml:space="preserve"> </w:t>
      </w:r>
      <w:r w:rsidR="00BC3A1A">
        <w:rPr>
          <w:rFonts w:ascii="Arial" w:hAnsi="Arial" w:cs="Arial"/>
        </w:rPr>
        <w:t xml:space="preserve">y tal y como se mencionó más arriba, </w:t>
      </w:r>
      <w:r w:rsidRPr="00CD0E6F">
        <w:rPr>
          <w:rFonts w:ascii="Arial" w:hAnsi="Arial" w:cs="Arial"/>
        </w:rPr>
        <w:t xml:space="preserve">su estructura obedece al cumplimiento de lo dispuesto en el </w:t>
      </w:r>
      <w:r w:rsidR="00095849">
        <w:rPr>
          <w:rFonts w:ascii="Arial" w:hAnsi="Arial" w:cs="Arial"/>
        </w:rPr>
        <w:t>P</w:t>
      </w:r>
      <w:r w:rsidR="00095849" w:rsidRPr="00CD0E6F">
        <w:rPr>
          <w:rFonts w:ascii="Arial" w:hAnsi="Arial" w:cs="Arial"/>
        </w:rPr>
        <w:t xml:space="preserve">lan </w:t>
      </w:r>
      <w:r w:rsidRPr="00CD0E6F">
        <w:rPr>
          <w:rFonts w:ascii="Arial" w:hAnsi="Arial" w:cs="Arial"/>
        </w:rPr>
        <w:t xml:space="preserve">de </w:t>
      </w:r>
      <w:r w:rsidR="00095849">
        <w:rPr>
          <w:rFonts w:ascii="Arial" w:hAnsi="Arial" w:cs="Arial"/>
        </w:rPr>
        <w:t>D</w:t>
      </w:r>
      <w:r w:rsidRPr="00CD0E6F">
        <w:rPr>
          <w:rFonts w:ascii="Arial" w:hAnsi="Arial" w:cs="Arial"/>
        </w:rPr>
        <w:t>esarrollo “Bogotá Mejor Para Todos 2016</w:t>
      </w:r>
      <w:r w:rsidR="004B7530">
        <w:rPr>
          <w:rFonts w:ascii="Arial" w:hAnsi="Arial" w:cs="Arial"/>
        </w:rPr>
        <w:t xml:space="preserve"> </w:t>
      </w:r>
      <w:r w:rsidRPr="00CD0E6F">
        <w:rPr>
          <w:rFonts w:ascii="Arial" w:hAnsi="Arial" w:cs="Arial"/>
        </w:rPr>
        <w:t>-</w:t>
      </w:r>
      <w:r w:rsidR="004B7530">
        <w:rPr>
          <w:rFonts w:ascii="Arial" w:hAnsi="Arial" w:cs="Arial"/>
        </w:rPr>
        <w:t xml:space="preserve"> </w:t>
      </w:r>
      <w:r w:rsidRPr="00CD0E6F">
        <w:rPr>
          <w:rFonts w:ascii="Arial" w:hAnsi="Arial" w:cs="Arial"/>
        </w:rPr>
        <w:t>2020” para el sector educativo</w:t>
      </w:r>
      <w:r w:rsidR="00514605">
        <w:rPr>
          <w:rFonts w:ascii="Arial" w:hAnsi="Arial" w:cs="Arial"/>
        </w:rPr>
        <w:t>. El Plan de Desarrollo,</w:t>
      </w:r>
      <w:r w:rsidR="001B31A1" w:rsidRPr="00CD0E6F">
        <w:rPr>
          <w:rFonts w:ascii="Arial" w:hAnsi="Arial" w:cs="Arial"/>
        </w:rPr>
        <w:t xml:space="preserve"> </w:t>
      </w:r>
      <w:r w:rsidR="0003204D" w:rsidRPr="00CD0E6F">
        <w:rPr>
          <w:rFonts w:ascii="Arial" w:hAnsi="Arial" w:cs="Arial"/>
        </w:rPr>
        <w:t>cuenta con cuatro (</w:t>
      </w:r>
      <w:r w:rsidRPr="00CD0E6F">
        <w:rPr>
          <w:rFonts w:ascii="Arial" w:hAnsi="Arial" w:cs="Arial"/>
        </w:rPr>
        <w:t>4</w:t>
      </w:r>
      <w:r w:rsidR="0003204D" w:rsidRPr="00CD0E6F">
        <w:rPr>
          <w:rFonts w:ascii="Arial" w:hAnsi="Arial" w:cs="Arial"/>
        </w:rPr>
        <w:t>)</w:t>
      </w:r>
      <w:r w:rsidRPr="00CD0E6F">
        <w:rPr>
          <w:rFonts w:ascii="Arial" w:hAnsi="Arial" w:cs="Arial"/>
        </w:rPr>
        <w:t xml:space="preserve"> ejes trasversales y tres </w:t>
      </w:r>
      <w:r w:rsidR="0003204D" w:rsidRPr="00CD0E6F">
        <w:rPr>
          <w:rFonts w:ascii="Arial" w:hAnsi="Arial" w:cs="Arial"/>
        </w:rPr>
        <w:t xml:space="preserve">(3) </w:t>
      </w:r>
      <w:r w:rsidRPr="00CD0E6F">
        <w:rPr>
          <w:rFonts w:ascii="Arial" w:hAnsi="Arial" w:cs="Arial"/>
        </w:rPr>
        <w:t xml:space="preserve">pilares que permiten dar </w:t>
      </w:r>
      <w:r w:rsidR="001B31A1" w:rsidRPr="00CD0E6F">
        <w:rPr>
          <w:rFonts w:ascii="Arial" w:hAnsi="Arial" w:cs="Arial"/>
        </w:rPr>
        <w:t>cumplimiento</w:t>
      </w:r>
      <w:r w:rsidRPr="00CD0E6F">
        <w:rPr>
          <w:rFonts w:ascii="Arial" w:hAnsi="Arial" w:cs="Arial"/>
        </w:rPr>
        <w:t xml:space="preserve"> a las necesidades</w:t>
      </w:r>
      <w:r w:rsidR="002C4A4C" w:rsidRPr="00CD0E6F">
        <w:rPr>
          <w:rFonts w:ascii="Arial" w:hAnsi="Arial" w:cs="Arial"/>
        </w:rPr>
        <w:t xml:space="preserve"> de la comunid</w:t>
      </w:r>
      <w:r w:rsidRPr="00CD0E6F">
        <w:rPr>
          <w:rFonts w:ascii="Arial" w:hAnsi="Arial" w:cs="Arial"/>
        </w:rPr>
        <w:t xml:space="preserve">ad en cada uno de sus sectores. </w:t>
      </w:r>
      <w:r w:rsidR="001B31A1" w:rsidRPr="00CD0E6F">
        <w:rPr>
          <w:rFonts w:ascii="Arial" w:hAnsi="Arial" w:cs="Arial"/>
        </w:rPr>
        <w:t>En términos</w:t>
      </w:r>
      <w:r w:rsidRPr="00CD0E6F">
        <w:rPr>
          <w:rFonts w:ascii="Arial" w:hAnsi="Arial" w:cs="Arial"/>
        </w:rPr>
        <w:t xml:space="preserve"> de educación</w:t>
      </w:r>
      <w:r w:rsidR="00095849">
        <w:rPr>
          <w:rFonts w:ascii="Arial" w:hAnsi="Arial" w:cs="Arial"/>
        </w:rPr>
        <w:t>,</w:t>
      </w:r>
      <w:r w:rsidRPr="00CD0E6F">
        <w:rPr>
          <w:rFonts w:ascii="Arial" w:hAnsi="Arial" w:cs="Arial"/>
        </w:rPr>
        <w:t xml:space="preserve"> la SED como cabeza de sector </w:t>
      </w:r>
      <w:r w:rsidR="001B31A1" w:rsidRPr="00CD0E6F">
        <w:rPr>
          <w:rFonts w:ascii="Arial" w:hAnsi="Arial" w:cs="Arial"/>
        </w:rPr>
        <w:t>desarrollar</w:t>
      </w:r>
      <w:r w:rsidR="00095849">
        <w:rPr>
          <w:rFonts w:ascii="Arial" w:hAnsi="Arial" w:cs="Arial"/>
        </w:rPr>
        <w:t>á</w:t>
      </w:r>
      <w:r w:rsidR="00596AD1">
        <w:rPr>
          <w:rFonts w:ascii="Arial" w:hAnsi="Arial" w:cs="Arial"/>
        </w:rPr>
        <w:t xml:space="preserve"> </w:t>
      </w:r>
      <w:r w:rsidR="001B31A1" w:rsidRPr="00CD0E6F">
        <w:rPr>
          <w:rFonts w:ascii="Arial" w:hAnsi="Arial" w:cs="Arial"/>
        </w:rPr>
        <w:t>programas, proyectos y estrategias que permitan dar cumplimiento a lo dispuesto</w:t>
      </w:r>
      <w:r w:rsidR="00095849">
        <w:rPr>
          <w:rFonts w:ascii="Arial" w:hAnsi="Arial" w:cs="Arial"/>
        </w:rPr>
        <w:t xml:space="preserve"> en el </w:t>
      </w:r>
      <w:r w:rsidR="001B31A1" w:rsidRPr="00CD0E6F">
        <w:rPr>
          <w:rFonts w:ascii="Arial" w:hAnsi="Arial" w:cs="Arial"/>
        </w:rPr>
        <w:t>eje transversal 4 “Gobierno legítimo, eficiencia administrativa y fortalecimiento local” y en los pilares 1 “</w:t>
      </w:r>
      <w:r w:rsidR="00095849">
        <w:rPr>
          <w:rFonts w:ascii="Arial" w:hAnsi="Arial" w:cs="Arial"/>
        </w:rPr>
        <w:t>I</w:t>
      </w:r>
      <w:r w:rsidR="001B31A1" w:rsidRPr="00CD0E6F">
        <w:rPr>
          <w:rFonts w:ascii="Arial" w:hAnsi="Arial" w:cs="Arial"/>
        </w:rPr>
        <w:t>gualdad en calidad de vida” y 3 “</w:t>
      </w:r>
      <w:r w:rsidR="00095849">
        <w:rPr>
          <w:rFonts w:ascii="Arial" w:hAnsi="Arial" w:cs="Arial"/>
        </w:rPr>
        <w:t>C</w:t>
      </w:r>
      <w:r w:rsidR="001B31A1" w:rsidRPr="00CD0E6F">
        <w:rPr>
          <w:rFonts w:ascii="Arial" w:hAnsi="Arial" w:cs="Arial"/>
        </w:rPr>
        <w:t>onstrucción de comunidad”.</w:t>
      </w:r>
      <w:bookmarkStart w:id="8" w:name="_Toc478852620"/>
    </w:p>
    <w:p w:rsidR="00CD0E6F" w:rsidRDefault="00CD0E6F" w:rsidP="00CD0E6F">
      <w:pPr>
        <w:spacing w:line="276" w:lineRule="auto"/>
        <w:jc w:val="both"/>
        <w:rPr>
          <w:rFonts w:ascii="Arial" w:hAnsi="Arial" w:cs="Arial"/>
          <w:i/>
          <w:sz w:val="18"/>
          <w:szCs w:val="18"/>
        </w:rPr>
      </w:pPr>
    </w:p>
    <w:p w:rsidR="007E4FFD" w:rsidRPr="00596AD1" w:rsidRDefault="007E4FFD" w:rsidP="00CD0E6F">
      <w:pPr>
        <w:spacing w:line="276" w:lineRule="auto"/>
        <w:jc w:val="both"/>
        <w:rPr>
          <w:rFonts w:ascii="Arial" w:hAnsi="Arial" w:cs="Arial"/>
          <w:sz w:val="16"/>
          <w:szCs w:val="16"/>
        </w:rPr>
      </w:pPr>
      <w:r w:rsidRPr="00596AD1">
        <w:rPr>
          <w:rFonts w:ascii="Arial" w:hAnsi="Arial" w:cs="Arial"/>
          <w:sz w:val="16"/>
          <w:szCs w:val="16"/>
        </w:rPr>
        <w:t xml:space="preserve">Figura  </w:t>
      </w:r>
      <w:r w:rsidR="00B73F30" w:rsidRPr="00596AD1">
        <w:rPr>
          <w:rFonts w:ascii="Arial" w:hAnsi="Arial" w:cs="Arial"/>
          <w:sz w:val="16"/>
          <w:szCs w:val="16"/>
        </w:rPr>
        <w:fldChar w:fldCharType="begin"/>
      </w:r>
      <w:r w:rsidR="009503F9" w:rsidRPr="00596AD1">
        <w:rPr>
          <w:rFonts w:ascii="Arial" w:hAnsi="Arial" w:cs="Arial"/>
          <w:sz w:val="16"/>
          <w:szCs w:val="16"/>
        </w:rPr>
        <w:instrText xml:space="preserve"> SEQ Gráfica_ \* ARABIC </w:instrText>
      </w:r>
      <w:r w:rsidR="00B73F30" w:rsidRPr="00596AD1">
        <w:rPr>
          <w:rFonts w:ascii="Arial" w:hAnsi="Arial" w:cs="Arial"/>
          <w:sz w:val="16"/>
          <w:szCs w:val="16"/>
        </w:rPr>
        <w:fldChar w:fldCharType="separate"/>
      </w:r>
      <w:r w:rsidR="000967CF" w:rsidRPr="00596AD1">
        <w:rPr>
          <w:rFonts w:ascii="Arial" w:hAnsi="Arial" w:cs="Arial"/>
          <w:sz w:val="16"/>
          <w:szCs w:val="16"/>
        </w:rPr>
        <w:t>1</w:t>
      </w:r>
      <w:r w:rsidR="00B73F30" w:rsidRPr="00596AD1">
        <w:rPr>
          <w:rFonts w:ascii="Arial" w:hAnsi="Arial" w:cs="Arial"/>
          <w:sz w:val="16"/>
          <w:szCs w:val="16"/>
        </w:rPr>
        <w:fldChar w:fldCharType="end"/>
      </w:r>
      <w:r w:rsidRPr="00596AD1">
        <w:rPr>
          <w:rFonts w:ascii="Arial" w:hAnsi="Arial" w:cs="Arial"/>
          <w:sz w:val="16"/>
          <w:szCs w:val="16"/>
        </w:rPr>
        <w:t xml:space="preserve"> Estructura del Plan </w:t>
      </w:r>
      <w:r w:rsidR="00596AD1">
        <w:rPr>
          <w:rFonts w:ascii="Arial" w:hAnsi="Arial" w:cs="Arial"/>
          <w:sz w:val="16"/>
          <w:szCs w:val="16"/>
        </w:rPr>
        <w:t xml:space="preserve">Distrital de Desarrollo </w:t>
      </w:r>
      <w:r w:rsidR="00596AD1" w:rsidRPr="00596AD1">
        <w:rPr>
          <w:rFonts w:ascii="Arial" w:hAnsi="Arial" w:cs="Arial"/>
          <w:i/>
          <w:sz w:val="16"/>
          <w:szCs w:val="16"/>
        </w:rPr>
        <w:t>“Bogotá</w:t>
      </w:r>
      <w:r w:rsidRPr="00596AD1">
        <w:rPr>
          <w:rFonts w:ascii="Arial" w:hAnsi="Arial" w:cs="Arial"/>
          <w:i/>
          <w:sz w:val="16"/>
          <w:szCs w:val="16"/>
        </w:rPr>
        <w:t xml:space="preserve"> Mejor Para Todos”</w:t>
      </w:r>
      <w:bookmarkEnd w:id="8"/>
    </w:p>
    <w:p w:rsidR="007E4FFD" w:rsidRPr="00CD0E6F" w:rsidRDefault="00514605" w:rsidP="00CD0E6F">
      <w:pPr>
        <w:keepNext/>
        <w:spacing w:line="276" w:lineRule="auto"/>
        <w:jc w:val="both"/>
      </w:pPr>
      <w:r w:rsidRPr="00514605">
        <w:rPr>
          <w:noProof/>
          <w:lang w:eastAsia="es-CO"/>
        </w:rPr>
        <w:drawing>
          <wp:inline distT="0" distB="0" distL="0" distR="0" wp14:anchorId="63EED3D4" wp14:editId="5C414687">
            <wp:extent cx="5612130" cy="4366895"/>
            <wp:effectExtent l="0" t="0" r="7620" b="0"/>
            <wp:docPr id="8"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7"/>
                    <pic:cNvPicPr>
                      <a:picLocks noChangeAspect="1"/>
                    </pic:cNvPicPr>
                  </pic:nvPicPr>
                  <pic:blipFill rotWithShape="1">
                    <a:blip r:embed="rId12" cstate="print">
                      <a:extLst>
                        <a:ext uri="{28A0092B-C50C-407E-A947-70E740481C1C}">
                          <a14:useLocalDpi xmlns:a14="http://schemas.microsoft.com/office/drawing/2010/main" val="0"/>
                        </a:ext>
                      </a:extLst>
                    </a:blip>
                    <a:srcRect b="4905"/>
                    <a:stretch/>
                  </pic:blipFill>
                  <pic:spPr>
                    <a:xfrm>
                      <a:off x="0" y="0"/>
                      <a:ext cx="5612130" cy="4366895"/>
                    </a:xfrm>
                    <a:prstGeom prst="rect">
                      <a:avLst/>
                    </a:prstGeom>
                  </pic:spPr>
                </pic:pic>
              </a:graphicData>
            </a:graphic>
          </wp:inline>
        </w:drawing>
      </w:r>
    </w:p>
    <w:p w:rsidR="007E4FFD" w:rsidRPr="00CD0E6F" w:rsidRDefault="007E4FFD" w:rsidP="00CD0E6F">
      <w:pPr>
        <w:spacing w:line="276" w:lineRule="auto"/>
        <w:jc w:val="both"/>
        <w:rPr>
          <w:rFonts w:ascii="Arial" w:hAnsi="Arial" w:cs="Arial"/>
          <w:sz w:val="16"/>
          <w:szCs w:val="16"/>
        </w:rPr>
      </w:pPr>
      <w:r w:rsidRPr="00CD0E6F">
        <w:rPr>
          <w:rFonts w:ascii="Arial" w:hAnsi="Arial" w:cs="Arial"/>
          <w:sz w:val="16"/>
          <w:szCs w:val="16"/>
        </w:rPr>
        <w:t>Fuente: Secretaría de Educación del Distrito (2016).</w:t>
      </w:r>
    </w:p>
    <w:p w:rsidR="00722A5A" w:rsidRPr="00CD0E6F" w:rsidRDefault="001B31A1" w:rsidP="00CD0E6F">
      <w:pPr>
        <w:spacing w:line="276" w:lineRule="auto"/>
        <w:jc w:val="both"/>
        <w:rPr>
          <w:rFonts w:ascii="Arial" w:hAnsi="Arial" w:cs="Arial"/>
        </w:rPr>
      </w:pPr>
      <w:r w:rsidRPr="00CD0E6F">
        <w:rPr>
          <w:rFonts w:ascii="Arial" w:hAnsi="Arial" w:cs="Arial"/>
        </w:rPr>
        <w:t xml:space="preserve">  </w:t>
      </w:r>
    </w:p>
    <w:p w:rsidR="009F5C68" w:rsidRDefault="00514605" w:rsidP="00CD0E6F">
      <w:pPr>
        <w:spacing w:line="276" w:lineRule="auto"/>
        <w:jc w:val="both"/>
        <w:rPr>
          <w:rFonts w:ascii="Arial" w:hAnsi="Arial" w:cs="Arial"/>
        </w:rPr>
      </w:pPr>
      <w:r>
        <w:rPr>
          <w:rFonts w:ascii="Arial" w:hAnsi="Arial" w:cs="Arial"/>
        </w:rPr>
        <w:t>De otra parte</w:t>
      </w:r>
      <w:r w:rsidR="00150782" w:rsidRPr="00CD0E6F">
        <w:rPr>
          <w:rFonts w:ascii="Arial" w:hAnsi="Arial" w:cs="Arial"/>
        </w:rPr>
        <w:t xml:space="preserve">, </w:t>
      </w:r>
      <w:r w:rsidR="0003204D" w:rsidRPr="00CD0E6F">
        <w:rPr>
          <w:rFonts w:ascii="Arial" w:hAnsi="Arial" w:cs="Arial"/>
        </w:rPr>
        <w:t xml:space="preserve">  la S</w:t>
      </w:r>
      <w:r w:rsidR="005C6C5E" w:rsidRPr="00CD0E6F">
        <w:rPr>
          <w:rFonts w:ascii="Arial" w:hAnsi="Arial" w:cs="Arial"/>
        </w:rPr>
        <w:t>ED</w:t>
      </w:r>
      <w:r w:rsidR="0003204D" w:rsidRPr="00CD0E6F">
        <w:rPr>
          <w:rFonts w:ascii="Arial" w:hAnsi="Arial" w:cs="Arial"/>
        </w:rPr>
        <w:t xml:space="preserve"> formuló el Plan Sectorial 2016</w:t>
      </w:r>
      <w:r w:rsidR="004B7530">
        <w:rPr>
          <w:rFonts w:ascii="Arial" w:hAnsi="Arial" w:cs="Arial"/>
        </w:rPr>
        <w:t xml:space="preserve"> </w:t>
      </w:r>
      <w:r w:rsidR="0003204D" w:rsidRPr="00CD0E6F">
        <w:rPr>
          <w:rFonts w:ascii="Arial" w:hAnsi="Arial" w:cs="Arial"/>
        </w:rPr>
        <w:t>-</w:t>
      </w:r>
      <w:r w:rsidR="004B7530">
        <w:rPr>
          <w:rFonts w:ascii="Arial" w:hAnsi="Arial" w:cs="Arial"/>
        </w:rPr>
        <w:t xml:space="preserve"> </w:t>
      </w:r>
      <w:r w:rsidR="0003204D" w:rsidRPr="00CD0E6F">
        <w:rPr>
          <w:rFonts w:ascii="Arial" w:hAnsi="Arial" w:cs="Arial"/>
        </w:rPr>
        <w:t xml:space="preserve">2020 </w:t>
      </w:r>
      <w:r w:rsidR="00FC484D">
        <w:rPr>
          <w:rFonts w:ascii="Arial" w:hAnsi="Arial" w:cs="Arial"/>
        </w:rPr>
        <w:t>“</w:t>
      </w:r>
      <w:r w:rsidR="0003204D" w:rsidRPr="00CD0E6F">
        <w:rPr>
          <w:rFonts w:ascii="Arial" w:hAnsi="Arial" w:cs="Arial"/>
        </w:rPr>
        <w:t xml:space="preserve">Hacia una Ciudad Educadora” </w:t>
      </w:r>
      <w:r w:rsidR="009F5C68" w:rsidRPr="00CD0E6F">
        <w:rPr>
          <w:rFonts w:ascii="Arial" w:hAnsi="Arial" w:cs="Arial"/>
        </w:rPr>
        <w:t xml:space="preserve">con el fin de </w:t>
      </w:r>
      <w:r w:rsidR="0003204D" w:rsidRPr="00CD0E6F">
        <w:rPr>
          <w:rFonts w:ascii="Arial" w:hAnsi="Arial" w:cs="Arial"/>
        </w:rPr>
        <w:t xml:space="preserve">lograr los compromisos y metas </w:t>
      </w:r>
      <w:r w:rsidR="009F5C68" w:rsidRPr="00CD0E6F">
        <w:rPr>
          <w:rFonts w:ascii="Arial" w:hAnsi="Arial" w:cs="Arial"/>
        </w:rPr>
        <w:t>planteadas en el p</w:t>
      </w:r>
      <w:r w:rsidR="008C39B6" w:rsidRPr="00CD0E6F">
        <w:rPr>
          <w:rFonts w:ascii="Arial" w:hAnsi="Arial" w:cs="Arial"/>
        </w:rPr>
        <w:t xml:space="preserve">lan marco, </w:t>
      </w:r>
      <w:r w:rsidR="009F5C68" w:rsidRPr="00CD0E6F">
        <w:rPr>
          <w:rFonts w:ascii="Arial" w:hAnsi="Arial" w:cs="Arial"/>
        </w:rPr>
        <w:t>buscando</w:t>
      </w:r>
      <w:r w:rsidR="0003204D" w:rsidRPr="00CD0E6F">
        <w:rPr>
          <w:rFonts w:ascii="Arial" w:hAnsi="Arial" w:cs="Arial"/>
        </w:rPr>
        <w:t xml:space="preserve"> garantías de </w:t>
      </w:r>
      <w:r w:rsidR="009F5C68" w:rsidRPr="00CD0E6F">
        <w:rPr>
          <w:rFonts w:ascii="Arial" w:hAnsi="Arial" w:cs="Arial"/>
        </w:rPr>
        <w:t>acceso</w:t>
      </w:r>
      <w:r w:rsidR="0003204D" w:rsidRPr="00CD0E6F">
        <w:rPr>
          <w:rFonts w:ascii="Arial" w:hAnsi="Arial" w:cs="Arial"/>
        </w:rPr>
        <w:t xml:space="preserve"> y permanencia al sistema educativo de la población </w:t>
      </w:r>
      <w:r w:rsidR="009F5C68" w:rsidRPr="00CD0E6F">
        <w:rPr>
          <w:rFonts w:ascii="Arial" w:hAnsi="Arial" w:cs="Arial"/>
        </w:rPr>
        <w:t xml:space="preserve">en edad escolar de la ciudad, generando espacios y entornos escolares adecuados </w:t>
      </w:r>
      <w:r w:rsidR="005C6C5E" w:rsidRPr="00CD0E6F">
        <w:rPr>
          <w:rFonts w:ascii="Arial" w:hAnsi="Arial" w:cs="Arial"/>
        </w:rPr>
        <w:t xml:space="preserve">tanto </w:t>
      </w:r>
      <w:r w:rsidR="009F5C68" w:rsidRPr="00CD0E6F">
        <w:rPr>
          <w:rFonts w:ascii="Arial" w:hAnsi="Arial" w:cs="Arial"/>
        </w:rPr>
        <w:t>para el estudiante como para sus familias</w:t>
      </w:r>
      <w:r w:rsidR="004B7530">
        <w:rPr>
          <w:rFonts w:ascii="Arial" w:hAnsi="Arial" w:cs="Arial"/>
        </w:rPr>
        <w:t xml:space="preserve"> y</w:t>
      </w:r>
      <w:r w:rsidR="00095849">
        <w:rPr>
          <w:rFonts w:ascii="Arial" w:hAnsi="Arial" w:cs="Arial"/>
        </w:rPr>
        <w:t xml:space="preserve"> </w:t>
      </w:r>
      <w:r w:rsidR="009F5C68" w:rsidRPr="00CD0E6F">
        <w:rPr>
          <w:rFonts w:ascii="Arial" w:hAnsi="Arial" w:cs="Arial"/>
        </w:rPr>
        <w:t>busca</w:t>
      </w:r>
      <w:r w:rsidR="004B7530">
        <w:rPr>
          <w:rFonts w:ascii="Arial" w:hAnsi="Arial" w:cs="Arial"/>
        </w:rPr>
        <w:t>ndo</w:t>
      </w:r>
      <w:r w:rsidR="009F5C68" w:rsidRPr="00CD0E6F">
        <w:rPr>
          <w:rFonts w:ascii="Arial" w:hAnsi="Arial" w:cs="Arial"/>
        </w:rPr>
        <w:t xml:space="preserve"> la continuidad de sus estudiantes </w:t>
      </w:r>
      <w:r w:rsidR="004B7530">
        <w:rPr>
          <w:rFonts w:ascii="Arial" w:hAnsi="Arial" w:cs="Arial"/>
        </w:rPr>
        <w:t>desde la</w:t>
      </w:r>
      <w:r w:rsidR="009F5C68" w:rsidRPr="00CD0E6F">
        <w:rPr>
          <w:rFonts w:ascii="Arial" w:hAnsi="Arial" w:cs="Arial"/>
        </w:rPr>
        <w:t xml:space="preserve"> educación </w:t>
      </w:r>
      <w:r w:rsidR="0090312E" w:rsidRPr="00CD0E6F">
        <w:rPr>
          <w:rFonts w:ascii="Arial" w:hAnsi="Arial" w:cs="Arial"/>
        </w:rPr>
        <w:t>inicial hasta su</w:t>
      </w:r>
      <w:r w:rsidR="009F5C68" w:rsidRPr="00CD0E6F">
        <w:rPr>
          <w:rFonts w:ascii="Arial" w:hAnsi="Arial" w:cs="Arial"/>
        </w:rPr>
        <w:t xml:space="preserve"> in</w:t>
      </w:r>
      <w:r w:rsidR="0090312E" w:rsidRPr="00CD0E6F">
        <w:rPr>
          <w:rFonts w:ascii="Arial" w:hAnsi="Arial" w:cs="Arial"/>
        </w:rPr>
        <w:t>greso</w:t>
      </w:r>
      <w:r w:rsidR="009F5C68" w:rsidRPr="00CD0E6F">
        <w:rPr>
          <w:rFonts w:ascii="Arial" w:hAnsi="Arial" w:cs="Arial"/>
        </w:rPr>
        <w:t xml:space="preserve"> a la educación superior; de esta manera</w:t>
      </w:r>
      <w:r w:rsidR="00095849">
        <w:rPr>
          <w:rFonts w:ascii="Arial" w:hAnsi="Arial" w:cs="Arial"/>
        </w:rPr>
        <w:t>,</w:t>
      </w:r>
      <w:r w:rsidR="009F5C68" w:rsidRPr="00CD0E6F">
        <w:rPr>
          <w:rFonts w:ascii="Arial" w:hAnsi="Arial" w:cs="Arial"/>
        </w:rPr>
        <w:t xml:space="preserve"> la </w:t>
      </w:r>
      <w:r w:rsidR="009F5C68" w:rsidRPr="00CD0E6F">
        <w:rPr>
          <w:rFonts w:ascii="Arial" w:hAnsi="Arial" w:cs="Arial"/>
        </w:rPr>
        <w:lastRenderedPageBreak/>
        <w:t xml:space="preserve">SED plantea los siguientes </w:t>
      </w:r>
      <w:r w:rsidR="009F5C68" w:rsidRPr="002264ED">
        <w:rPr>
          <w:rFonts w:ascii="Arial" w:hAnsi="Arial" w:cs="Arial"/>
          <w:b/>
        </w:rPr>
        <w:t>programas</w:t>
      </w:r>
      <w:r w:rsidR="009F5C68" w:rsidRPr="00CD0E6F">
        <w:rPr>
          <w:rFonts w:ascii="Arial" w:hAnsi="Arial" w:cs="Arial"/>
        </w:rPr>
        <w:t xml:space="preserve"> que permiten lograr las metas </w:t>
      </w:r>
      <w:r w:rsidR="0090312E" w:rsidRPr="00CD0E6F">
        <w:rPr>
          <w:rFonts w:ascii="Arial" w:hAnsi="Arial" w:cs="Arial"/>
        </w:rPr>
        <w:t xml:space="preserve">dispuestas </w:t>
      </w:r>
      <w:r w:rsidR="009F5C68" w:rsidRPr="00CD0E6F">
        <w:rPr>
          <w:rFonts w:ascii="Arial" w:hAnsi="Arial" w:cs="Arial"/>
        </w:rPr>
        <w:t>para el cuatr</w:t>
      </w:r>
      <w:r w:rsidR="00095849">
        <w:rPr>
          <w:rFonts w:ascii="Arial" w:hAnsi="Arial" w:cs="Arial"/>
        </w:rPr>
        <w:t>i</w:t>
      </w:r>
      <w:r w:rsidR="009F5C68" w:rsidRPr="00CD0E6F">
        <w:rPr>
          <w:rFonts w:ascii="Arial" w:hAnsi="Arial" w:cs="Arial"/>
        </w:rPr>
        <w:t>enio:</w:t>
      </w:r>
    </w:p>
    <w:p w:rsidR="000B5F49" w:rsidRDefault="000B5F49" w:rsidP="00CD0E6F">
      <w:pPr>
        <w:spacing w:line="276" w:lineRule="auto"/>
        <w:jc w:val="both"/>
        <w:rPr>
          <w:rFonts w:ascii="Arial" w:hAnsi="Arial" w:cs="Arial"/>
        </w:rPr>
      </w:pPr>
    </w:p>
    <w:p w:rsidR="009F5C68" w:rsidRPr="00CD0E6F" w:rsidRDefault="009F5C68" w:rsidP="00CD0E6F">
      <w:pPr>
        <w:pStyle w:val="Prrafodelista"/>
        <w:numPr>
          <w:ilvl w:val="0"/>
          <w:numId w:val="3"/>
        </w:numPr>
        <w:spacing w:line="276" w:lineRule="auto"/>
        <w:jc w:val="both"/>
        <w:rPr>
          <w:rFonts w:ascii="Arial" w:hAnsi="Arial" w:cs="Arial"/>
        </w:rPr>
      </w:pPr>
      <w:r w:rsidRPr="00CD0E6F">
        <w:rPr>
          <w:rFonts w:ascii="Arial" w:hAnsi="Arial" w:cs="Arial"/>
        </w:rPr>
        <w:t>Calidad educativa para todos</w:t>
      </w:r>
    </w:p>
    <w:p w:rsidR="009F5C68" w:rsidRPr="00CD0E6F" w:rsidRDefault="009F5C68" w:rsidP="00CD0E6F">
      <w:pPr>
        <w:pStyle w:val="Prrafodelista"/>
        <w:numPr>
          <w:ilvl w:val="0"/>
          <w:numId w:val="3"/>
        </w:numPr>
        <w:spacing w:line="276" w:lineRule="auto"/>
        <w:jc w:val="both"/>
        <w:rPr>
          <w:rFonts w:ascii="Arial" w:hAnsi="Arial" w:cs="Arial"/>
        </w:rPr>
      </w:pPr>
      <w:r w:rsidRPr="00CD0E6F">
        <w:rPr>
          <w:rFonts w:ascii="Arial" w:hAnsi="Arial" w:cs="Arial"/>
        </w:rPr>
        <w:t>Desarrollo Integral desde la gestación hasta la adolescencia</w:t>
      </w:r>
    </w:p>
    <w:p w:rsidR="009F5C68" w:rsidRPr="00CD0E6F" w:rsidRDefault="009F5C68" w:rsidP="00CD0E6F">
      <w:pPr>
        <w:pStyle w:val="Prrafodelista"/>
        <w:numPr>
          <w:ilvl w:val="0"/>
          <w:numId w:val="3"/>
        </w:numPr>
        <w:spacing w:line="276" w:lineRule="auto"/>
        <w:jc w:val="both"/>
        <w:rPr>
          <w:rFonts w:ascii="Arial" w:hAnsi="Arial" w:cs="Arial"/>
        </w:rPr>
      </w:pPr>
      <w:r w:rsidRPr="00CD0E6F">
        <w:rPr>
          <w:rFonts w:ascii="Arial" w:hAnsi="Arial" w:cs="Arial"/>
        </w:rPr>
        <w:t>Acceso con calidad a la educación superior</w:t>
      </w:r>
    </w:p>
    <w:p w:rsidR="009F5C68" w:rsidRPr="00CD0E6F" w:rsidRDefault="009F5C68" w:rsidP="00CD0E6F">
      <w:pPr>
        <w:pStyle w:val="Prrafodelista"/>
        <w:numPr>
          <w:ilvl w:val="0"/>
          <w:numId w:val="3"/>
        </w:numPr>
        <w:spacing w:line="276" w:lineRule="auto"/>
        <w:jc w:val="both"/>
        <w:rPr>
          <w:rFonts w:ascii="Arial" w:hAnsi="Arial" w:cs="Arial"/>
        </w:rPr>
      </w:pPr>
      <w:r w:rsidRPr="00CD0E6F">
        <w:rPr>
          <w:rFonts w:ascii="Arial" w:hAnsi="Arial" w:cs="Arial"/>
        </w:rPr>
        <w:t>Equipo por la educación para el reencuentro, la reconciliación y la paz</w:t>
      </w:r>
    </w:p>
    <w:p w:rsidR="009F5C68" w:rsidRPr="00CD0E6F" w:rsidRDefault="009F5C68" w:rsidP="00CD0E6F">
      <w:pPr>
        <w:pStyle w:val="Prrafodelista"/>
        <w:numPr>
          <w:ilvl w:val="0"/>
          <w:numId w:val="3"/>
        </w:numPr>
        <w:spacing w:line="276" w:lineRule="auto"/>
        <w:jc w:val="both"/>
        <w:rPr>
          <w:rFonts w:ascii="Arial" w:hAnsi="Arial" w:cs="Arial"/>
        </w:rPr>
      </w:pPr>
      <w:r w:rsidRPr="00CD0E6F">
        <w:rPr>
          <w:rFonts w:ascii="Arial" w:hAnsi="Arial" w:cs="Arial"/>
        </w:rPr>
        <w:t>Inclusión educativa para la equidad</w:t>
      </w:r>
    </w:p>
    <w:p w:rsidR="009F5C68" w:rsidRPr="00CD0E6F" w:rsidRDefault="009F5C68" w:rsidP="00CD0E6F">
      <w:pPr>
        <w:pStyle w:val="Prrafodelista"/>
        <w:numPr>
          <w:ilvl w:val="0"/>
          <w:numId w:val="3"/>
        </w:numPr>
        <w:spacing w:line="276" w:lineRule="auto"/>
        <w:jc w:val="both"/>
        <w:rPr>
          <w:rFonts w:ascii="Arial" w:hAnsi="Arial" w:cs="Arial"/>
        </w:rPr>
      </w:pPr>
      <w:r w:rsidRPr="00CD0E6F">
        <w:rPr>
          <w:rFonts w:ascii="Arial" w:hAnsi="Arial" w:cs="Arial"/>
        </w:rPr>
        <w:t>Sistemas de información para una política pública eficiente</w:t>
      </w:r>
    </w:p>
    <w:p w:rsidR="000A68FD" w:rsidRPr="000B5F49" w:rsidRDefault="009F5C68" w:rsidP="00CD0E6F">
      <w:pPr>
        <w:pStyle w:val="Prrafodelista"/>
        <w:numPr>
          <w:ilvl w:val="0"/>
          <w:numId w:val="3"/>
        </w:numPr>
        <w:spacing w:line="276" w:lineRule="auto"/>
        <w:jc w:val="both"/>
        <w:rPr>
          <w:rFonts w:ascii="Arial" w:hAnsi="Arial" w:cs="Arial"/>
        </w:rPr>
      </w:pPr>
      <w:r w:rsidRPr="00CD0E6F">
        <w:rPr>
          <w:rFonts w:ascii="Arial" w:hAnsi="Arial" w:cs="Arial"/>
        </w:rPr>
        <w:t>Transparencia, gestión pública y servicio a la ciudadanía</w:t>
      </w:r>
    </w:p>
    <w:p w:rsidR="000A68FD" w:rsidRPr="00CD0E6F" w:rsidRDefault="005C6C5E" w:rsidP="00CD0E6F">
      <w:pPr>
        <w:spacing w:line="276" w:lineRule="auto"/>
        <w:jc w:val="both"/>
        <w:rPr>
          <w:rFonts w:ascii="Arial" w:hAnsi="Arial" w:cs="Arial"/>
        </w:rPr>
      </w:pPr>
      <w:r w:rsidRPr="00CD0E6F">
        <w:rPr>
          <w:rFonts w:ascii="Arial" w:hAnsi="Arial" w:cs="Arial"/>
        </w:rPr>
        <w:t xml:space="preserve">Cada uno de estos programas cuenta con proyectos </w:t>
      </w:r>
      <w:r w:rsidR="002C6582">
        <w:rPr>
          <w:rFonts w:ascii="Arial" w:hAnsi="Arial" w:cs="Arial"/>
        </w:rPr>
        <w:t xml:space="preserve">estratégicos y </w:t>
      </w:r>
      <w:r w:rsidRPr="00CD0E6F">
        <w:rPr>
          <w:rFonts w:ascii="Arial" w:hAnsi="Arial" w:cs="Arial"/>
        </w:rPr>
        <w:t>de inversión soportados con</w:t>
      </w:r>
      <w:r w:rsidR="000A68FD" w:rsidRPr="00CD0E6F">
        <w:rPr>
          <w:rFonts w:ascii="Arial" w:hAnsi="Arial" w:cs="Arial"/>
        </w:rPr>
        <w:t xml:space="preserve"> metas de producto y resultado</w:t>
      </w:r>
      <w:r w:rsidR="002503C3" w:rsidRPr="00CD0E6F">
        <w:rPr>
          <w:rFonts w:ascii="Arial" w:hAnsi="Arial" w:cs="Arial"/>
        </w:rPr>
        <w:t>, que permite</w:t>
      </w:r>
      <w:r w:rsidR="00095849">
        <w:rPr>
          <w:rFonts w:ascii="Arial" w:hAnsi="Arial" w:cs="Arial"/>
        </w:rPr>
        <w:t>n</w:t>
      </w:r>
      <w:r w:rsidR="002503C3" w:rsidRPr="00CD0E6F">
        <w:rPr>
          <w:rFonts w:ascii="Arial" w:hAnsi="Arial" w:cs="Arial"/>
        </w:rPr>
        <w:t xml:space="preserve"> realizar procesos </w:t>
      </w:r>
      <w:r w:rsidR="00E47929" w:rsidRPr="00CD0E6F">
        <w:rPr>
          <w:rFonts w:ascii="Arial" w:hAnsi="Arial" w:cs="Arial"/>
        </w:rPr>
        <w:t xml:space="preserve">de </w:t>
      </w:r>
      <w:r w:rsidRPr="00CD0E6F">
        <w:rPr>
          <w:rFonts w:ascii="Arial" w:hAnsi="Arial" w:cs="Arial"/>
        </w:rPr>
        <w:t>seguimiento</w:t>
      </w:r>
      <w:r w:rsidR="000A68FD" w:rsidRPr="00CD0E6F">
        <w:rPr>
          <w:rFonts w:ascii="Arial" w:hAnsi="Arial" w:cs="Arial"/>
        </w:rPr>
        <w:t xml:space="preserve"> con una periodicidad trimestral por parte de la </w:t>
      </w:r>
      <w:r w:rsidR="00FC484D">
        <w:rPr>
          <w:rFonts w:ascii="Arial" w:hAnsi="Arial" w:cs="Arial"/>
        </w:rPr>
        <w:t>O</w:t>
      </w:r>
      <w:r w:rsidR="000A68FD" w:rsidRPr="00CD0E6F">
        <w:rPr>
          <w:rFonts w:ascii="Arial" w:hAnsi="Arial" w:cs="Arial"/>
        </w:rPr>
        <w:t xml:space="preserve">ficina Asesora de Planeación; </w:t>
      </w:r>
      <w:r w:rsidR="001855ED" w:rsidRPr="00CD0E6F">
        <w:rPr>
          <w:rFonts w:ascii="Arial" w:hAnsi="Arial" w:cs="Arial"/>
        </w:rPr>
        <w:t xml:space="preserve">permitiendo </w:t>
      </w:r>
      <w:r w:rsidR="001B31A1" w:rsidRPr="00CD0E6F">
        <w:rPr>
          <w:rFonts w:ascii="Arial" w:hAnsi="Arial" w:cs="Arial"/>
        </w:rPr>
        <w:t xml:space="preserve">dar un alcance </w:t>
      </w:r>
      <w:r w:rsidR="002C4A4C" w:rsidRPr="00CD0E6F">
        <w:rPr>
          <w:rFonts w:ascii="Arial" w:hAnsi="Arial" w:cs="Arial"/>
        </w:rPr>
        <w:t>más</w:t>
      </w:r>
      <w:r w:rsidR="001B31A1" w:rsidRPr="00CD0E6F">
        <w:rPr>
          <w:rFonts w:ascii="Arial" w:hAnsi="Arial" w:cs="Arial"/>
        </w:rPr>
        <w:t xml:space="preserve"> preciso del </w:t>
      </w:r>
      <w:r w:rsidR="002C4A4C" w:rsidRPr="00CD0E6F">
        <w:rPr>
          <w:rFonts w:ascii="Arial" w:hAnsi="Arial" w:cs="Arial"/>
        </w:rPr>
        <w:t>comportamiento</w:t>
      </w:r>
      <w:r w:rsidR="001B31A1" w:rsidRPr="00CD0E6F">
        <w:rPr>
          <w:rFonts w:ascii="Arial" w:hAnsi="Arial" w:cs="Arial"/>
        </w:rPr>
        <w:t xml:space="preserve"> de la entidad en términos de ejecución</w:t>
      </w:r>
      <w:r w:rsidR="00F62390">
        <w:rPr>
          <w:rFonts w:ascii="Arial" w:hAnsi="Arial" w:cs="Arial"/>
        </w:rPr>
        <w:t xml:space="preserve">, </w:t>
      </w:r>
      <w:r w:rsidR="002C4A4C" w:rsidRPr="00CD0E6F">
        <w:rPr>
          <w:rFonts w:ascii="Arial" w:hAnsi="Arial" w:cs="Arial"/>
        </w:rPr>
        <w:t>aprovechamiento</w:t>
      </w:r>
      <w:r w:rsidR="001B31A1" w:rsidRPr="00CD0E6F">
        <w:rPr>
          <w:rFonts w:ascii="Arial" w:hAnsi="Arial" w:cs="Arial"/>
        </w:rPr>
        <w:t xml:space="preserve"> de sus recursos administrativos y </w:t>
      </w:r>
      <w:r w:rsidR="002C4A4C" w:rsidRPr="00CD0E6F">
        <w:rPr>
          <w:rFonts w:ascii="Arial" w:hAnsi="Arial" w:cs="Arial"/>
        </w:rPr>
        <w:t>financieros</w:t>
      </w:r>
      <w:r w:rsidR="0090312E" w:rsidRPr="00CD0E6F">
        <w:rPr>
          <w:rFonts w:ascii="Arial" w:hAnsi="Arial" w:cs="Arial"/>
        </w:rPr>
        <w:t xml:space="preserve">, </w:t>
      </w:r>
      <w:r w:rsidR="00F62390">
        <w:rPr>
          <w:rFonts w:ascii="Arial" w:hAnsi="Arial" w:cs="Arial"/>
        </w:rPr>
        <w:t>de</w:t>
      </w:r>
      <w:r w:rsidR="00F62390" w:rsidRPr="00CD0E6F">
        <w:rPr>
          <w:rFonts w:ascii="Arial" w:hAnsi="Arial" w:cs="Arial"/>
        </w:rPr>
        <w:t xml:space="preserve"> </w:t>
      </w:r>
      <w:r w:rsidR="0090312E" w:rsidRPr="00CD0E6F">
        <w:rPr>
          <w:rFonts w:ascii="Arial" w:hAnsi="Arial" w:cs="Arial"/>
        </w:rPr>
        <w:t>sus beneficiarios y el impacto social para la ciudad</w:t>
      </w:r>
      <w:r w:rsidR="001B31A1" w:rsidRPr="00CD0E6F">
        <w:rPr>
          <w:rFonts w:ascii="Arial" w:hAnsi="Arial" w:cs="Arial"/>
        </w:rPr>
        <w:t>.</w:t>
      </w:r>
      <w:r w:rsidR="000A68FD" w:rsidRPr="00CD0E6F">
        <w:rPr>
          <w:rFonts w:ascii="Arial" w:hAnsi="Arial" w:cs="Arial"/>
        </w:rPr>
        <w:t xml:space="preserve"> </w:t>
      </w:r>
    </w:p>
    <w:p w:rsidR="0078473B" w:rsidRDefault="002C6582" w:rsidP="00CD0E6F">
      <w:pPr>
        <w:spacing w:line="276" w:lineRule="auto"/>
        <w:jc w:val="both"/>
        <w:rPr>
          <w:rFonts w:ascii="Arial" w:hAnsi="Arial" w:cs="Arial"/>
        </w:rPr>
      </w:pPr>
      <w:r>
        <w:rPr>
          <w:rFonts w:ascii="Arial" w:hAnsi="Arial" w:cs="Arial"/>
        </w:rPr>
        <w:t>El seguimiento a e</w:t>
      </w:r>
      <w:r w:rsidR="000A68FD" w:rsidRPr="00CD0E6F">
        <w:rPr>
          <w:rFonts w:ascii="Arial" w:hAnsi="Arial" w:cs="Arial"/>
        </w:rPr>
        <w:t xml:space="preserve">ste plan de acción </w:t>
      </w:r>
      <w:r>
        <w:rPr>
          <w:rFonts w:ascii="Arial" w:hAnsi="Arial" w:cs="Arial"/>
        </w:rPr>
        <w:t>y las modificaciones a que haya lugar</w:t>
      </w:r>
      <w:r w:rsidR="00D45330">
        <w:rPr>
          <w:rFonts w:ascii="Arial" w:hAnsi="Arial" w:cs="Arial"/>
        </w:rPr>
        <w:t>,</w:t>
      </w:r>
      <w:r>
        <w:rPr>
          <w:rFonts w:ascii="Arial" w:hAnsi="Arial" w:cs="Arial"/>
        </w:rPr>
        <w:t xml:space="preserve"> </w:t>
      </w:r>
      <w:r w:rsidR="00FC484D">
        <w:rPr>
          <w:rFonts w:ascii="Arial" w:hAnsi="Arial" w:cs="Arial"/>
        </w:rPr>
        <w:t xml:space="preserve">se </w:t>
      </w:r>
      <w:r w:rsidR="000A68FD" w:rsidRPr="00CD0E6F">
        <w:rPr>
          <w:rFonts w:ascii="Arial" w:hAnsi="Arial" w:cs="Arial"/>
        </w:rPr>
        <w:t>publicar</w:t>
      </w:r>
      <w:r w:rsidR="00FC484D">
        <w:rPr>
          <w:rFonts w:ascii="Arial" w:hAnsi="Arial" w:cs="Arial"/>
        </w:rPr>
        <w:t>á</w:t>
      </w:r>
      <w:r w:rsidR="000A68FD" w:rsidRPr="00CD0E6F">
        <w:rPr>
          <w:rFonts w:ascii="Arial" w:hAnsi="Arial" w:cs="Arial"/>
        </w:rPr>
        <w:t xml:space="preserve"> en la página web de</w:t>
      </w:r>
      <w:r w:rsidR="002061A0">
        <w:rPr>
          <w:rFonts w:ascii="Arial" w:hAnsi="Arial" w:cs="Arial"/>
        </w:rPr>
        <w:t xml:space="preserve"> la</w:t>
      </w:r>
      <w:r w:rsidR="000A68FD" w:rsidRPr="00CD0E6F">
        <w:rPr>
          <w:rFonts w:ascii="Arial" w:hAnsi="Arial" w:cs="Arial"/>
        </w:rPr>
        <w:t xml:space="preserve"> entidad cada trimestre </w:t>
      </w:r>
      <w:r>
        <w:rPr>
          <w:rFonts w:ascii="Arial" w:hAnsi="Arial" w:cs="Arial"/>
        </w:rPr>
        <w:t xml:space="preserve">derivado de las </w:t>
      </w:r>
      <w:r w:rsidR="000A68FD" w:rsidRPr="00CD0E6F">
        <w:rPr>
          <w:rFonts w:ascii="Arial" w:hAnsi="Arial" w:cs="Arial"/>
        </w:rPr>
        <w:t>realizada</w:t>
      </w:r>
      <w:r>
        <w:rPr>
          <w:rFonts w:ascii="Arial" w:hAnsi="Arial" w:cs="Arial"/>
        </w:rPr>
        <w:t>s</w:t>
      </w:r>
      <w:r w:rsidR="000A68FD" w:rsidRPr="00CD0E6F">
        <w:rPr>
          <w:rFonts w:ascii="Arial" w:hAnsi="Arial" w:cs="Arial"/>
        </w:rPr>
        <w:t xml:space="preserve"> en los proyectos de inversión </w:t>
      </w:r>
      <w:r>
        <w:rPr>
          <w:rFonts w:ascii="Arial" w:hAnsi="Arial" w:cs="Arial"/>
        </w:rPr>
        <w:t>que por su naturaleza requieren de esta periodicidad</w:t>
      </w:r>
      <w:r w:rsidR="00D45330">
        <w:rPr>
          <w:rFonts w:ascii="Arial" w:hAnsi="Arial" w:cs="Arial"/>
        </w:rPr>
        <w:t>.</w:t>
      </w:r>
    </w:p>
    <w:p w:rsidR="007D667F" w:rsidRDefault="007D667F" w:rsidP="00070C8D">
      <w:pPr>
        <w:spacing w:line="276" w:lineRule="auto"/>
        <w:jc w:val="both"/>
        <w:rPr>
          <w:rFonts w:ascii="Arial" w:hAnsi="Arial" w:cs="Arial"/>
          <w:b/>
        </w:rPr>
      </w:pPr>
    </w:p>
    <w:p w:rsidR="00070C8D" w:rsidRPr="00AC3A1F" w:rsidRDefault="00AC3A1F" w:rsidP="00AC3A1F">
      <w:pPr>
        <w:pStyle w:val="Ttulo2"/>
        <w:rPr>
          <w:rFonts w:ascii="Arial" w:hAnsi="Arial" w:cs="Arial"/>
          <w:b/>
          <w:color w:val="auto"/>
          <w:sz w:val="22"/>
          <w:szCs w:val="22"/>
          <w:shd w:val="clear" w:color="auto" w:fill="FFFFFF"/>
        </w:rPr>
      </w:pPr>
      <w:bookmarkStart w:id="9" w:name="_Toc505155254"/>
      <w:r w:rsidRPr="00AC3A1F">
        <w:rPr>
          <w:rFonts w:ascii="Arial" w:hAnsi="Arial" w:cs="Arial"/>
          <w:b/>
          <w:color w:val="auto"/>
          <w:sz w:val="22"/>
          <w:szCs w:val="22"/>
          <w:shd w:val="clear" w:color="auto" w:fill="FFFFFF"/>
        </w:rPr>
        <w:t>Estrategias</w:t>
      </w:r>
      <w:bookmarkEnd w:id="9"/>
    </w:p>
    <w:p w:rsidR="00070C8D" w:rsidRPr="00D45330" w:rsidRDefault="00070C8D" w:rsidP="00070C8D">
      <w:pPr>
        <w:spacing w:line="276" w:lineRule="auto"/>
        <w:jc w:val="both"/>
        <w:rPr>
          <w:rFonts w:ascii="Arial" w:hAnsi="Arial" w:cs="Arial"/>
        </w:rPr>
      </w:pPr>
      <w:r w:rsidRPr="00D45330">
        <w:rPr>
          <w:rFonts w:ascii="Arial" w:hAnsi="Arial" w:cs="Arial"/>
        </w:rPr>
        <w:t xml:space="preserve">Se definen como las estrategias para abordar este plan de acción los 11 proyectos estratégicos que fueron formulados en el Plan de Desarrollo 2016-2020 y relacionados en la columna </w:t>
      </w:r>
      <w:r w:rsidR="00D45330" w:rsidRPr="00D45330">
        <w:rPr>
          <w:rFonts w:ascii="Arial" w:hAnsi="Arial" w:cs="Arial"/>
          <w:b/>
        </w:rPr>
        <w:t>“</w:t>
      </w:r>
      <w:r w:rsidRPr="00D45330">
        <w:rPr>
          <w:rFonts w:ascii="Arial" w:hAnsi="Arial" w:cs="Arial"/>
          <w:b/>
        </w:rPr>
        <w:t>Estrategia</w:t>
      </w:r>
      <w:r w:rsidR="00D45330" w:rsidRPr="00D45330">
        <w:rPr>
          <w:rFonts w:ascii="Arial" w:hAnsi="Arial" w:cs="Arial"/>
          <w:b/>
        </w:rPr>
        <w:t>”</w:t>
      </w:r>
      <w:r w:rsidRPr="00D45330">
        <w:rPr>
          <w:rFonts w:ascii="Arial" w:hAnsi="Arial" w:cs="Arial"/>
        </w:rPr>
        <w:t xml:space="preserve"> del cuadro </w:t>
      </w:r>
      <w:r w:rsidR="00966DF7">
        <w:rPr>
          <w:rFonts w:ascii="Arial" w:eastAsia="Times New Roman" w:hAnsi="Arial" w:cs="Arial"/>
          <w:b/>
          <w:bCs/>
          <w:lang w:eastAsia="es-CO"/>
        </w:rPr>
        <w:t>Plan de Acción</w:t>
      </w:r>
      <w:r w:rsidR="000D7E67">
        <w:rPr>
          <w:rFonts w:ascii="Arial" w:eastAsia="Times New Roman" w:hAnsi="Arial" w:cs="Arial"/>
          <w:b/>
          <w:bCs/>
          <w:lang w:eastAsia="es-CO"/>
        </w:rPr>
        <w:t xml:space="preserve"> SED-2018</w:t>
      </w:r>
      <w:r w:rsidR="00D45330">
        <w:rPr>
          <w:rFonts w:ascii="Arial" w:eastAsia="Times New Roman" w:hAnsi="Arial" w:cs="Arial"/>
          <w:b/>
          <w:bCs/>
          <w:lang w:eastAsia="es-CO"/>
        </w:rPr>
        <w:t>.</w:t>
      </w:r>
    </w:p>
    <w:p w:rsidR="00070C8D" w:rsidRPr="00D45330" w:rsidRDefault="00070C8D" w:rsidP="00CD0E6F">
      <w:pPr>
        <w:spacing w:line="276" w:lineRule="auto"/>
        <w:jc w:val="both"/>
        <w:rPr>
          <w:rFonts w:ascii="Arial" w:hAnsi="Arial" w:cs="Arial"/>
        </w:rPr>
      </w:pPr>
      <w:r>
        <w:rPr>
          <w:rFonts w:ascii="Arial" w:hAnsi="Arial" w:cs="Arial"/>
        </w:rPr>
        <w:t xml:space="preserve">Proyectos: Los proyectos a desarrollar mediante este plan de acción corresponden a los 17 proyectos de inversión vigentes en la SED que se indican en la columna </w:t>
      </w:r>
      <w:r w:rsidR="00D45330">
        <w:rPr>
          <w:rFonts w:ascii="Arial" w:hAnsi="Arial" w:cs="Arial"/>
        </w:rPr>
        <w:t>“</w:t>
      </w:r>
      <w:r w:rsidRPr="00D45330">
        <w:rPr>
          <w:rFonts w:ascii="Arial" w:eastAsia="Times New Roman" w:hAnsi="Arial" w:cs="Arial"/>
          <w:b/>
          <w:bCs/>
          <w:lang w:eastAsia="es-CO"/>
        </w:rPr>
        <w:t>Proyecto</w:t>
      </w:r>
      <w:r w:rsidR="00D45330">
        <w:rPr>
          <w:rFonts w:ascii="Arial" w:eastAsia="Times New Roman" w:hAnsi="Arial" w:cs="Arial"/>
          <w:b/>
          <w:bCs/>
          <w:lang w:eastAsia="es-CO"/>
        </w:rPr>
        <w:t>”</w:t>
      </w:r>
      <w:r w:rsidRPr="00D45330">
        <w:rPr>
          <w:rFonts w:ascii="Arial" w:eastAsia="Times New Roman" w:hAnsi="Arial" w:cs="Arial"/>
          <w:b/>
          <w:bCs/>
          <w:lang w:eastAsia="es-CO"/>
        </w:rPr>
        <w:t xml:space="preserve"> </w:t>
      </w:r>
      <w:r w:rsidRPr="00D45330">
        <w:rPr>
          <w:rFonts w:ascii="Arial" w:eastAsia="Times New Roman" w:hAnsi="Arial" w:cs="Arial"/>
          <w:bCs/>
          <w:lang w:eastAsia="es-CO"/>
        </w:rPr>
        <w:t>del cuadro</w:t>
      </w:r>
      <w:r w:rsidRPr="00D45330">
        <w:rPr>
          <w:rFonts w:ascii="Arial" w:eastAsia="Times New Roman" w:hAnsi="Arial" w:cs="Arial"/>
          <w:b/>
          <w:bCs/>
          <w:lang w:eastAsia="es-CO"/>
        </w:rPr>
        <w:t xml:space="preserve"> </w:t>
      </w:r>
      <w:r w:rsidR="00A74153">
        <w:rPr>
          <w:rFonts w:ascii="Arial" w:eastAsia="Times New Roman" w:hAnsi="Arial" w:cs="Arial"/>
          <w:b/>
          <w:bCs/>
          <w:lang w:eastAsia="es-CO"/>
        </w:rPr>
        <w:t>Plan de Acción</w:t>
      </w:r>
      <w:r w:rsidR="000D7E67">
        <w:rPr>
          <w:rFonts w:ascii="Arial" w:eastAsia="Times New Roman" w:hAnsi="Arial" w:cs="Arial"/>
          <w:b/>
          <w:bCs/>
          <w:lang w:eastAsia="es-CO"/>
        </w:rPr>
        <w:t xml:space="preserve"> SED-2018</w:t>
      </w:r>
      <w:r w:rsidR="00D45330">
        <w:rPr>
          <w:rFonts w:ascii="Arial" w:eastAsia="Times New Roman" w:hAnsi="Arial" w:cs="Arial"/>
          <w:b/>
          <w:bCs/>
          <w:lang w:eastAsia="es-CO"/>
        </w:rPr>
        <w:t>.</w:t>
      </w:r>
    </w:p>
    <w:p w:rsidR="007D667F" w:rsidRDefault="007D667F" w:rsidP="00514605">
      <w:pPr>
        <w:spacing w:line="276" w:lineRule="auto"/>
        <w:jc w:val="both"/>
        <w:rPr>
          <w:rFonts w:ascii="Arial" w:hAnsi="Arial" w:cs="Arial"/>
          <w:b/>
        </w:rPr>
      </w:pPr>
    </w:p>
    <w:p w:rsidR="00514605" w:rsidRPr="00AC3A1F" w:rsidRDefault="00AC3A1F" w:rsidP="00AC3A1F">
      <w:pPr>
        <w:pStyle w:val="Ttulo2"/>
        <w:rPr>
          <w:rFonts w:ascii="Arial" w:hAnsi="Arial" w:cs="Arial"/>
          <w:b/>
          <w:color w:val="auto"/>
          <w:sz w:val="22"/>
          <w:szCs w:val="22"/>
          <w:shd w:val="clear" w:color="auto" w:fill="FFFFFF"/>
        </w:rPr>
      </w:pPr>
      <w:bookmarkStart w:id="10" w:name="_Toc505155255"/>
      <w:r w:rsidRPr="00AC3A1F">
        <w:rPr>
          <w:rFonts w:ascii="Arial" w:hAnsi="Arial" w:cs="Arial"/>
          <w:b/>
          <w:color w:val="auto"/>
          <w:sz w:val="22"/>
          <w:szCs w:val="22"/>
          <w:shd w:val="clear" w:color="auto" w:fill="FFFFFF"/>
        </w:rPr>
        <w:t>Objetivos</w:t>
      </w:r>
      <w:bookmarkEnd w:id="10"/>
    </w:p>
    <w:p w:rsidR="000B5F49" w:rsidRDefault="00514605" w:rsidP="002264ED">
      <w:pPr>
        <w:jc w:val="both"/>
        <w:rPr>
          <w:rFonts w:ascii="Arial" w:eastAsia="Times New Roman" w:hAnsi="Arial" w:cs="Arial"/>
          <w:b/>
          <w:bCs/>
          <w:lang w:eastAsia="es-CO"/>
        </w:rPr>
      </w:pPr>
      <w:r w:rsidRPr="00D45330">
        <w:rPr>
          <w:rFonts w:ascii="Arial" w:hAnsi="Arial" w:cs="Arial"/>
        </w:rPr>
        <w:t>A partir del acuerdo No. 645 de 2016: Por el cual se adopta el Plan de Desarrollo Económico, Social, Ambiental y de Obras Públicas para Bogotá D.C. 2016-2020 “Bogotá Mejor para Todos”</w:t>
      </w:r>
      <w:r w:rsidR="007D667F">
        <w:rPr>
          <w:rFonts w:ascii="Arial" w:hAnsi="Arial" w:cs="Arial"/>
        </w:rPr>
        <w:t>,</w:t>
      </w:r>
      <w:r w:rsidRPr="00D45330">
        <w:rPr>
          <w:rFonts w:ascii="Arial" w:hAnsi="Arial" w:cs="Arial"/>
        </w:rPr>
        <w:t xml:space="preserve"> fueron formulados los 17 proyectos de inversión por los que se da cumplimiento a las metas de producto y resultados aprobados por el Concejo Distrital y definidos sus objetivos, los cuales serán los establecidos como los respectivos del plan de acción para la vigencia 2018</w:t>
      </w:r>
      <w:r w:rsidR="00070C8D" w:rsidRPr="00D45330">
        <w:rPr>
          <w:rFonts w:ascii="Arial" w:hAnsi="Arial" w:cs="Arial"/>
        </w:rPr>
        <w:t xml:space="preserve"> y qu</w:t>
      </w:r>
      <w:r w:rsidR="007D667F">
        <w:rPr>
          <w:rFonts w:ascii="Arial" w:hAnsi="Arial" w:cs="Arial"/>
        </w:rPr>
        <w:t xml:space="preserve">e se relacionan en la columna </w:t>
      </w:r>
      <w:r w:rsidR="007D667F" w:rsidRPr="007D667F">
        <w:rPr>
          <w:rFonts w:ascii="Arial" w:hAnsi="Arial" w:cs="Arial"/>
          <w:b/>
        </w:rPr>
        <w:t>“O</w:t>
      </w:r>
      <w:r w:rsidR="00070C8D" w:rsidRPr="007D667F">
        <w:rPr>
          <w:rFonts w:ascii="Arial" w:hAnsi="Arial" w:cs="Arial"/>
          <w:b/>
        </w:rPr>
        <w:t>bjetivo”</w:t>
      </w:r>
      <w:r w:rsidR="00070C8D" w:rsidRPr="00D45330">
        <w:rPr>
          <w:rFonts w:ascii="Arial" w:hAnsi="Arial" w:cs="Arial"/>
        </w:rPr>
        <w:t xml:space="preserve"> del cuadro </w:t>
      </w:r>
      <w:r w:rsidR="00876E9E">
        <w:rPr>
          <w:rFonts w:ascii="Arial" w:eastAsia="Times New Roman" w:hAnsi="Arial" w:cs="Arial"/>
          <w:b/>
          <w:bCs/>
          <w:lang w:eastAsia="es-CO"/>
        </w:rPr>
        <w:t>Plan de Acción SED-2018.</w:t>
      </w:r>
    </w:p>
    <w:p w:rsidR="000B5F49" w:rsidRPr="000B5F49" w:rsidRDefault="000B5F49" w:rsidP="002264ED">
      <w:pPr>
        <w:jc w:val="both"/>
        <w:rPr>
          <w:rFonts w:ascii="Arial" w:eastAsia="Times New Roman" w:hAnsi="Arial" w:cs="Arial"/>
          <w:b/>
          <w:bCs/>
          <w:lang w:eastAsia="es-CO"/>
        </w:rPr>
      </w:pPr>
    </w:p>
    <w:p w:rsidR="007D667F" w:rsidRPr="00AC3A1F" w:rsidRDefault="00AC3A1F" w:rsidP="00AC3A1F">
      <w:pPr>
        <w:pStyle w:val="Ttulo2"/>
        <w:rPr>
          <w:rFonts w:ascii="Arial" w:hAnsi="Arial" w:cs="Arial"/>
          <w:b/>
          <w:color w:val="auto"/>
          <w:sz w:val="22"/>
          <w:szCs w:val="22"/>
          <w:shd w:val="clear" w:color="auto" w:fill="FFFFFF"/>
        </w:rPr>
      </w:pPr>
      <w:bookmarkStart w:id="11" w:name="_Toc505155256"/>
      <w:r w:rsidRPr="00AC3A1F">
        <w:rPr>
          <w:rFonts w:ascii="Arial" w:hAnsi="Arial" w:cs="Arial"/>
          <w:b/>
          <w:color w:val="auto"/>
          <w:sz w:val="22"/>
          <w:szCs w:val="22"/>
          <w:shd w:val="clear" w:color="auto" w:fill="FFFFFF"/>
        </w:rPr>
        <w:lastRenderedPageBreak/>
        <w:t>Responsables</w:t>
      </w:r>
      <w:bookmarkEnd w:id="11"/>
    </w:p>
    <w:p w:rsidR="00A00EB7" w:rsidRDefault="00070C8D" w:rsidP="002264ED">
      <w:pPr>
        <w:jc w:val="both"/>
        <w:rPr>
          <w:rFonts w:ascii="Arial" w:hAnsi="Arial" w:cs="Arial"/>
        </w:rPr>
      </w:pPr>
      <w:r w:rsidRPr="00D45330">
        <w:rPr>
          <w:rFonts w:ascii="Arial" w:hAnsi="Arial" w:cs="Arial"/>
        </w:rPr>
        <w:t xml:space="preserve">Los responsables de este plan de acción se asocian en el cuadro </w:t>
      </w:r>
      <w:r w:rsidR="00A00EB7" w:rsidRPr="00A00EB7">
        <w:rPr>
          <w:rFonts w:ascii="Arial" w:hAnsi="Arial" w:cs="Arial"/>
          <w:b/>
        </w:rPr>
        <w:t>Plan de Acción</w:t>
      </w:r>
      <w:r w:rsidR="00A00EB7">
        <w:rPr>
          <w:rFonts w:ascii="Arial" w:hAnsi="Arial" w:cs="Arial"/>
        </w:rPr>
        <w:t xml:space="preserve"> </w:t>
      </w:r>
      <w:r w:rsidR="000D7E67" w:rsidRPr="000D7E67">
        <w:rPr>
          <w:rFonts w:ascii="Arial" w:hAnsi="Arial" w:cs="Arial"/>
          <w:b/>
        </w:rPr>
        <w:t>SED-2018</w:t>
      </w:r>
      <w:r w:rsidR="000D7E67">
        <w:rPr>
          <w:rFonts w:ascii="Arial" w:hAnsi="Arial" w:cs="Arial"/>
        </w:rPr>
        <w:t xml:space="preserve"> </w:t>
      </w:r>
      <w:r w:rsidRPr="00D45330">
        <w:rPr>
          <w:rFonts w:ascii="Arial" w:hAnsi="Arial" w:cs="Arial"/>
        </w:rPr>
        <w:t xml:space="preserve">en la columna </w:t>
      </w:r>
      <w:r w:rsidR="007D667F" w:rsidRPr="007D667F">
        <w:rPr>
          <w:rFonts w:ascii="Arial" w:hAnsi="Arial" w:cs="Arial"/>
          <w:b/>
        </w:rPr>
        <w:t>“R</w:t>
      </w:r>
      <w:r w:rsidRPr="007D667F">
        <w:rPr>
          <w:rFonts w:ascii="Arial" w:hAnsi="Arial" w:cs="Arial"/>
          <w:b/>
        </w:rPr>
        <w:t>esponsable</w:t>
      </w:r>
      <w:r w:rsidR="007D667F" w:rsidRPr="007D667F">
        <w:rPr>
          <w:rFonts w:ascii="Arial" w:hAnsi="Arial" w:cs="Arial"/>
          <w:b/>
        </w:rPr>
        <w:t>”</w:t>
      </w:r>
      <w:r w:rsidRPr="00D45330">
        <w:rPr>
          <w:rFonts w:ascii="Arial" w:hAnsi="Arial" w:cs="Arial"/>
        </w:rPr>
        <w:t>. Estos corresponden a los ordenadores de gasto de cada uno de los proyectos de inversión</w:t>
      </w:r>
      <w:r w:rsidR="002B4986">
        <w:rPr>
          <w:rFonts w:ascii="Arial" w:hAnsi="Arial" w:cs="Arial"/>
        </w:rPr>
        <w:t>.</w:t>
      </w:r>
    </w:p>
    <w:p w:rsidR="00A00EB7" w:rsidRPr="00D45330" w:rsidRDefault="00A00EB7" w:rsidP="002264ED">
      <w:pPr>
        <w:jc w:val="both"/>
        <w:rPr>
          <w:rFonts w:ascii="Arial" w:hAnsi="Arial" w:cs="Arial"/>
        </w:rPr>
      </w:pPr>
    </w:p>
    <w:p w:rsidR="00CC25B8" w:rsidRPr="00A00EB7" w:rsidRDefault="00A00EB7" w:rsidP="00A00EB7">
      <w:pPr>
        <w:pStyle w:val="Prrafodelista"/>
        <w:spacing w:line="276" w:lineRule="auto"/>
        <w:jc w:val="center"/>
        <w:rPr>
          <w:rFonts w:ascii="Arial" w:hAnsi="Arial" w:cs="Arial"/>
          <w:b/>
        </w:rPr>
      </w:pPr>
      <w:r w:rsidRPr="00A00EB7">
        <w:rPr>
          <w:rFonts w:ascii="Arial" w:hAnsi="Arial" w:cs="Arial"/>
          <w:b/>
        </w:rPr>
        <w:t>PLAN DE ACCIÓN</w:t>
      </w:r>
      <w:r w:rsidR="009A1C5C">
        <w:rPr>
          <w:rFonts w:ascii="Arial" w:hAnsi="Arial" w:cs="Arial"/>
          <w:b/>
        </w:rPr>
        <w:t xml:space="preserve"> SED-2018</w:t>
      </w:r>
    </w:p>
    <w:tbl>
      <w:tblPr>
        <w:tblW w:w="9502" w:type="dxa"/>
        <w:jc w:val="center"/>
        <w:tblCellMar>
          <w:left w:w="70" w:type="dxa"/>
          <w:right w:w="70" w:type="dxa"/>
        </w:tblCellMar>
        <w:tblLook w:val="04A0" w:firstRow="1" w:lastRow="0" w:firstColumn="1" w:lastColumn="0" w:noHBand="0" w:noVBand="1"/>
      </w:tblPr>
      <w:tblGrid>
        <w:gridCol w:w="1441"/>
        <w:gridCol w:w="1506"/>
        <w:gridCol w:w="1519"/>
        <w:gridCol w:w="1508"/>
        <w:gridCol w:w="1942"/>
        <w:gridCol w:w="1586"/>
      </w:tblGrid>
      <w:tr w:rsidR="00617C0D" w:rsidRPr="002B4986" w:rsidTr="00722A5A">
        <w:trPr>
          <w:trHeight w:val="510"/>
          <w:tblHeader/>
          <w:jc w:val="center"/>
        </w:trPr>
        <w:tc>
          <w:tcPr>
            <w:tcW w:w="1134" w:type="dxa"/>
            <w:tcBorders>
              <w:top w:val="single" w:sz="4" w:space="0" w:color="auto"/>
              <w:left w:val="single" w:sz="4" w:space="0" w:color="auto"/>
              <w:bottom w:val="single" w:sz="4" w:space="0" w:color="auto"/>
              <w:right w:val="single" w:sz="4" w:space="0" w:color="auto"/>
            </w:tcBorders>
            <w:shd w:val="clear" w:color="auto" w:fill="5B9BD5" w:themeFill="accent1"/>
            <w:vAlign w:val="center"/>
            <w:hideMark/>
          </w:tcPr>
          <w:p w:rsidR="00070C8D" w:rsidRPr="002B4986" w:rsidRDefault="00070C8D" w:rsidP="00617C0D">
            <w:pPr>
              <w:spacing w:after="0" w:line="240" w:lineRule="auto"/>
              <w:jc w:val="center"/>
              <w:rPr>
                <w:rFonts w:ascii="Arial" w:eastAsia="Times New Roman" w:hAnsi="Arial" w:cs="Arial"/>
                <w:b/>
                <w:bCs/>
                <w:sz w:val="20"/>
                <w:szCs w:val="20"/>
                <w:lang w:eastAsia="es-CO"/>
              </w:rPr>
            </w:pPr>
            <w:r w:rsidRPr="002B4986">
              <w:rPr>
                <w:rFonts w:ascii="Arial" w:eastAsia="Times New Roman" w:hAnsi="Arial" w:cs="Arial"/>
                <w:b/>
                <w:bCs/>
                <w:sz w:val="20"/>
                <w:szCs w:val="20"/>
                <w:lang w:eastAsia="es-CO"/>
              </w:rPr>
              <w:t>Pilar / Eje Transversal</w:t>
            </w:r>
          </w:p>
        </w:tc>
        <w:tc>
          <w:tcPr>
            <w:tcW w:w="1559" w:type="dxa"/>
            <w:tcBorders>
              <w:top w:val="single" w:sz="4" w:space="0" w:color="auto"/>
              <w:left w:val="nil"/>
              <w:bottom w:val="single" w:sz="4" w:space="0" w:color="auto"/>
              <w:right w:val="single" w:sz="4" w:space="0" w:color="auto"/>
            </w:tcBorders>
            <w:shd w:val="clear" w:color="auto" w:fill="5B9BD5" w:themeFill="accent1"/>
            <w:vAlign w:val="center"/>
            <w:hideMark/>
          </w:tcPr>
          <w:p w:rsidR="00070C8D" w:rsidRPr="002B4986" w:rsidRDefault="00070C8D" w:rsidP="00617C0D">
            <w:pPr>
              <w:spacing w:after="0" w:line="240" w:lineRule="auto"/>
              <w:jc w:val="center"/>
              <w:rPr>
                <w:rFonts w:ascii="Arial" w:eastAsia="Times New Roman" w:hAnsi="Arial" w:cs="Arial"/>
                <w:b/>
                <w:bCs/>
                <w:sz w:val="20"/>
                <w:szCs w:val="20"/>
                <w:lang w:eastAsia="es-CO"/>
              </w:rPr>
            </w:pPr>
            <w:r w:rsidRPr="002B4986">
              <w:rPr>
                <w:rFonts w:ascii="Arial" w:eastAsia="Times New Roman" w:hAnsi="Arial" w:cs="Arial"/>
                <w:b/>
                <w:bCs/>
                <w:sz w:val="20"/>
                <w:szCs w:val="20"/>
                <w:lang w:eastAsia="es-CO"/>
              </w:rPr>
              <w:t>Programa</w:t>
            </w:r>
          </w:p>
        </w:tc>
        <w:tc>
          <w:tcPr>
            <w:tcW w:w="1536" w:type="dxa"/>
            <w:tcBorders>
              <w:top w:val="single" w:sz="4" w:space="0" w:color="auto"/>
              <w:left w:val="nil"/>
              <w:bottom w:val="single" w:sz="4" w:space="0" w:color="auto"/>
              <w:right w:val="single" w:sz="4" w:space="0" w:color="auto"/>
            </w:tcBorders>
            <w:shd w:val="clear" w:color="auto" w:fill="5B9BD5" w:themeFill="accent1"/>
            <w:vAlign w:val="center"/>
            <w:hideMark/>
          </w:tcPr>
          <w:p w:rsidR="00070C8D" w:rsidRPr="002B4986" w:rsidRDefault="00070C8D" w:rsidP="00617C0D">
            <w:pPr>
              <w:spacing w:after="0" w:line="240" w:lineRule="auto"/>
              <w:jc w:val="center"/>
              <w:rPr>
                <w:rFonts w:ascii="Arial" w:eastAsia="Times New Roman" w:hAnsi="Arial" w:cs="Arial"/>
                <w:b/>
                <w:bCs/>
                <w:sz w:val="20"/>
                <w:szCs w:val="20"/>
                <w:lang w:eastAsia="es-CO"/>
              </w:rPr>
            </w:pPr>
            <w:r w:rsidRPr="002B4986">
              <w:rPr>
                <w:rFonts w:ascii="Arial" w:eastAsia="Times New Roman" w:hAnsi="Arial" w:cs="Arial"/>
                <w:b/>
                <w:bCs/>
                <w:sz w:val="20"/>
                <w:szCs w:val="20"/>
                <w:lang w:eastAsia="es-CO"/>
              </w:rPr>
              <w:t>Estrategia</w:t>
            </w:r>
          </w:p>
        </w:tc>
        <w:tc>
          <w:tcPr>
            <w:tcW w:w="1429" w:type="dxa"/>
            <w:tcBorders>
              <w:top w:val="single" w:sz="4" w:space="0" w:color="auto"/>
              <w:left w:val="nil"/>
              <w:bottom w:val="single" w:sz="4" w:space="0" w:color="auto"/>
              <w:right w:val="single" w:sz="4" w:space="0" w:color="auto"/>
            </w:tcBorders>
            <w:shd w:val="clear" w:color="auto" w:fill="5B9BD5" w:themeFill="accent1"/>
            <w:vAlign w:val="center"/>
            <w:hideMark/>
          </w:tcPr>
          <w:p w:rsidR="00070C8D" w:rsidRPr="002B4986" w:rsidRDefault="00070C8D" w:rsidP="00617C0D">
            <w:pPr>
              <w:spacing w:after="0" w:line="240" w:lineRule="auto"/>
              <w:jc w:val="center"/>
              <w:rPr>
                <w:rFonts w:ascii="Arial" w:eastAsia="Times New Roman" w:hAnsi="Arial" w:cs="Arial"/>
                <w:b/>
                <w:bCs/>
                <w:sz w:val="20"/>
                <w:szCs w:val="20"/>
                <w:lang w:eastAsia="es-CO"/>
              </w:rPr>
            </w:pPr>
            <w:r w:rsidRPr="002B4986">
              <w:rPr>
                <w:rFonts w:ascii="Arial" w:eastAsia="Times New Roman" w:hAnsi="Arial" w:cs="Arial"/>
                <w:b/>
                <w:bCs/>
                <w:sz w:val="20"/>
                <w:szCs w:val="20"/>
                <w:lang w:eastAsia="es-CO"/>
              </w:rPr>
              <w:t>Proyecto</w:t>
            </w:r>
          </w:p>
        </w:tc>
        <w:tc>
          <w:tcPr>
            <w:tcW w:w="2315" w:type="dxa"/>
            <w:tcBorders>
              <w:top w:val="single" w:sz="4" w:space="0" w:color="auto"/>
              <w:left w:val="nil"/>
              <w:bottom w:val="single" w:sz="4" w:space="0" w:color="auto"/>
              <w:right w:val="single" w:sz="4" w:space="0" w:color="auto"/>
            </w:tcBorders>
            <w:shd w:val="clear" w:color="auto" w:fill="5B9BD5" w:themeFill="accent1"/>
            <w:vAlign w:val="center"/>
            <w:hideMark/>
          </w:tcPr>
          <w:p w:rsidR="00070C8D" w:rsidRPr="002B4986" w:rsidRDefault="00070C8D" w:rsidP="00617C0D">
            <w:pPr>
              <w:spacing w:after="0" w:line="240" w:lineRule="auto"/>
              <w:jc w:val="center"/>
              <w:rPr>
                <w:rFonts w:ascii="Arial" w:eastAsia="Times New Roman" w:hAnsi="Arial" w:cs="Arial"/>
                <w:b/>
                <w:bCs/>
                <w:sz w:val="20"/>
                <w:szCs w:val="20"/>
                <w:lang w:eastAsia="es-CO"/>
              </w:rPr>
            </w:pPr>
            <w:r w:rsidRPr="002B4986">
              <w:rPr>
                <w:rFonts w:ascii="Arial" w:eastAsia="Times New Roman" w:hAnsi="Arial" w:cs="Arial"/>
                <w:b/>
                <w:bCs/>
                <w:sz w:val="20"/>
                <w:szCs w:val="20"/>
                <w:lang w:eastAsia="es-CO"/>
              </w:rPr>
              <w:t>Objetivo</w:t>
            </w:r>
          </w:p>
        </w:tc>
        <w:tc>
          <w:tcPr>
            <w:tcW w:w="1529" w:type="dxa"/>
            <w:tcBorders>
              <w:top w:val="single" w:sz="4" w:space="0" w:color="auto"/>
              <w:left w:val="nil"/>
              <w:bottom w:val="single" w:sz="4" w:space="0" w:color="auto"/>
              <w:right w:val="single" w:sz="4" w:space="0" w:color="auto"/>
            </w:tcBorders>
            <w:shd w:val="clear" w:color="auto" w:fill="5B9BD5" w:themeFill="accent1"/>
            <w:vAlign w:val="center"/>
            <w:hideMark/>
          </w:tcPr>
          <w:p w:rsidR="00070C8D" w:rsidRPr="002B4986" w:rsidRDefault="00070C8D" w:rsidP="00617C0D">
            <w:pPr>
              <w:spacing w:after="0" w:line="240" w:lineRule="auto"/>
              <w:jc w:val="center"/>
              <w:rPr>
                <w:rFonts w:ascii="Arial" w:eastAsia="Times New Roman" w:hAnsi="Arial" w:cs="Arial"/>
                <w:b/>
                <w:bCs/>
                <w:sz w:val="20"/>
                <w:szCs w:val="20"/>
                <w:lang w:eastAsia="es-CO"/>
              </w:rPr>
            </w:pPr>
            <w:r w:rsidRPr="002B4986">
              <w:rPr>
                <w:rFonts w:ascii="Arial" w:eastAsia="Times New Roman" w:hAnsi="Arial" w:cs="Arial"/>
                <w:b/>
                <w:bCs/>
                <w:sz w:val="20"/>
                <w:szCs w:val="20"/>
                <w:lang w:eastAsia="es-CO"/>
              </w:rPr>
              <w:t>Responsable</w:t>
            </w:r>
          </w:p>
        </w:tc>
      </w:tr>
      <w:tr w:rsidR="00617C0D" w:rsidRPr="002B4986" w:rsidTr="00617C0D">
        <w:trPr>
          <w:trHeight w:val="949"/>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070C8D" w:rsidRPr="002B4986" w:rsidRDefault="00070C8D" w:rsidP="00DD1D2E">
            <w:pPr>
              <w:spacing w:after="0" w:line="240" w:lineRule="auto"/>
              <w:jc w:val="both"/>
              <w:rPr>
                <w:rFonts w:ascii="Arial" w:eastAsia="Times New Roman" w:hAnsi="Arial" w:cs="Arial"/>
                <w:color w:val="000000"/>
                <w:sz w:val="20"/>
                <w:szCs w:val="20"/>
                <w:lang w:eastAsia="es-CO"/>
              </w:rPr>
            </w:pPr>
            <w:r w:rsidRPr="002B4986">
              <w:rPr>
                <w:rFonts w:ascii="Arial" w:eastAsia="Times New Roman" w:hAnsi="Arial" w:cs="Arial"/>
                <w:color w:val="000000"/>
                <w:sz w:val="20"/>
                <w:szCs w:val="20"/>
                <w:lang w:eastAsia="es-CO"/>
              </w:rPr>
              <w:t>Pilar Igualdad de Calidad de Vida</w:t>
            </w:r>
          </w:p>
        </w:tc>
        <w:tc>
          <w:tcPr>
            <w:tcW w:w="1559" w:type="dxa"/>
            <w:tcBorders>
              <w:top w:val="nil"/>
              <w:left w:val="nil"/>
              <w:bottom w:val="single" w:sz="4" w:space="0" w:color="auto"/>
              <w:right w:val="single" w:sz="4" w:space="0" w:color="auto"/>
            </w:tcBorders>
            <w:shd w:val="clear" w:color="auto" w:fill="auto"/>
            <w:vAlign w:val="center"/>
            <w:hideMark/>
          </w:tcPr>
          <w:p w:rsidR="00070C8D" w:rsidRPr="002B4986" w:rsidRDefault="00070C8D" w:rsidP="00DD1D2E">
            <w:pPr>
              <w:spacing w:after="0" w:line="240" w:lineRule="auto"/>
              <w:jc w:val="both"/>
              <w:rPr>
                <w:rFonts w:ascii="Arial" w:eastAsia="Times New Roman" w:hAnsi="Arial" w:cs="Arial"/>
                <w:sz w:val="20"/>
                <w:szCs w:val="20"/>
                <w:lang w:eastAsia="es-CO"/>
              </w:rPr>
            </w:pPr>
            <w:r w:rsidRPr="002B4986">
              <w:rPr>
                <w:rFonts w:ascii="Arial" w:eastAsia="Times New Roman" w:hAnsi="Arial" w:cs="Arial"/>
                <w:sz w:val="20"/>
                <w:szCs w:val="20"/>
                <w:lang w:eastAsia="es-CO"/>
              </w:rPr>
              <w:t>Calidad educativa para todos</w:t>
            </w:r>
          </w:p>
        </w:tc>
        <w:tc>
          <w:tcPr>
            <w:tcW w:w="1536" w:type="dxa"/>
            <w:tcBorders>
              <w:top w:val="nil"/>
              <w:left w:val="nil"/>
              <w:bottom w:val="single" w:sz="4" w:space="0" w:color="auto"/>
              <w:right w:val="single" w:sz="4" w:space="0" w:color="auto"/>
            </w:tcBorders>
            <w:shd w:val="clear" w:color="auto" w:fill="auto"/>
            <w:vAlign w:val="center"/>
            <w:hideMark/>
          </w:tcPr>
          <w:p w:rsidR="00070C8D" w:rsidRPr="002B4986" w:rsidRDefault="00070C8D" w:rsidP="00DD1D2E">
            <w:pPr>
              <w:spacing w:after="0" w:line="240" w:lineRule="auto"/>
              <w:jc w:val="both"/>
              <w:rPr>
                <w:rFonts w:ascii="Arial" w:eastAsia="Times New Roman" w:hAnsi="Arial" w:cs="Arial"/>
                <w:sz w:val="20"/>
                <w:szCs w:val="20"/>
                <w:lang w:eastAsia="es-CO"/>
              </w:rPr>
            </w:pPr>
            <w:r w:rsidRPr="002B4986">
              <w:rPr>
                <w:rFonts w:ascii="Arial" w:eastAsia="Times New Roman" w:hAnsi="Arial" w:cs="Arial"/>
                <w:sz w:val="20"/>
                <w:szCs w:val="20"/>
                <w:lang w:eastAsia="es-CO"/>
              </w:rPr>
              <w:t>Bogotá reconoce a sus maestros, maestras y directivos docentes</w:t>
            </w:r>
          </w:p>
        </w:tc>
        <w:tc>
          <w:tcPr>
            <w:tcW w:w="1429" w:type="dxa"/>
            <w:tcBorders>
              <w:top w:val="nil"/>
              <w:left w:val="nil"/>
              <w:bottom w:val="single" w:sz="4" w:space="0" w:color="auto"/>
              <w:right w:val="single" w:sz="4" w:space="0" w:color="auto"/>
            </w:tcBorders>
            <w:shd w:val="clear" w:color="auto" w:fill="auto"/>
            <w:vAlign w:val="center"/>
            <w:hideMark/>
          </w:tcPr>
          <w:p w:rsidR="00070C8D" w:rsidRPr="002B4986" w:rsidRDefault="00070C8D" w:rsidP="00DD1D2E">
            <w:pPr>
              <w:spacing w:after="0" w:line="240" w:lineRule="auto"/>
              <w:jc w:val="both"/>
              <w:rPr>
                <w:rFonts w:ascii="Arial" w:eastAsia="Times New Roman" w:hAnsi="Arial" w:cs="Arial"/>
                <w:color w:val="000000"/>
                <w:sz w:val="20"/>
                <w:szCs w:val="20"/>
                <w:lang w:eastAsia="es-CO"/>
              </w:rPr>
            </w:pPr>
            <w:r w:rsidRPr="002B4986">
              <w:rPr>
                <w:rFonts w:ascii="Arial" w:eastAsia="Times New Roman" w:hAnsi="Arial" w:cs="Arial"/>
                <w:color w:val="000000"/>
                <w:sz w:val="20"/>
                <w:szCs w:val="20"/>
                <w:lang w:eastAsia="es-CO"/>
              </w:rPr>
              <w:t>Administración del talento humano</w:t>
            </w:r>
          </w:p>
        </w:tc>
        <w:tc>
          <w:tcPr>
            <w:tcW w:w="2315" w:type="dxa"/>
            <w:tcBorders>
              <w:top w:val="nil"/>
              <w:left w:val="nil"/>
              <w:bottom w:val="single" w:sz="4" w:space="0" w:color="000000"/>
              <w:right w:val="single" w:sz="4" w:space="0" w:color="000000"/>
            </w:tcBorders>
            <w:shd w:val="clear" w:color="000000" w:fill="FFFFFF"/>
            <w:vAlign w:val="center"/>
            <w:hideMark/>
          </w:tcPr>
          <w:p w:rsidR="00070C8D" w:rsidRPr="002B4986" w:rsidRDefault="00070C8D" w:rsidP="00DD1D2E">
            <w:pPr>
              <w:spacing w:after="0" w:line="240" w:lineRule="auto"/>
              <w:jc w:val="both"/>
              <w:rPr>
                <w:rFonts w:ascii="Arial" w:eastAsia="Times New Roman" w:hAnsi="Arial" w:cs="Arial"/>
                <w:color w:val="000000"/>
                <w:sz w:val="20"/>
                <w:szCs w:val="20"/>
                <w:lang w:eastAsia="es-CO"/>
              </w:rPr>
            </w:pPr>
            <w:r w:rsidRPr="002B4986">
              <w:rPr>
                <w:rFonts w:ascii="Arial" w:eastAsia="Times New Roman" w:hAnsi="Arial" w:cs="Arial"/>
                <w:color w:val="000000"/>
                <w:sz w:val="20"/>
                <w:szCs w:val="20"/>
                <w:lang w:eastAsia="es-CO"/>
              </w:rPr>
              <w:t>Garantizar al personal docente y administrativo que desarrolla actividades organizacionales requeridas para el normal funcionamiento de los establecimientos educativos, el pago de sus salarios, prestaciones sociales y demás derechos inherentes a la  prestación  del servicio educativo en el Distrito Capital</w:t>
            </w:r>
          </w:p>
        </w:tc>
        <w:tc>
          <w:tcPr>
            <w:tcW w:w="1529" w:type="dxa"/>
            <w:tcBorders>
              <w:top w:val="nil"/>
              <w:left w:val="nil"/>
              <w:bottom w:val="single" w:sz="4" w:space="0" w:color="auto"/>
              <w:right w:val="single" w:sz="4" w:space="0" w:color="auto"/>
            </w:tcBorders>
            <w:shd w:val="clear" w:color="auto" w:fill="auto"/>
            <w:vAlign w:val="center"/>
            <w:hideMark/>
          </w:tcPr>
          <w:p w:rsidR="00070C8D" w:rsidRPr="002B4986" w:rsidRDefault="00070C8D" w:rsidP="00DD1D2E">
            <w:pPr>
              <w:spacing w:after="0" w:line="240" w:lineRule="auto"/>
              <w:jc w:val="both"/>
              <w:rPr>
                <w:rFonts w:ascii="Arial" w:eastAsia="Times New Roman" w:hAnsi="Arial" w:cs="Arial"/>
                <w:color w:val="000000"/>
                <w:sz w:val="20"/>
                <w:szCs w:val="20"/>
                <w:lang w:eastAsia="es-CO"/>
              </w:rPr>
            </w:pPr>
            <w:r w:rsidRPr="002B4986">
              <w:rPr>
                <w:rFonts w:ascii="Arial" w:eastAsia="Times New Roman" w:hAnsi="Arial" w:cs="Arial"/>
                <w:color w:val="000000"/>
                <w:sz w:val="20"/>
                <w:szCs w:val="20"/>
                <w:lang w:eastAsia="es-CO"/>
              </w:rPr>
              <w:t>Subsecretaria de Gestión Institucional</w:t>
            </w:r>
          </w:p>
        </w:tc>
      </w:tr>
      <w:tr w:rsidR="00617C0D" w:rsidRPr="002B4986" w:rsidTr="00617C0D">
        <w:trPr>
          <w:trHeight w:val="2587"/>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070C8D" w:rsidRPr="002B4986" w:rsidRDefault="00070C8D" w:rsidP="00DD1D2E">
            <w:pPr>
              <w:spacing w:after="0" w:line="240" w:lineRule="auto"/>
              <w:jc w:val="both"/>
              <w:rPr>
                <w:rFonts w:ascii="Arial" w:eastAsia="Times New Roman" w:hAnsi="Arial" w:cs="Arial"/>
                <w:color w:val="000000"/>
                <w:sz w:val="20"/>
                <w:szCs w:val="20"/>
                <w:lang w:eastAsia="es-CO"/>
              </w:rPr>
            </w:pPr>
            <w:r w:rsidRPr="002B4986">
              <w:rPr>
                <w:rFonts w:ascii="Arial" w:eastAsia="Times New Roman" w:hAnsi="Arial" w:cs="Arial"/>
                <w:color w:val="000000"/>
                <w:sz w:val="20"/>
                <w:szCs w:val="20"/>
                <w:lang w:eastAsia="es-CO"/>
              </w:rPr>
              <w:t>Pilar Igualdad de Calidad de Vida</w:t>
            </w:r>
          </w:p>
        </w:tc>
        <w:tc>
          <w:tcPr>
            <w:tcW w:w="1559" w:type="dxa"/>
            <w:tcBorders>
              <w:top w:val="nil"/>
              <w:left w:val="nil"/>
              <w:bottom w:val="single" w:sz="4" w:space="0" w:color="auto"/>
              <w:right w:val="single" w:sz="4" w:space="0" w:color="auto"/>
            </w:tcBorders>
            <w:shd w:val="clear" w:color="auto" w:fill="auto"/>
            <w:vAlign w:val="center"/>
            <w:hideMark/>
          </w:tcPr>
          <w:p w:rsidR="00070C8D" w:rsidRPr="002B4986" w:rsidRDefault="00070C8D" w:rsidP="00DD1D2E">
            <w:pPr>
              <w:spacing w:after="0" w:line="240" w:lineRule="auto"/>
              <w:jc w:val="both"/>
              <w:rPr>
                <w:rFonts w:ascii="Arial" w:eastAsia="Times New Roman" w:hAnsi="Arial" w:cs="Arial"/>
                <w:sz w:val="20"/>
                <w:szCs w:val="20"/>
                <w:lang w:eastAsia="es-CO"/>
              </w:rPr>
            </w:pPr>
            <w:r w:rsidRPr="002B4986">
              <w:rPr>
                <w:rFonts w:ascii="Arial" w:eastAsia="Times New Roman" w:hAnsi="Arial" w:cs="Arial"/>
                <w:sz w:val="20"/>
                <w:szCs w:val="20"/>
                <w:lang w:eastAsia="es-CO"/>
              </w:rPr>
              <w:t>Calidad educativa para todos</w:t>
            </w:r>
          </w:p>
        </w:tc>
        <w:tc>
          <w:tcPr>
            <w:tcW w:w="1536" w:type="dxa"/>
            <w:tcBorders>
              <w:top w:val="nil"/>
              <w:left w:val="nil"/>
              <w:bottom w:val="single" w:sz="4" w:space="0" w:color="auto"/>
              <w:right w:val="single" w:sz="4" w:space="0" w:color="auto"/>
            </w:tcBorders>
            <w:shd w:val="clear" w:color="auto" w:fill="auto"/>
            <w:vAlign w:val="center"/>
            <w:hideMark/>
          </w:tcPr>
          <w:p w:rsidR="00070C8D" w:rsidRPr="002B4986" w:rsidRDefault="00070C8D" w:rsidP="00DD1D2E">
            <w:pPr>
              <w:spacing w:after="0" w:line="240" w:lineRule="auto"/>
              <w:jc w:val="both"/>
              <w:rPr>
                <w:rFonts w:ascii="Arial" w:eastAsia="Times New Roman" w:hAnsi="Arial" w:cs="Arial"/>
                <w:sz w:val="20"/>
                <w:szCs w:val="20"/>
                <w:lang w:eastAsia="es-CO"/>
              </w:rPr>
            </w:pPr>
            <w:r w:rsidRPr="002B4986">
              <w:rPr>
                <w:rFonts w:ascii="Arial" w:eastAsia="Times New Roman" w:hAnsi="Arial" w:cs="Arial"/>
                <w:sz w:val="20"/>
                <w:szCs w:val="20"/>
                <w:lang w:eastAsia="es-CO"/>
              </w:rPr>
              <w:t>Fortalecimiento institucional desde la gestión pedagógica</w:t>
            </w:r>
          </w:p>
        </w:tc>
        <w:tc>
          <w:tcPr>
            <w:tcW w:w="1429" w:type="dxa"/>
            <w:tcBorders>
              <w:top w:val="nil"/>
              <w:left w:val="nil"/>
              <w:bottom w:val="single" w:sz="4" w:space="0" w:color="auto"/>
              <w:right w:val="single" w:sz="4" w:space="0" w:color="auto"/>
            </w:tcBorders>
            <w:shd w:val="clear" w:color="auto" w:fill="auto"/>
            <w:vAlign w:val="center"/>
            <w:hideMark/>
          </w:tcPr>
          <w:p w:rsidR="00070C8D" w:rsidRPr="002B4986" w:rsidRDefault="00070C8D" w:rsidP="00DD1D2E">
            <w:pPr>
              <w:spacing w:after="0" w:line="240" w:lineRule="auto"/>
              <w:jc w:val="both"/>
              <w:rPr>
                <w:rFonts w:ascii="Arial" w:eastAsia="Times New Roman" w:hAnsi="Arial" w:cs="Arial"/>
                <w:color w:val="000000"/>
                <w:sz w:val="20"/>
                <w:szCs w:val="20"/>
                <w:lang w:eastAsia="es-CO"/>
              </w:rPr>
            </w:pPr>
            <w:r w:rsidRPr="002B4986">
              <w:rPr>
                <w:rFonts w:ascii="Arial" w:eastAsia="Times New Roman" w:hAnsi="Arial" w:cs="Arial"/>
                <w:color w:val="000000"/>
                <w:sz w:val="20"/>
                <w:szCs w:val="20"/>
                <w:lang w:eastAsia="es-CO"/>
              </w:rPr>
              <w:t>Fortalecimiento curricular para el desarrollo de aprendizajes a lo largo de la vida</w:t>
            </w:r>
          </w:p>
        </w:tc>
        <w:tc>
          <w:tcPr>
            <w:tcW w:w="2315" w:type="dxa"/>
            <w:tcBorders>
              <w:top w:val="nil"/>
              <w:left w:val="nil"/>
              <w:bottom w:val="single" w:sz="4" w:space="0" w:color="000000"/>
              <w:right w:val="single" w:sz="4" w:space="0" w:color="000000"/>
            </w:tcBorders>
            <w:shd w:val="clear" w:color="000000" w:fill="FFFFFF"/>
            <w:vAlign w:val="center"/>
            <w:hideMark/>
          </w:tcPr>
          <w:p w:rsidR="00070C8D" w:rsidRPr="002B4986" w:rsidRDefault="00070C8D" w:rsidP="00DD1D2E">
            <w:pPr>
              <w:spacing w:after="0" w:line="240" w:lineRule="auto"/>
              <w:jc w:val="both"/>
              <w:rPr>
                <w:rFonts w:ascii="Arial" w:eastAsia="Times New Roman" w:hAnsi="Arial" w:cs="Arial"/>
                <w:color w:val="000000"/>
                <w:sz w:val="20"/>
                <w:szCs w:val="20"/>
                <w:lang w:eastAsia="es-CO"/>
              </w:rPr>
            </w:pPr>
            <w:r w:rsidRPr="002B4986">
              <w:rPr>
                <w:rFonts w:ascii="Arial" w:eastAsia="Times New Roman" w:hAnsi="Arial" w:cs="Arial"/>
                <w:color w:val="000000"/>
                <w:sz w:val="20"/>
                <w:szCs w:val="20"/>
                <w:lang w:eastAsia="es-CO"/>
              </w:rPr>
              <w:t>Diseñar y apoyar la elaboración de un plan de intervención pedag</w:t>
            </w:r>
            <w:r w:rsidR="002B4986" w:rsidRPr="002B4986">
              <w:rPr>
                <w:rFonts w:ascii="Arial" w:eastAsia="Times New Roman" w:hAnsi="Arial" w:cs="Arial"/>
                <w:color w:val="000000"/>
                <w:sz w:val="20"/>
                <w:szCs w:val="20"/>
                <w:lang w:eastAsia="es-CO"/>
              </w:rPr>
              <w:t>ógica</w:t>
            </w:r>
            <w:r w:rsidRPr="002B4986">
              <w:rPr>
                <w:rFonts w:ascii="Arial" w:eastAsia="Times New Roman" w:hAnsi="Arial" w:cs="Arial"/>
                <w:color w:val="000000"/>
                <w:sz w:val="20"/>
                <w:szCs w:val="20"/>
                <w:lang w:eastAsia="es-CO"/>
              </w:rPr>
              <w:t xml:space="preserve"> oportuno, pertinente y coherente, acorde con el PEI y las necesidades concretas de las</w:t>
            </w:r>
            <w:r w:rsidR="002B4986" w:rsidRPr="002B4986">
              <w:rPr>
                <w:rFonts w:ascii="Arial" w:eastAsia="Times New Roman" w:hAnsi="Arial" w:cs="Arial"/>
                <w:color w:val="000000"/>
                <w:sz w:val="20"/>
                <w:szCs w:val="20"/>
                <w:lang w:eastAsia="es-CO"/>
              </w:rPr>
              <w:t xml:space="preserve"> IED</w:t>
            </w:r>
            <w:r w:rsidRPr="002B4986">
              <w:rPr>
                <w:rFonts w:ascii="Arial" w:eastAsia="Times New Roman" w:hAnsi="Arial" w:cs="Arial"/>
                <w:color w:val="000000"/>
                <w:sz w:val="20"/>
                <w:szCs w:val="20"/>
                <w:lang w:eastAsia="es-CO"/>
              </w:rPr>
              <w:t>, a través de la implementación de prácticas pedagógicas innovadoras en los diferentes niveles y ciclos.</w:t>
            </w:r>
          </w:p>
        </w:tc>
        <w:tc>
          <w:tcPr>
            <w:tcW w:w="1529" w:type="dxa"/>
            <w:tcBorders>
              <w:top w:val="nil"/>
              <w:left w:val="nil"/>
              <w:bottom w:val="single" w:sz="4" w:space="0" w:color="auto"/>
              <w:right w:val="single" w:sz="4" w:space="0" w:color="auto"/>
            </w:tcBorders>
            <w:shd w:val="clear" w:color="auto" w:fill="auto"/>
            <w:vAlign w:val="center"/>
            <w:hideMark/>
          </w:tcPr>
          <w:p w:rsidR="00070C8D" w:rsidRPr="002B4986" w:rsidRDefault="00070C8D" w:rsidP="00DD1D2E">
            <w:pPr>
              <w:spacing w:after="0" w:line="240" w:lineRule="auto"/>
              <w:jc w:val="both"/>
              <w:rPr>
                <w:rFonts w:ascii="Arial" w:eastAsia="Times New Roman" w:hAnsi="Arial" w:cs="Arial"/>
                <w:color w:val="000000"/>
                <w:sz w:val="20"/>
                <w:szCs w:val="20"/>
                <w:lang w:eastAsia="es-CO"/>
              </w:rPr>
            </w:pPr>
            <w:r w:rsidRPr="002B4986">
              <w:rPr>
                <w:rFonts w:ascii="Arial" w:eastAsia="Times New Roman" w:hAnsi="Arial" w:cs="Arial"/>
                <w:color w:val="000000"/>
                <w:sz w:val="20"/>
                <w:szCs w:val="20"/>
                <w:lang w:eastAsia="es-CO"/>
              </w:rPr>
              <w:t>Subsecretario de Calidad y Pertinencia</w:t>
            </w:r>
          </w:p>
        </w:tc>
      </w:tr>
      <w:tr w:rsidR="00617C0D" w:rsidRPr="002B4986" w:rsidTr="00617C0D">
        <w:trPr>
          <w:trHeight w:val="3012"/>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070C8D" w:rsidRPr="002B4986" w:rsidRDefault="00070C8D" w:rsidP="00DD1D2E">
            <w:pPr>
              <w:spacing w:after="0" w:line="240" w:lineRule="auto"/>
              <w:jc w:val="both"/>
              <w:rPr>
                <w:rFonts w:ascii="Arial" w:eastAsia="Times New Roman" w:hAnsi="Arial" w:cs="Arial"/>
                <w:color w:val="000000"/>
                <w:sz w:val="20"/>
                <w:szCs w:val="20"/>
                <w:lang w:eastAsia="es-CO"/>
              </w:rPr>
            </w:pPr>
            <w:r w:rsidRPr="002B4986">
              <w:rPr>
                <w:rFonts w:ascii="Arial" w:eastAsia="Times New Roman" w:hAnsi="Arial" w:cs="Arial"/>
                <w:color w:val="000000"/>
                <w:sz w:val="20"/>
                <w:szCs w:val="20"/>
                <w:lang w:eastAsia="es-CO"/>
              </w:rPr>
              <w:lastRenderedPageBreak/>
              <w:t>Pilar Igualdad de Calidad de Vida</w:t>
            </w:r>
          </w:p>
        </w:tc>
        <w:tc>
          <w:tcPr>
            <w:tcW w:w="1559" w:type="dxa"/>
            <w:tcBorders>
              <w:top w:val="nil"/>
              <w:left w:val="nil"/>
              <w:bottom w:val="single" w:sz="4" w:space="0" w:color="auto"/>
              <w:right w:val="single" w:sz="4" w:space="0" w:color="auto"/>
            </w:tcBorders>
            <w:shd w:val="clear" w:color="auto" w:fill="auto"/>
            <w:vAlign w:val="center"/>
            <w:hideMark/>
          </w:tcPr>
          <w:p w:rsidR="00070C8D" w:rsidRPr="002B4986" w:rsidRDefault="00070C8D" w:rsidP="00DD1D2E">
            <w:pPr>
              <w:spacing w:after="0" w:line="240" w:lineRule="auto"/>
              <w:jc w:val="both"/>
              <w:rPr>
                <w:rFonts w:ascii="Arial" w:eastAsia="Times New Roman" w:hAnsi="Arial" w:cs="Arial"/>
                <w:sz w:val="20"/>
                <w:szCs w:val="20"/>
                <w:lang w:eastAsia="es-CO"/>
              </w:rPr>
            </w:pPr>
            <w:r w:rsidRPr="002B4986">
              <w:rPr>
                <w:rFonts w:ascii="Arial" w:eastAsia="Times New Roman" w:hAnsi="Arial" w:cs="Arial"/>
                <w:sz w:val="20"/>
                <w:szCs w:val="20"/>
                <w:lang w:eastAsia="es-CO"/>
              </w:rPr>
              <w:t>Calidad educativa para todos</w:t>
            </w:r>
          </w:p>
        </w:tc>
        <w:tc>
          <w:tcPr>
            <w:tcW w:w="1536" w:type="dxa"/>
            <w:tcBorders>
              <w:top w:val="nil"/>
              <w:left w:val="nil"/>
              <w:bottom w:val="single" w:sz="4" w:space="0" w:color="auto"/>
              <w:right w:val="single" w:sz="4" w:space="0" w:color="auto"/>
            </w:tcBorders>
            <w:shd w:val="clear" w:color="auto" w:fill="auto"/>
            <w:vAlign w:val="center"/>
            <w:hideMark/>
          </w:tcPr>
          <w:p w:rsidR="00070C8D" w:rsidRPr="002B4986" w:rsidRDefault="00070C8D" w:rsidP="00DD1D2E">
            <w:pPr>
              <w:spacing w:after="0" w:line="240" w:lineRule="auto"/>
              <w:jc w:val="both"/>
              <w:rPr>
                <w:rFonts w:ascii="Arial" w:eastAsia="Times New Roman" w:hAnsi="Arial" w:cs="Arial"/>
                <w:sz w:val="20"/>
                <w:szCs w:val="20"/>
                <w:lang w:eastAsia="es-CO"/>
              </w:rPr>
            </w:pPr>
            <w:r w:rsidRPr="002B4986">
              <w:rPr>
                <w:rFonts w:ascii="Arial" w:eastAsia="Times New Roman" w:hAnsi="Arial" w:cs="Arial"/>
                <w:sz w:val="20"/>
                <w:szCs w:val="20"/>
                <w:lang w:eastAsia="es-CO"/>
              </w:rPr>
              <w:t>Bogotá reconoce a sus maestros, maestras y directivos docentes</w:t>
            </w:r>
          </w:p>
        </w:tc>
        <w:tc>
          <w:tcPr>
            <w:tcW w:w="1429" w:type="dxa"/>
            <w:tcBorders>
              <w:top w:val="nil"/>
              <w:left w:val="nil"/>
              <w:bottom w:val="single" w:sz="4" w:space="0" w:color="auto"/>
              <w:right w:val="single" w:sz="4" w:space="0" w:color="auto"/>
            </w:tcBorders>
            <w:shd w:val="clear" w:color="auto" w:fill="auto"/>
            <w:vAlign w:val="center"/>
            <w:hideMark/>
          </w:tcPr>
          <w:p w:rsidR="00070C8D" w:rsidRPr="002B4986" w:rsidRDefault="00070C8D" w:rsidP="00DD1D2E">
            <w:pPr>
              <w:spacing w:after="0" w:line="240" w:lineRule="auto"/>
              <w:jc w:val="both"/>
              <w:rPr>
                <w:rFonts w:ascii="Arial" w:eastAsia="Times New Roman" w:hAnsi="Arial" w:cs="Arial"/>
                <w:color w:val="000000"/>
                <w:sz w:val="20"/>
                <w:szCs w:val="20"/>
                <w:lang w:eastAsia="es-CO"/>
              </w:rPr>
            </w:pPr>
            <w:r w:rsidRPr="002B4986">
              <w:rPr>
                <w:rFonts w:ascii="Arial" w:eastAsia="Times New Roman" w:hAnsi="Arial" w:cs="Arial"/>
                <w:color w:val="000000"/>
                <w:sz w:val="20"/>
                <w:szCs w:val="20"/>
                <w:lang w:eastAsia="es-CO"/>
              </w:rPr>
              <w:t>Bogotá reconoce a sus maestras, maestros y directivos docentes líderes de la transformación educativa</w:t>
            </w:r>
          </w:p>
        </w:tc>
        <w:tc>
          <w:tcPr>
            <w:tcW w:w="2315" w:type="dxa"/>
            <w:tcBorders>
              <w:top w:val="nil"/>
              <w:left w:val="nil"/>
              <w:bottom w:val="single" w:sz="4" w:space="0" w:color="000000"/>
              <w:right w:val="single" w:sz="4" w:space="0" w:color="000000"/>
            </w:tcBorders>
            <w:shd w:val="clear" w:color="000000" w:fill="FFFFFF"/>
            <w:vAlign w:val="center"/>
            <w:hideMark/>
          </w:tcPr>
          <w:p w:rsidR="00070C8D" w:rsidRPr="002B4986" w:rsidRDefault="00070C8D" w:rsidP="00DD1D2E">
            <w:pPr>
              <w:spacing w:after="0" w:line="240" w:lineRule="auto"/>
              <w:jc w:val="both"/>
              <w:rPr>
                <w:rFonts w:ascii="Arial" w:eastAsia="Times New Roman" w:hAnsi="Arial" w:cs="Arial"/>
                <w:color w:val="000000"/>
                <w:sz w:val="20"/>
                <w:szCs w:val="20"/>
                <w:lang w:eastAsia="es-CO"/>
              </w:rPr>
            </w:pPr>
            <w:r w:rsidRPr="002B4986">
              <w:rPr>
                <w:rFonts w:ascii="Arial" w:eastAsia="Times New Roman" w:hAnsi="Arial" w:cs="Arial"/>
                <w:color w:val="000000"/>
                <w:sz w:val="20"/>
                <w:szCs w:val="20"/>
                <w:lang w:eastAsia="es-CO"/>
              </w:rPr>
              <w:t>Conformar la Red de Innovación del Maestro en Bogotá a través del fortalecimiento y visibilizarían de sus experiencias y del desarrollo de estrategias de formación pedagógica y disciplinar con el fin incidir en la transformación educativa de la ciudad.</w:t>
            </w:r>
          </w:p>
        </w:tc>
        <w:tc>
          <w:tcPr>
            <w:tcW w:w="1529" w:type="dxa"/>
            <w:tcBorders>
              <w:top w:val="nil"/>
              <w:left w:val="nil"/>
              <w:bottom w:val="single" w:sz="4" w:space="0" w:color="auto"/>
              <w:right w:val="single" w:sz="4" w:space="0" w:color="auto"/>
            </w:tcBorders>
            <w:shd w:val="clear" w:color="auto" w:fill="auto"/>
            <w:vAlign w:val="center"/>
            <w:hideMark/>
          </w:tcPr>
          <w:p w:rsidR="00070C8D" w:rsidRPr="002B4986" w:rsidRDefault="00070C8D" w:rsidP="00DD1D2E">
            <w:pPr>
              <w:spacing w:after="0" w:line="240" w:lineRule="auto"/>
              <w:jc w:val="both"/>
              <w:rPr>
                <w:rFonts w:ascii="Arial" w:eastAsia="Times New Roman" w:hAnsi="Arial" w:cs="Arial"/>
                <w:color w:val="000000"/>
                <w:sz w:val="20"/>
                <w:szCs w:val="20"/>
                <w:lang w:eastAsia="es-CO"/>
              </w:rPr>
            </w:pPr>
            <w:r w:rsidRPr="002B4986">
              <w:rPr>
                <w:rFonts w:ascii="Arial" w:eastAsia="Times New Roman" w:hAnsi="Arial" w:cs="Arial"/>
                <w:color w:val="000000"/>
                <w:sz w:val="20"/>
                <w:szCs w:val="20"/>
                <w:lang w:eastAsia="es-CO"/>
              </w:rPr>
              <w:t>Subsecretario de Calidad y Pertinencia</w:t>
            </w:r>
          </w:p>
        </w:tc>
      </w:tr>
      <w:tr w:rsidR="00617C0D" w:rsidRPr="002B4986" w:rsidTr="00617C0D">
        <w:trPr>
          <w:trHeight w:val="26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070C8D" w:rsidRPr="002B4986" w:rsidRDefault="00070C8D" w:rsidP="00DD1D2E">
            <w:pPr>
              <w:spacing w:after="0" w:line="240" w:lineRule="auto"/>
              <w:jc w:val="both"/>
              <w:rPr>
                <w:rFonts w:ascii="Arial" w:eastAsia="Times New Roman" w:hAnsi="Arial" w:cs="Arial"/>
                <w:sz w:val="20"/>
                <w:szCs w:val="20"/>
                <w:lang w:eastAsia="es-CO"/>
              </w:rPr>
            </w:pPr>
            <w:r w:rsidRPr="002B4986">
              <w:rPr>
                <w:rFonts w:ascii="Arial" w:eastAsia="Times New Roman" w:hAnsi="Arial" w:cs="Arial"/>
                <w:sz w:val="20"/>
                <w:szCs w:val="20"/>
                <w:lang w:eastAsia="es-CO"/>
              </w:rPr>
              <w:t>Eje transversal Gobierno Legítimo, fortalecimiento local y eficiencia</w:t>
            </w:r>
          </w:p>
        </w:tc>
        <w:tc>
          <w:tcPr>
            <w:tcW w:w="1559" w:type="dxa"/>
            <w:tcBorders>
              <w:top w:val="nil"/>
              <w:left w:val="nil"/>
              <w:bottom w:val="single" w:sz="4" w:space="0" w:color="auto"/>
              <w:right w:val="single" w:sz="4" w:space="0" w:color="auto"/>
            </w:tcBorders>
            <w:shd w:val="clear" w:color="auto" w:fill="auto"/>
            <w:vAlign w:val="center"/>
            <w:hideMark/>
          </w:tcPr>
          <w:p w:rsidR="00070C8D" w:rsidRPr="002B4986" w:rsidRDefault="00070C8D" w:rsidP="00DD1D2E">
            <w:pPr>
              <w:spacing w:after="0" w:line="240" w:lineRule="auto"/>
              <w:jc w:val="both"/>
              <w:rPr>
                <w:rFonts w:ascii="Arial" w:eastAsia="Times New Roman" w:hAnsi="Arial" w:cs="Arial"/>
                <w:sz w:val="20"/>
                <w:szCs w:val="20"/>
                <w:lang w:eastAsia="es-CO"/>
              </w:rPr>
            </w:pPr>
            <w:r w:rsidRPr="002B4986">
              <w:rPr>
                <w:rFonts w:ascii="Arial" w:eastAsia="Times New Roman" w:hAnsi="Arial" w:cs="Arial"/>
                <w:sz w:val="20"/>
                <w:szCs w:val="20"/>
                <w:lang w:eastAsia="es-CO"/>
              </w:rPr>
              <w:t>Gobierno y ciudadanía digital</w:t>
            </w:r>
          </w:p>
        </w:tc>
        <w:tc>
          <w:tcPr>
            <w:tcW w:w="1536" w:type="dxa"/>
            <w:tcBorders>
              <w:top w:val="nil"/>
              <w:left w:val="nil"/>
              <w:bottom w:val="single" w:sz="4" w:space="0" w:color="auto"/>
              <w:right w:val="single" w:sz="4" w:space="0" w:color="auto"/>
            </w:tcBorders>
            <w:shd w:val="clear" w:color="auto" w:fill="auto"/>
            <w:vAlign w:val="center"/>
            <w:hideMark/>
          </w:tcPr>
          <w:p w:rsidR="00070C8D" w:rsidRPr="002B4986" w:rsidRDefault="00070C8D" w:rsidP="00DD1D2E">
            <w:pPr>
              <w:spacing w:after="0" w:line="240" w:lineRule="auto"/>
              <w:jc w:val="both"/>
              <w:rPr>
                <w:rFonts w:ascii="Arial" w:eastAsia="Times New Roman" w:hAnsi="Arial" w:cs="Arial"/>
                <w:sz w:val="20"/>
                <w:szCs w:val="20"/>
                <w:lang w:eastAsia="es-CO"/>
              </w:rPr>
            </w:pPr>
            <w:r w:rsidRPr="002B4986">
              <w:rPr>
                <w:rFonts w:ascii="Arial" w:eastAsia="Times New Roman" w:hAnsi="Arial" w:cs="Arial"/>
                <w:sz w:val="20"/>
                <w:szCs w:val="20"/>
                <w:lang w:eastAsia="es-CO"/>
              </w:rPr>
              <w:t>Sistemas de información para una política pública eficiente</w:t>
            </w:r>
          </w:p>
        </w:tc>
        <w:tc>
          <w:tcPr>
            <w:tcW w:w="1429" w:type="dxa"/>
            <w:tcBorders>
              <w:top w:val="nil"/>
              <w:left w:val="nil"/>
              <w:bottom w:val="single" w:sz="4" w:space="0" w:color="auto"/>
              <w:right w:val="single" w:sz="4" w:space="0" w:color="auto"/>
            </w:tcBorders>
            <w:shd w:val="clear" w:color="auto" w:fill="auto"/>
            <w:vAlign w:val="center"/>
            <w:hideMark/>
          </w:tcPr>
          <w:p w:rsidR="00070C8D" w:rsidRPr="002B4986" w:rsidRDefault="00070C8D" w:rsidP="00DD1D2E">
            <w:pPr>
              <w:spacing w:after="0" w:line="240" w:lineRule="auto"/>
              <w:jc w:val="both"/>
              <w:rPr>
                <w:rFonts w:ascii="Arial" w:eastAsia="Times New Roman" w:hAnsi="Arial" w:cs="Arial"/>
                <w:color w:val="000000"/>
                <w:sz w:val="20"/>
                <w:szCs w:val="20"/>
                <w:lang w:eastAsia="es-CO"/>
              </w:rPr>
            </w:pPr>
            <w:r w:rsidRPr="002B4986">
              <w:rPr>
                <w:rFonts w:ascii="Arial" w:eastAsia="Times New Roman" w:hAnsi="Arial" w:cs="Arial"/>
                <w:color w:val="000000"/>
                <w:sz w:val="20"/>
                <w:szCs w:val="20"/>
                <w:lang w:eastAsia="es-CO"/>
              </w:rPr>
              <w:t>Sistemas de información al servicio de la gestión educativa</w:t>
            </w:r>
          </w:p>
        </w:tc>
        <w:tc>
          <w:tcPr>
            <w:tcW w:w="2315" w:type="dxa"/>
            <w:tcBorders>
              <w:top w:val="nil"/>
              <w:left w:val="nil"/>
              <w:bottom w:val="single" w:sz="4" w:space="0" w:color="000000"/>
              <w:right w:val="single" w:sz="4" w:space="0" w:color="000000"/>
            </w:tcBorders>
            <w:shd w:val="clear" w:color="000000" w:fill="FFFFFF"/>
            <w:vAlign w:val="center"/>
            <w:hideMark/>
          </w:tcPr>
          <w:p w:rsidR="00070C8D" w:rsidRPr="002B4986" w:rsidRDefault="00070C8D" w:rsidP="00DD1D2E">
            <w:pPr>
              <w:spacing w:after="0" w:line="240" w:lineRule="auto"/>
              <w:jc w:val="both"/>
              <w:rPr>
                <w:rFonts w:ascii="Arial" w:eastAsia="Times New Roman" w:hAnsi="Arial" w:cs="Arial"/>
                <w:color w:val="000000"/>
                <w:sz w:val="20"/>
                <w:szCs w:val="20"/>
                <w:lang w:eastAsia="es-CO"/>
              </w:rPr>
            </w:pPr>
            <w:r w:rsidRPr="002B4986">
              <w:rPr>
                <w:rFonts w:ascii="Arial" w:eastAsia="Times New Roman" w:hAnsi="Arial" w:cs="Arial"/>
                <w:color w:val="000000"/>
                <w:sz w:val="20"/>
                <w:szCs w:val="20"/>
                <w:lang w:eastAsia="es-CO"/>
              </w:rPr>
              <w:t>Propender e implementar sistemas de información integrados que soporten la modernización de procesos y procedimientos de calidad, a fin de promover una mejor prestación del servicio educativo</w:t>
            </w:r>
          </w:p>
        </w:tc>
        <w:tc>
          <w:tcPr>
            <w:tcW w:w="1529" w:type="dxa"/>
            <w:tcBorders>
              <w:top w:val="nil"/>
              <w:left w:val="nil"/>
              <w:bottom w:val="single" w:sz="4" w:space="0" w:color="auto"/>
              <w:right w:val="single" w:sz="4" w:space="0" w:color="auto"/>
            </w:tcBorders>
            <w:shd w:val="clear" w:color="auto" w:fill="auto"/>
            <w:vAlign w:val="center"/>
            <w:hideMark/>
          </w:tcPr>
          <w:p w:rsidR="00070C8D" w:rsidRPr="002B4986" w:rsidRDefault="00070C8D" w:rsidP="00DD1D2E">
            <w:pPr>
              <w:spacing w:after="0" w:line="240" w:lineRule="auto"/>
              <w:jc w:val="both"/>
              <w:rPr>
                <w:rFonts w:ascii="Arial" w:eastAsia="Times New Roman" w:hAnsi="Arial" w:cs="Arial"/>
                <w:color w:val="000000"/>
                <w:sz w:val="20"/>
                <w:szCs w:val="20"/>
                <w:lang w:eastAsia="es-CO"/>
              </w:rPr>
            </w:pPr>
            <w:r w:rsidRPr="002B4986">
              <w:rPr>
                <w:rFonts w:ascii="Arial" w:eastAsia="Times New Roman" w:hAnsi="Arial" w:cs="Arial"/>
                <w:color w:val="000000"/>
                <w:sz w:val="20"/>
                <w:szCs w:val="20"/>
                <w:lang w:eastAsia="es-CO"/>
              </w:rPr>
              <w:t>Subsecretaria de Gestión Institucional</w:t>
            </w:r>
          </w:p>
        </w:tc>
      </w:tr>
      <w:tr w:rsidR="00617C0D" w:rsidRPr="002B4986" w:rsidTr="00617C0D">
        <w:trPr>
          <w:trHeight w:val="1453"/>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070C8D" w:rsidRPr="002B4986" w:rsidRDefault="00070C8D" w:rsidP="00DD1D2E">
            <w:pPr>
              <w:spacing w:after="0" w:line="240" w:lineRule="auto"/>
              <w:jc w:val="both"/>
              <w:rPr>
                <w:rFonts w:ascii="Arial" w:eastAsia="Times New Roman" w:hAnsi="Arial" w:cs="Arial"/>
                <w:color w:val="000000"/>
                <w:sz w:val="20"/>
                <w:szCs w:val="20"/>
                <w:lang w:eastAsia="es-CO"/>
              </w:rPr>
            </w:pPr>
            <w:r w:rsidRPr="002B4986">
              <w:rPr>
                <w:rFonts w:ascii="Arial" w:eastAsia="Times New Roman" w:hAnsi="Arial" w:cs="Arial"/>
                <w:color w:val="000000"/>
                <w:sz w:val="20"/>
                <w:szCs w:val="20"/>
                <w:lang w:eastAsia="es-CO"/>
              </w:rPr>
              <w:t>Pilar Igualdad de Calidad de Vida</w:t>
            </w:r>
          </w:p>
        </w:tc>
        <w:tc>
          <w:tcPr>
            <w:tcW w:w="1559" w:type="dxa"/>
            <w:tcBorders>
              <w:top w:val="nil"/>
              <w:left w:val="nil"/>
              <w:bottom w:val="single" w:sz="4" w:space="0" w:color="auto"/>
              <w:right w:val="single" w:sz="4" w:space="0" w:color="auto"/>
            </w:tcBorders>
            <w:shd w:val="clear" w:color="auto" w:fill="auto"/>
            <w:vAlign w:val="center"/>
            <w:hideMark/>
          </w:tcPr>
          <w:p w:rsidR="00070C8D" w:rsidRPr="002B4986" w:rsidRDefault="00070C8D" w:rsidP="00DD1D2E">
            <w:pPr>
              <w:spacing w:after="0" w:line="240" w:lineRule="auto"/>
              <w:jc w:val="both"/>
              <w:rPr>
                <w:rFonts w:ascii="Arial" w:eastAsia="Times New Roman" w:hAnsi="Arial" w:cs="Arial"/>
                <w:sz w:val="20"/>
                <w:szCs w:val="20"/>
                <w:lang w:eastAsia="es-CO"/>
              </w:rPr>
            </w:pPr>
            <w:r w:rsidRPr="002B4986">
              <w:rPr>
                <w:rFonts w:ascii="Arial" w:eastAsia="Times New Roman" w:hAnsi="Arial" w:cs="Arial"/>
                <w:sz w:val="20"/>
                <w:szCs w:val="20"/>
                <w:lang w:eastAsia="es-CO"/>
              </w:rPr>
              <w:t>Inclusión educativa para la equidad</w:t>
            </w:r>
          </w:p>
        </w:tc>
        <w:tc>
          <w:tcPr>
            <w:tcW w:w="1536" w:type="dxa"/>
            <w:tcBorders>
              <w:top w:val="nil"/>
              <w:left w:val="nil"/>
              <w:bottom w:val="single" w:sz="4" w:space="0" w:color="auto"/>
              <w:right w:val="single" w:sz="4" w:space="0" w:color="auto"/>
            </w:tcBorders>
            <w:shd w:val="clear" w:color="auto" w:fill="auto"/>
            <w:vAlign w:val="center"/>
            <w:hideMark/>
          </w:tcPr>
          <w:p w:rsidR="00070C8D" w:rsidRPr="002B4986" w:rsidRDefault="00070C8D" w:rsidP="00DD1D2E">
            <w:pPr>
              <w:spacing w:after="0" w:line="240" w:lineRule="auto"/>
              <w:jc w:val="both"/>
              <w:rPr>
                <w:rFonts w:ascii="Arial" w:eastAsia="Times New Roman" w:hAnsi="Arial" w:cs="Arial"/>
                <w:sz w:val="20"/>
                <w:szCs w:val="20"/>
                <w:lang w:eastAsia="es-CO"/>
              </w:rPr>
            </w:pPr>
            <w:r w:rsidRPr="002B4986">
              <w:rPr>
                <w:rFonts w:ascii="Arial" w:eastAsia="Times New Roman" w:hAnsi="Arial" w:cs="Arial"/>
                <w:sz w:val="20"/>
                <w:szCs w:val="20"/>
                <w:lang w:eastAsia="es-CO"/>
              </w:rPr>
              <w:t xml:space="preserve">Ambientes de aprendizaje para la vida </w:t>
            </w:r>
          </w:p>
        </w:tc>
        <w:tc>
          <w:tcPr>
            <w:tcW w:w="1429" w:type="dxa"/>
            <w:tcBorders>
              <w:top w:val="nil"/>
              <w:left w:val="nil"/>
              <w:bottom w:val="single" w:sz="4" w:space="0" w:color="auto"/>
              <w:right w:val="single" w:sz="4" w:space="0" w:color="auto"/>
            </w:tcBorders>
            <w:shd w:val="clear" w:color="auto" w:fill="auto"/>
            <w:vAlign w:val="center"/>
            <w:hideMark/>
          </w:tcPr>
          <w:p w:rsidR="00070C8D" w:rsidRPr="002B4986" w:rsidRDefault="00070C8D" w:rsidP="00DD1D2E">
            <w:pPr>
              <w:spacing w:after="0" w:line="240" w:lineRule="auto"/>
              <w:jc w:val="both"/>
              <w:rPr>
                <w:rFonts w:ascii="Arial" w:eastAsia="Times New Roman" w:hAnsi="Arial" w:cs="Arial"/>
                <w:color w:val="000000"/>
                <w:sz w:val="20"/>
                <w:szCs w:val="20"/>
                <w:lang w:eastAsia="es-CO"/>
              </w:rPr>
            </w:pPr>
            <w:r w:rsidRPr="002B4986">
              <w:rPr>
                <w:rFonts w:ascii="Arial" w:eastAsia="Times New Roman" w:hAnsi="Arial" w:cs="Arial"/>
                <w:color w:val="000000"/>
                <w:sz w:val="20"/>
                <w:szCs w:val="20"/>
                <w:lang w:eastAsia="es-CO"/>
              </w:rPr>
              <w:t>Infraestructura y dotación al servicio de los ambientes de aprendizaje</w:t>
            </w:r>
          </w:p>
        </w:tc>
        <w:tc>
          <w:tcPr>
            <w:tcW w:w="2315" w:type="dxa"/>
            <w:tcBorders>
              <w:top w:val="nil"/>
              <w:left w:val="nil"/>
              <w:bottom w:val="single" w:sz="4" w:space="0" w:color="000000"/>
              <w:right w:val="single" w:sz="4" w:space="0" w:color="000000"/>
            </w:tcBorders>
            <w:shd w:val="clear" w:color="000000" w:fill="FFFFFF"/>
            <w:vAlign w:val="center"/>
            <w:hideMark/>
          </w:tcPr>
          <w:p w:rsidR="00070C8D" w:rsidRPr="002B4986" w:rsidRDefault="00070C8D" w:rsidP="00DD1D2E">
            <w:pPr>
              <w:spacing w:after="0" w:line="240" w:lineRule="auto"/>
              <w:jc w:val="both"/>
              <w:rPr>
                <w:rFonts w:ascii="Arial" w:eastAsia="Times New Roman" w:hAnsi="Arial" w:cs="Arial"/>
                <w:color w:val="000000"/>
                <w:sz w:val="20"/>
                <w:szCs w:val="20"/>
                <w:lang w:eastAsia="es-CO"/>
              </w:rPr>
            </w:pPr>
            <w:r w:rsidRPr="002B4986">
              <w:rPr>
                <w:rFonts w:ascii="Arial" w:eastAsia="Times New Roman" w:hAnsi="Arial" w:cs="Arial"/>
                <w:color w:val="000000"/>
                <w:sz w:val="20"/>
                <w:szCs w:val="20"/>
                <w:lang w:eastAsia="es-CO"/>
              </w:rPr>
              <w:t>Construir, mejorar y dotar la infraestructura del sistema educativo oficial, con el fin de contar con espacios dignos para el aprendizaje y el funcionamiento, que permitan la transformación de la práctica pedagógica y administrativa.</w:t>
            </w:r>
          </w:p>
        </w:tc>
        <w:tc>
          <w:tcPr>
            <w:tcW w:w="1529" w:type="dxa"/>
            <w:tcBorders>
              <w:top w:val="nil"/>
              <w:left w:val="nil"/>
              <w:bottom w:val="single" w:sz="4" w:space="0" w:color="auto"/>
              <w:right w:val="single" w:sz="4" w:space="0" w:color="auto"/>
            </w:tcBorders>
            <w:shd w:val="clear" w:color="auto" w:fill="auto"/>
            <w:vAlign w:val="center"/>
            <w:hideMark/>
          </w:tcPr>
          <w:p w:rsidR="00070C8D" w:rsidRPr="002B4986" w:rsidRDefault="00070C8D" w:rsidP="00DD1D2E">
            <w:pPr>
              <w:spacing w:after="0" w:line="240" w:lineRule="auto"/>
              <w:jc w:val="both"/>
              <w:rPr>
                <w:rFonts w:ascii="Arial" w:eastAsia="Times New Roman" w:hAnsi="Arial" w:cs="Arial"/>
                <w:color w:val="000000"/>
                <w:sz w:val="20"/>
                <w:szCs w:val="20"/>
                <w:lang w:eastAsia="es-CO"/>
              </w:rPr>
            </w:pPr>
            <w:r w:rsidRPr="002B4986">
              <w:rPr>
                <w:rFonts w:ascii="Arial" w:eastAsia="Times New Roman" w:hAnsi="Arial" w:cs="Arial"/>
                <w:color w:val="000000"/>
                <w:sz w:val="20"/>
                <w:szCs w:val="20"/>
                <w:lang w:eastAsia="es-CO"/>
              </w:rPr>
              <w:t>Subsecretaria de Acceso y Permanencia</w:t>
            </w:r>
          </w:p>
        </w:tc>
      </w:tr>
      <w:tr w:rsidR="00617C0D" w:rsidRPr="002B4986" w:rsidTr="00617C0D">
        <w:trPr>
          <w:trHeight w:val="1418"/>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070C8D" w:rsidRPr="002B4986" w:rsidRDefault="00070C8D" w:rsidP="00DD1D2E">
            <w:pPr>
              <w:spacing w:after="0" w:line="240" w:lineRule="auto"/>
              <w:jc w:val="both"/>
              <w:rPr>
                <w:rFonts w:ascii="Arial" w:eastAsia="Times New Roman" w:hAnsi="Arial" w:cs="Arial"/>
                <w:color w:val="000000"/>
                <w:sz w:val="20"/>
                <w:szCs w:val="20"/>
                <w:lang w:eastAsia="es-CO"/>
              </w:rPr>
            </w:pPr>
            <w:r w:rsidRPr="002B4986">
              <w:rPr>
                <w:rFonts w:ascii="Arial" w:eastAsia="Times New Roman" w:hAnsi="Arial" w:cs="Arial"/>
                <w:color w:val="000000"/>
                <w:sz w:val="20"/>
                <w:szCs w:val="20"/>
                <w:lang w:eastAsia="es-CO"/>
              </w:rPr>
              <w:t>Pilar Igualdad de Calidad de Vida</w:t>
            </w:r>
          </w:p>
        </w:tc>
        <w:tc>
          <w:tcPr>
            <w:tcW w:w="1559" w:type="dxa"/>
            <w:tcBorders>
              <w:top w:val="nil"/>
              <w:left w:val="nil"/>
              <w:bottom w:val="single" w:sz="4" w:space="0" w:color="auto"/>
              <w:right w:val="single" w:sz="4" w:space="0" w:color="auto"/>
            </w:tcBorders>
            <w:shd w:val="clear" w:color="auto" w:fill="auto"/>
            <w:vAlign w:val="center"/>
            <w:hideMark/>
          </w:tcPr>
          <w:p w:rsidR="00070C8D" w:rsidRPr="002B4986" w:rsidRDefault="00070C8D" w:rsidP="00DD1D2E">
            <w:pPr>
              <w:spacing w:after="0" w:line="240" w:lineRule="auto"/>
              <w:jc w:val="both"/>
              <w:rPr>
                <w:rFonts w:ascii="Arial" w:eastAsia="Times New Roman" w:hAnsi="Arial" w:cs="Arial"/>
                <w:sz w:val="20"/>
                <w:szCs w:val="20"/>
                <w:lang w:eastAsia="es-CO"/>
              </w:rPr>
            </w:pPr>
            <w:r w:rsidRPr="002B4986">
              <w:rPr>
                <w:rFonts w:ascii="Arial" w:eastAsia="Times New Roman" w:hAnsi="Arial" w:cs="Arial"/>
                <w:sz w:val="20"/>
                <w:szCs w:val="20"/>
                <w:lang w:eastAsia="es-CO"/>
              </w:rPr>
              <w:t>Inclusión educativa para la equidad</w:t>
            </w:r>
          </w:p>
        </w:tc>
        <w:tc>
          <w:tcPr>
            <w:tcW w:w="1536" w:type="dxa"/>
            <w:tcBorders>
              <w:top w:val="nil"/>
              <w:left w:val="nil"/>
              <w:bottom w:val="single" w:sz="4" w:space="0" w:color="auto"/>
              <w:right w:val="single" w:sz="4" w:space="0" w:color="auto"/>
            </w:tcBorders>
            <w:shd w:val="clear" w:color="auto" w:fill="auto"/>
            <w:vAlign w:val="center"/>
            <w:hideMark/>
          </w:tcPr>
          <w:p w:rsidR="00070C8D" w:rsidRPr="002B4986" w:rsidRDefault="00070C8D" w:rsidP="00DD1D2E">
            <w:pPr>
              <w:spacing w:after="0" w:line="240" w:lineRule="auto"/>
              <w:jc w:val="both"/>
              <w:rPr>
                <w:rFonts w:ascii="Arial" w:eastAsia="Times New Roman" w:hAnsi="Arial" w:cs="Arial"/>
                <w:sz w:val="20"/>
                <w:szCs w:val="20"/>
                <w:lang w:eastAsia="es-CO"/>
              </w:rPr>
            </w:pPr>
            <w:r w:rsidRPr="002B4986">
              <w:rPr>
                <w:rFonts w:ascii="Arial" w:eastAsia="Times New Roman" w:hAnsi="Arial" w:cs="Arial"/>
                <w:sz w:val="20"/>
                <w:szCs w:val="20"/>
                <w:lang w:eastAsia="es-CO"/>
              </w:rPr>
              <w:t>Acceso y permanencia con enfoque local</w:t>
            </w:r>
          </w:p>
        </w:tc>
        <w:tc>
          <w:tcPr>
            <w:tcW w:w="1429" w:type="dxa"/>
            <w:tcBorders>
              <w:top w:val="nil"/>
              <w:left w:val="nil"/>
              <w:bottom w:val="single" w:sz="4" w:space="0" w:color="auto"/>
              <w:right w:val="single" w:sz="4" w:space="0" w:color="auto"/>
            </w:tcBorders>
            <w:shd w:val="clear" w:color="auto" w:fill="auto"/>
            <w:vAlign w:val="center"/>
            <w:hideMark/>
          </w:tcPr>
          <w:p w:rsidR="00070C8D" w:rsidRPr="002B4986" w:rsidRDefault="00070C8D" w:rsidP="00DD1D2E">
            <w:pPr>
              <w:spacing w:after="0" w:line="240" w:lineRule="auto"/>
              <w:jc w:val="both"/>
              <w:rPr>
                <w:rFonts w:ascii="Arial" w:eastAsia="Times New Roman" w:hAnsi="Arial" w:cs="Arial"/>
                <w:color w:val="000000"/>
                <w:sz w:val="20"/>
                <w:szCs w:val="20"/>
                <w:lang w:eastAsia="es-CO"/>
              </w:rPr>
            </w:pPr>
            <w:r w:rsidRPr="002B4986">
              <w:rPr>
                <w:rFonts w:ascii="Arial" w:eastAsia="Times New Roman" w:hAnsi="Arial" w:cs="Arial"/>
                <w:color w:val="000000"/>
                <w:sz w:val="20"/>
                <w:szCs w:val="20"/>
                <w:lang w:eastAsia="es-CO"/>
              </w:rPr>
              <w:t>Cobertura con equidad</w:t>
            </w:r>
          </w:p>
        </w:tc>
        <w:tc>
          <w:tcPr>
            <w:tcW w:w="2315" w:type="dxa"/>
            <w:tcBorders>
              <w:top w:val="nil"/>
              <w:left w:val="nil"/>
              <w:bottom w:val="single" w:sz="4" w:space="0" w:color="000000"/>
              <w:right w:val="single" w:sz="4" w:space="0" w:color="000000"/>
            </w:tcBorders>
            <w:shd w:val="clear" w:color="000000" w:fill="FFFFFF"/>
            <w:vAlign w:val="center"/>
            <w:hideMark/>
          </w:tcPr>
          <w:p w:rsidR="00070C8D" w:rsidRPr="002B4986" w:rsidRDefault="00070C8D" w:rsidP="00DD1D2E">
            <w:pPr>
              <w:spacing w:after="0" w:line="240" w:lineRule="auto"/>
              <w:jc w:val="both"/>
              <w:rPr>
                <w:rFonts w:ascii="Arial" w:eastAsia="Times New Roman" w:hAnsi="Arial" w:cs="Arial"/>
                <w:color w:val="000000"/>
                <w:sz w:val="20"/>
                <w:szCs w:val="20"/>
                <w:lang w:eastAsia="es-CO"/>
              </w:rPr>
            </w:pPr>
            <w:r w:rsidRPr="002B4986">
              <w:rPr>
                <w:rFonts w:ascii="Arial" w:eastAsia="Times New Roman" w:hAnsi="Arial" w:cs="Arial"/>
                <w:color w:val="000000"/>
                <w:sz w:val="20"/>
                <w:szCs w:val="20"/>
                <w:lang w:eastAsia="es-CO"/>
              </w:rPr>
              <w:t xml:space="preserve">Reducir las brechas de desigualdad que afectan el acceso y la permanencia escolar en el Distrito Capital, logrando trayectorias educativas completas, en el marco de una </w:t>
            </w:r>
            <w:r w:rsidRPr="002B4986">
              <w:rPr>
                <w:rFonts w:ascii="Arial" w:eastAsia="Times New Roman" w:hAnsi="Arial" w:cs="Arial"/>
                <w:color w:val="000000"/>
                <w:sz w:val="20"/>
                <w:szCs w:val="20"/>
                <w:lang w:eastAsia="es-CO"/>
              </w:rPr>
              <w:lastRenderedPageBreak/>
              <w:t>educación inclusiva.</w:t>
            </w:r>
          </w:p>
        </w:tc>
        <w:tc>
          <w:tcPr>
            <w:tcW w:w="1529" w:type="dxa"/>
            <w:tcBorders>
              <w:top w:val="nil"/>
              <w:left w:val="nil"/>
              <w:bottom w:val="single" w:sz="4" w:space="0" w:color="auto"/>
              <w:right w:val="single" w:sz="4" w:space="0" w:color="auto"/>
            </w:tcBorders>
            <w:shd w:val="clear" w:color="auto" w:fill="auto"/>
            <w:vAlign w:val="center"/>
            <w:hideMark/>
          </w:tcPr>
          <w:p w:rsidR="00070C8D" w:rsidRPr="002B4986" w:rsidRDefault="00070C8D" w:rsidP="00DD1D2E">
            <w:pPr>
              <w:spacing w:after="0" w:line="240" w:lineRule="auto"/>
              <w:jc w:val="both"/>
              <w:rPr>
                <w:rFonts w:ascii="Arial" w:eastAsia="Times New Roman" w:hAnsi="Arial" w:cs="Arial"/>
                <w:color w:val="000000"/>
                <w:sz w:val="20"/>
                <w:szCs w:val="20"/>
                <w:lang w:eastAsia="es-CO"/>
              </w:rPr>
            </w:pPr>
            <w:r w:rsidRPr="002B4986">
              <w:rPr>
                <w:rFonts w:ascii="Arial" w:eastAsia="Times New Roman" w:hAnsi="Arial" w:cs="Arial"/>
                <w:color w:val="000000"/>
                <w:sz w:val="20"/>
                <w:szCs w:val="20"/>
                <w:lang w:eastAsia="es-CO"/>
              </w:rPr>
              <w:lastRenderedPageBreak/>
              <w:t>Subsecretaria de Acceso y Permanencia</w:t>
            </w:r>
          </w:p>
        </w:tc>
      </w:tr>
      <w:tr w:rsidR="00617C0D" w:rsidRPr="002B4986" w:rsidTr="00617C0D">
        <w:trPr>
          <w:trHeight w:val="1822"/>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070C8D" w:rsidRPr="002B4986" w:rsidRDefault="00070C8D" w:rsidP="00DD1D2E">
            <w:pPr>
              <w:spacing w:after="0" w:line="240" w:lineRule="auto"/>
              <w:jc w:val="both"/>
              <w:rPr>
                <w:rFonts w:ascii="Arial" w:eastAsia="Times New Roman" w:hAnsi="Arial" w:cs="Arial"/>
                <w:color w:val="000000"/>
                <w:sz w:val="20"/>
                <w:szCs w:val="20"/>
                <w:lang w:eastAsia="es-CO"/>
              </w:rPr>
            </w:pPr>
            <w:r w:rsidRPr="002B4986">
              <w:rPr>
                <w:rFonts w:ascii="Arial" w:eastAsia="Times New Roman" w:hAnsi="Arial" w:cs="Arial"/>
                <w:color w:val="000000"/>
                <w:sz w:val="20"/>
                <w:szCs w:val="20"/>
                <w:lang w:eastAsia="es-CO"/>
              </w:rPr>
              <w:lastRenderedPageBreak/>
              <w:t>Pilar Igualdad de Calidad de Vida</w:t>
            </w:r>
          </w:p>
        </w:tc>
        <w:tc>
          <w:tcPr>
            <w:tcW w:w="1559" w:type="dxa"/>
            <w:tcBorders>
              <w:top w:val="nil"/>
              <w:left w:val="nil"/>
              <w:bottom w:val="single" w:sz="4" w:space="0" w:color="auto"/>
              <w:right w:val="single" w:sz="4" w:space="0" w:color="auto"/>
            </w:tcBorders>
            <w:shd w:val="clear" w:color="auto" w:fill="auto"/>
            <w:vAlign w:val="center"/>
            <w:hideMark/>
          </w:tcPr>
          <w:p w:rsidR="00070C8D" w:rsidRPr="002B4986" w:rsidRDefault="00070C8D" w:rsidP="00DD1D2E">
            <w:pPr>
              <w:spacing w:after="0" w:line="240" w:lineRule="auto"/>
              <w:jc w:val="both"/>
              <w:rPr>
                <w:rFonts w:ascii="Arial" w:eastAsia="Times New Roman" w:hAnsi="Arial" w:cs="Arial"/>
                <w:sz w:val="20"/>
                <w:szCs w:val="20"/>
                <w:lang w:eastAsia="es-CO"/>
              </w:rPr>
            </w:pPr>
            <w:r w:rsidRPr="002B4986">
              <w:rPr>
                <w:rFonts w:ascii="Arial" w:eastAsia="Times New Roman" w:hAnsi="Arial" w:cs="Arial"/>
                <w:sz w:val="20"/>
                <w:szCs w:val="20"/>
                <w:lang w:eastAsia="es-CO"/>
              </w:rPr>
              <w:t>Desarrollo Integral desde la gestación hasta la adolescencia</w:t>
            </w:r>
          </w:p>
        </w:tc>
        <w:tc>
          <w:tcPr>
            <w:tcW w:w="1536" w:type="dxa"/>
            <w:tcBorders>
              <w:top w:val="nil"/>
              <w:left w:val="nil"/>
              <w:bottom w:val="single" w:sz="4" w:space="0" w:color="auto"/>
              <w:right w:val="single" w:sz="4" w:space="0" w:color="auto"/>
            </w:tcBorders>
            <w:shd w:val="clear" w:color="auto" w:fill="auto"/>
            <w:vAlign w:val="center"/>
            <w:hideMark/>
          </w:tcPr>
          <w:p w:rsidR="00070C8D" w:rsidRPr="002B4986" w:rsidRDefault="00070C8D" w:rsidP="00DD1D2E">
            <w:pPr>
              <w:spacing w:after="0" w:line="240" w:lineRule="auto"/>
              <w:jc w:val="both"/>
              <w:rPr>
                <w:rFonts w:ascii="Arial" w:eastAsia="Times New Roman" w:hAnsi="Arial" w:cs="Arial"/>
                <w:sz w:val="20"/>
                <w:szCs w:val="20"/>
                <w:lang w:eastAsia="es-CO"/>
              </w:rPr>
            </w:pPr>
            <w:r w:rsidRPr="002B4986">
              <w:rPr>
                <w:rFonts w:ascii="Arial" w:eastAsia="Times New Roman" w:hAnsi="Arial" w:cs="Arial"/>
                <w:sz w:val="20"/>
                <w:szCs w:val="20"/>
                <w:lang w:eastAsia="es-CO"/>
              </w:rPr>
              <w:t>Educación inicial de calidad en el marco de la ruta de atención integral a la primera infancia</w:t>
            </w:r>
          </w:p>
        </w:tc>
        <w:tc>
          <w:tcPr>
            <w:tcW w:w="1429" w:type="dxa"/>
            <w:tcBorders>
              <w:top w:val="nil"/>
              <w:left w:val="nil"/>
              <w:bottom w:val="single" w:sz="4" w:space="0" w:color="auto"/>
              <w:right w:val="single" w:sz="4" w:space="0" w:color="auto"/>
            </w:tcBorders>
            <w:shd w:val="clear" w:color="auto" w:fill="auto"/>
            <w:vAlign w:val="center"/>
            <w:hideMark/>
          </w:tcPr>
          <w:p w:rsidR="00070C8D" w:rsidRPr="002B4986" w:rsidRDefault="00070C8D" w:rsidP="00DD1D2E">
            <w:pPr>
              <w:spacing w:after="0" w:line="240" w:lineRule="auto"/>
              <w:jc w:val="both"/>
              <w:rPr>
                <w:rFonts w:ascii="Arial" w:eastAsia="Times New Roman" w:hAnsi="Arial" w:cs="Arial"/>
                <w:color w:val="000000"/>
                <w:sz w:val="20"/>
                <w:szCs w:val="20"/>
                <w:lang w:eastAsia="es-CO"/>
              </w:rPr>
            </w:pPr>
            <w:r w:rsidRPr="002B4986">
              <w:rPr>
                <w:rFonts w:ascii="Arial" w:eastAsia="Times New Roman" w:hAnsi="Arial" w:cs="Arial"/>
                <w:color w:val="000000"/>
                <w:sz w:val="20"/>
                <w:szCs w:val="20"/>
                <w:lang w:eastAsia="es-CO"/>
              </w:rPr>
              <w:t>Educación inicial de calidad en el marco de la ruta de  atención integral a la primera infancia</w:t>
            </w:r>
          </w:p>
        </w:tc>
        <w:tc>
          <w:tcPr>
            <w:tcW w:w="2315" w:type="dxa"/>
            <w:tcBorders>
              <w:top w:val="nil"/>
              <w:left w:val="nil"/>
              <w:bottom w:val="single" w:sz="4" w:space="0" w:color="000000"/>
              <w:right w:val="single" w:sz="4" w:space="0" w:color="000000"/>
            </w:tcBorders>
            <w:shd w:val="clear" w:color="000000" w:fill="FFFFFF"/>
            <w:vAlign w:val="center"/>
            <w:hideMark/>
          </w:tcPr>
          <w:p w:rsidR="00070C8D" w:rsidRPr="002B4986" w:rsidRDefault="00070C8D" w:rsidP="00DD1D2E">
            <w:pPr>
              <w:spacing w:after="0" w:line="240" w:lineRule="auto"/>
              <w:jc w:val="both"/>
              <w:rPr>
                <w:rFonts w:ascii="Arial" w:eastAsia="Times New Roman" w:hAnsi="Arial" w:cs="Arial"/>
                <w:color w:val="000000"/>
                <w:sz w:val="20"/>
                <w:szCs w:val="20"/>
                <w:lang w:eastAsia="es-CO"/>
              </w:rPr>
            </w:pPr>
            <w:r w:rsidRPr="002B4986">
              <w:rPr>
                <w:rFonts w:ascii="Arial" w:eastAsia="Times New Roman" w:hAnsi="Arial" w:cs="Arial"/>
                <w:color w:val="000000"/>
                <w:sz w:val="20"/>
                <w:szCs w:val="20"/>
                <w:lang w:eastAsia="es-CO"/>
              </w:rPr>
              <w:t>Atender integralmente y con calidad a los niños y niñas del ciclo de educación inicial, en el marco de la ruta integral de atenciones, garantizando con ello sus derechos y favoreciendo su desarrollo integral.</w:t>
            </w:r>
          </w:p>
        </w:tc>
        <w:tc>
          <w:tcPr>
            <w:tcW w:w="1529" w:type="dxa"/>
            <w:tcBorders>
              <w:top w:val="nil"/>
              <w:left w:val="nil"/>
              <w:bottom w:val="single" w:sz="4" w:space="0" w:color="auto"/>
              <w:right w:val="single" w:sz="4" w:space="0" w:color="auto"/>
            </w:tcBorders>
            <w:shd w:val="clear" w:color="auto" w:fill="auto"/>
            <w:vAlign w:val="center"/>
            <w:hideMark/>
          </w:tcPr>
          <w:p w:rsidR="00070C8D" w:rsidRPr="002B4986" w:rsidRDefault="00070C8D" w:rsidP="00DD1D2E">
            <w:pPr>
              <w:spacing w:after="0" w:line="240" w:lineRule="auto"/>
              <w:jc w:val="both"/>
              <w:rPr>
                <w:rFonts w:ascii="Arial" w:eastAsia="Times New Roman" w:hAnsi="Arial" w:cs="Arial"/>
                <w:color w:val="000000"/>
                <w:sz w:val="20"/>
                <w:szCs w:val="20"/>
                <w:lang w:eastAsia="es-CO"/>
              </w:rPr>
            </w:pPr>
            <w:r w:rsidRPr="002B4986">
              <w:rPr>
                <w:rFonts w:ascii="Arial" w:eastAsia="Times New Roman" w:hAnsi="Arial" w:cs="Arial"/>
                <w:color w:val="000000"/>
                <w:sz w:val="20"/>
                <w:szCs w:val="20"/>
                <w:lang w:eastAsia="es-CO"/>
              </w:rPr>
              <w:t>Subsecretario de Calidad y Pertinencia</w:t>
            </w:r>
          </w:p>
        </w:tc>
      </w:tr>
      <w:tr w:rsidR="00617C0D" w:rsidRPr="002B4986" w:rsidTr="00617C0D">
        <w:trPr>
          <w:trHeight w:val="1833"/>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070C8D" w:rsidRPr="002B4986" w:rsidRDefault="00070C8D" w:rsidP="00DD1D2E">
            <w:pPr>
              <w:spacing w:after="0" w:line="240" w:lineRule="auto"/>
              <w:jc w:val="both"/>
              <w:rPr>
                <w:rFonts w:ascii="Arial" w:eastAsia="Times New Roman" w:hAnsi="Arial" w:cs="Arial"/>
                <w:color w:val="000000"/>
                <w:sz w:val="20"/>
                <w:szCs w:val="20"/>
                <w:lang w:eastAsia="es-CO"/>
              </w:rPr>
            </w:pPr>
            <w:r w:rsidRPr="002B4986">
              <w:rPr>
                <w:rFonts w:ascii="Arial" w:eastAsia="Times New Roman" w:hAnsi="Arial" w:cs="Arial"/>
                <w:color w:val="000000"/>
                <w:sz w:val="20"/>
                <w:szCs w:val="20"/>
                <w:lang w:eastAsia="es-CO"/>
              </w:rPr>
              <w:t>Pilar Igualdad de Calidad de Vida</w:t>
            </w:r>
          </w:p>
        </w:tc>
        <w:tc>
          <w:tcPr>
            <w:tcW w:w="1559" w:type="dxa"/>
            <w:tcBorders>
              <w:top w:val="nil"/>
              <w:left w:val="nil"/>
              <w:bottom w:val="single" w:sz="4" w:space="0" w:color="auto"/>
              <w:right w:val="single" w:sz="4" w:space="0" w:color="auto"/>
            </w:tcBorders>
            <w:shd w:val="clear" w:color="auto" w:fill="auto"/>
            <w:vAlign w:val="center"/>
            <w:hideMark/>
          </w:tcPr>
          <w:p w:rsidR="00070C8D" w:rsidRPr="002B4986" w:rsidRDefault="00070C8D" w:rsidP="00DD1D2E">
            <w:pPr>
              <w:spacing w:after="0" w:line="240" w:lineRule="auto"/>
              <w:jc w:val="both"/>
              <w:rPr>
                <w:rFonts w:ascii="Arial" w:eastAsia="Times New Roman" w:hAnsi="Arial" w:cs="Arial"/>
                <w:sz w:val="20"/>
                <w:szCs w:val="20"/>
                <w:lang w:eastAsia="es-CO"/>
              </w:rPr>
            </w:pPr>
            <w:r w:rsidRPr="002B4986">
              <w:rPr>
                <w:rFonts w:ascii="Arial" w:eastAsia="Times New Roman" w:hAnsi="Arial" w:cs="Arial"/>
                <w:sz w:val="20"/>
                <w:szCs w:val="20"/>
                <w:lang w:eastAsia="es-CO"/>
              </w:rPr>
              <w:t>Inclusión educativa para la equidad</w:t>
            </w:r>
          </w:p>
        </w:tc>
        <w:tc>
          <w:tcPr>
            <w:tcW w:w="1536" w:type="dxa"/>
            <w:tcBorders>
              <w:top w:val="nil"/>
              <w:left w:val="nil"/>
              <w:bottom w:val="single" w:sz="4" w:space="0" w:color="auto"/>
              <w:right w:val="single" w:sz="4" w:space="0" w:color="auto"/>
            </w:tcBorders>
            <w:shd w:val="clear" w:color="auto" w:fill="auto"/>
            <w:vAlign w:val="center"/>
            <w:hideMark/>
          </w:tcPr>
          <w:p w:rsidR="00070C8D" w:rsidRPr="002B4986" w:rsidRDefault="00070C8D" w:rsidP="00DD1D2E">
            <w:pPr>
              <w:spacing w:after="0" w:line="240" w:lineRule="auto"/>
              <w:jc w:val="both"/>
              <w:rPr>
                <w:rFonts w:ascii="Arial" w:eastAsia="Times New Roman" w:hAnsi="Arial" w:cs="Arial"/>
                <w:sz w:val="20"/>
                <w:szCs w:val="20"/>
                <w:lang w:eastAsia="es-CO"/>
              </w:rPr>
            </w:pPr>
            <w:r w:rsidRPr="002B4986">
              <w:rPr>
                <w:rFonts w:ascii="Arial" w:eastAsia="Times New Roman" w:hAnsi="Arial" w:cs="Arial"/>
                <w:sz w:val="20"/>
                <w:szCs w:val="20"/>
                <w:lang w:eastAsia="es-CO"/>
              </w:rPr>
              <w:t>Acceso y permanencia con enfoque local</w:t>
            </w:r>
          </w:p>
        </w:tc>
        <w:tc>
          <w:tcPr>
            <w:tcW w:w="1429" w:type="dxa"/>
            <w:tcBorders>
              <w:top w:val="nil"/>
              <w:left w:val="nil"/>
              <w:bottom w:val="single" w:sz="4" w:space="0" w:color="auto"/>
              <w:right w:val="single" w:sz="4" w:space="0" w:color="auto"/>
            </w:tcBorders>
            <w:shd w:val="clear" w:color="auto" w:fill="auto"/>
            <w:vAlign w:val="center"/>
            <w:hideMark/>
          </w:tcPr>
          <w:p w:rsidR="00070C8D" w:rsidRPr="002B4986" w:rsidRDefault="00070C8D" w:rsidP="00DD1D2E">
            <w:pPr>
              <w:spacing w:after="0" w:line="240" w:lineRule="auto"/>
              <w:jc w:val="both"/>
              <w:rPr>
                <w:rFonts w:ascii="Arial" w:eastAsia="Times New Roman" w:hAnsi="Arial" w:cs="Arial"/>
                <w:color w:val="000000"/>
                <w:sz w:val="20"/>
                <w:szCs w:val="20"/>
                <w:lang w:eastAsia="es-CO"/>
              </w:rPr>
            </w:pPr>
            <w:r w:rsidRPr="002B4986">
              <w:rPr>
                <w:rFonts w:ascii="Arial" w:eastAsia="Times New Roman" w:hAnsi="Arial" w:cs="Arial"/>
                <w:color w:val="000000"/>
                <w:sz w:val="20"/>
                <w:szCs w:val="20"/>
                <w:lang w:eastAsia="es-CO"/>
              </w:rPr>
              <w:t>Bienestar estudiantil para todos</w:t>
            </w:r>
          </w:p>
        </w:tc>
        <w:tc>
          <w:tcPr>
            <w:tcW w:w="2315" w:type="dxa"/>
            <w:tcBorders>
              <w:top w:val="nil"/>
              <w:left w:val="nil"/>
              <w:bottom w:val="single" w:sz="4" w:space="0" w:color="000000"/>
              <w:right w:val="single" w:sz="4" w:space="0" w:color="000000"/>
            </w:tcBorders>
            <w:shd w:val="clear" w:color="000000" w:fill="FFFFFF"/>
            <w:vAlign w:val="center"/>
            <w:hideMark/>
          </w:tcPr>
          <w:p w:rsidR="00070C8D" w:rsidRPr="002B4986" w:rsidRDefault="00070C8D" w:rsidP="00DD1D2E">
            <w:pPr>
              <w:spacing w:after="0" w:line="240" w:lineRule="auto"/>
              <w:jc w:val="both"/>
              <w:rPr>
                <w:rFonts w:ascii="Arial" w:eastAsia="Times New Roman" w:hAnsi="Arial" w:cs="Arial"/>
                <w:color w:val="000000"/>
                <w:sz w:val="20"/>
                <w:szCs w:val="20"/>
                <w:lang w:eastAsia="es-CO"/>
              </w:rPr>
            </w:pPr>
            <w:r w:rsidRPr="002B4986">
              <w:rPr>
                <w:rFonts w:ascii="Arial" w:eastAsia="Times New Roman" w:hAnsi="Arial" w:cs="Arial"/>
                <w:color w:val="000000"/>
                <w:sz w:val="20"/>
                <w:szCs w:val="20"/>
                <w:lang w:eastAsia="es-CO"/>
              </w:rPr>
              <w:t>Reducir las brechas de desigualdad que afectan las condiciones de acceso y permanencia en el sistema educativo oficial del Distrito, por medio de la promoción de los programas de alimentación, movilidad y promoción del bienestar, generando mejores ambientes de aprendizaje para la vida a través de un bienestar integral para los estudiantes.</w:t>
            </w:r>
          </w:p>
        </w:tc>
        <w:tc>
          <w:tcPr>
            <w:tcW w:w="1529" w:type="dxa"/>
            <w:tcBorders>
              <w:top w:val="nil"/>
              <w:left w:val="nil"/>
              <w:bottom w:val="single" w:sz="4" w:space="0" w:color="auto"/>
              <w:right w:val="single" w:sz="4" w:space="0" w:color="auto"/>
            </w:tcBorders>
            <w:shd w:val="clear" w:color="auto" w:fill="auto"/>
            <w:vAlign w:val="center"/>
            <w:hideMark/>
          </w:tcPr>
          <w:p w:rsidR="00070C8D" w:rsidRPr="002B4986" w:rsidRDefault="00070C8D" w:rsidP="00DD1D2E">
            <w:pPr>
              <w:spacing w:after="0" w:line="240" w:lineRule="auto"/>
              <w:jc w:val="both"/>
              <w:rPr>
                <w:rFonts w:ascii="Arial" w:eastAsia="Times New Roman" w:hAnsi="Arial" w:cs="Arial"/>
                <w:color w:val="000000"/>
                <w:sz w:val="20"/>
                <w:szCs w:val="20"/>
                <w:lang w:eastAsia="es-CO"/>
              </w:rPr>
            </w:pPr>
            <w:r w:rsidRPr="002B4986">
              <w:rPr>
                <w:rFonts w:ascii="Arial" w:eastAsia="Times New Roman" w:hAnsi="Arial" w:cs="Arial"/>
                <w:color w:val="000000"/>
                <w:sz w:val="20"/>
                <w:szCs w:val="20"/>
                <w:lang w:eastAsia="es-CO"/>
              </w:rPr>
              <w:t>Subsecretaria de Acceso y Permanencia</w:t>
            </w:r>
          </w:p>
        </w:tc>
      </w:tr>
      <w:tr w:rsidR="00617C0D" w:rsidRPr="002B4986" w:rsidTr="00617C0D">
        <w:trPr>
          <w:trHeight w:val="2319"/>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070C8D" w:rsidRPr="002B4986" w:rsidRDefault="00070C8D" w:rsidP="00DD1D2E">
            <w:pPr>
              <w:spacing w:after="0" w:line="240" w:lineRule="auto"/>
              <w:jc w:val="both"/>
              <w:rPr>
                <w:rFonts w:ascii="Arial" w:eastAsia="Times New Roman" w:hAnsi="Arial" w:cs="Arial"/>
                <w:color w:val="000000"/>
                <w:sz w:val="20"/>
                <w:szCs w:val="20"/>
                <w:lang w:eastAsia="es-CO"/>
              </w:rPr>
            </w:pPr>
            <w:r w:rsidRPr="002B4986">
              <w:rPr>
                <w:rFonts w:ascii="Arial" w:eastAsia="Times New Roman" w:hAnsi="Arial" w:cs="Arial"/>
                <w:color w:val="000000"/>
                <w:sz w:val="20"/>
                <w:szCs w:val="20"/>
                <w:lang w:eastAsia="es-CO"/>
              </w:rPr>
              <w:t>Pilar Igualdad de Calidad de Vida</w:t>
            </w:r>
          </w:p>
        </w:tc>
        <w:tc>
          <w:tcPr>
            <w:tcW w:w="1559" w:type="dxa"/>
            <w:tcBorders>
              <w:top w:val="nil"/>
              <w:left w:val="nil"/>
              <w:bottom w:val="single" w:sz="4" w:space="0" w:color="auto"/>
              <w:right w:val="single" w:sz="4" w:space="0" w:color="auto"/>
            </w:tcBorders>
            <w:shd w:val="clear" w:color="auto" w:fill="auto"/>
            <w:vAlign w:val="center"/>
            <w:hideMark/>
          </w:tcPr>
          <w:p w:rsidR="00070C8D" w:rsidRPr="002B4986" w:rsidRDefault="00070C8D" w:rsidP="00DD1D2E">
            <w:pPr>
              <w:spacing w:after="0" w:line="240" w:lineRule="auto"/>
              <w:jc w:val="both"/>
              <w:rPr>
                <w:rFonts w:ascii="Arial" w:eastAsia="Times New Roman" w:hAnsi="Arial" w:cs="Arial"/>
                <w:sz w:val="20"/>
                <w:szCs w:val="20"/>
                <w:lang w:eastAsia="es-CO"/>
              </w:rPr>
            </w:pPr>
            <w:r w:rsidRPr="002B4986">
              <w:rPr>
                <w:rFonts w:ascii="Arial" w:eastAsia="Times New Roman" w:hAnsi="Arial" w:cs="Arial"/>
                <w:sz w:val="20"/>
                <w:szCs w:val="20"/>
                <w:lang w:eastAsia="es-CO"/>
              </w:rPr>
              <w:t>Calidad educativa para todos</w:t>
            </w:r>
          </w:p>
        </w:tc>
        <w:tc>
          <w:tcPr>
            <w:tcW w:w="1536" w:type="dxa"/>
            <w:tcBorders>
              <w:top w:val="nil"/>
              <w:left w:val="nil"/>
              <w:bottom w:val="single" w:sz="4" w:space="0" w:color="auto"/>
              <w:right w:val="single" w:sz="4" w:space="0" w:color="auto"/>
            </w:tcBorders>
            <w:shd w:val="clear" w:color="auto" w:fill="auto"/>
            <w:vAlign w:val="center"/>
            <w:hideMark/>
          </w:tcPr>
          <w:p w:rsidR="00070C8D" w:rsidRPr="002B4986" w:rsidRDefault="00070C8D" w:rsidP="00DD1D2E">
            <w:pPr>
              <w:spacing w:after="0" w:line="240" w:lineRule="auto"/>
              <w:jc w:val="both"/>
              <w:rPr>
                <w:rFonts w:ascii="Arial" w:eastAsia="Times New Roman" w:hAnsi="Arial" w:cs="Arial"/>
                <w:sz w:val="20"/>
                <w:szCs w:val="20"/>
                <w:lang w:eastAsia="es-CO"/>
              </w:rPr>
            </w:pPr>
            <w:r w:rsidRPr="002B4986">
              <w:rPr>
                <w:rFonts w:ascii="Arial" w:eastAsia="Times New Roman" w:hAnsi="Arial" w:cs="Arial"/>
                <w:sz w:val="20"/>
                <w:szCs w:val="20"/>
                <w:lang w:eastAsia="es-CO"/>
              </w:rPr>
              <w:t>Fortalecimiento institucional desde la gestión pedagógica</w:t>
            </w:r>
          </w:p>
        </w:tc>
        <w:tc>
          <w:tcPr>
            <w:tcW w:w="1429" w:type="dxa"/>
            <w:tcBorders>
              <w:top w:val="nil"/>
              <w:left w:val="nil"/>
              <w:bottom w:val="single" w:sz="4" w:space="0" w:color="auto"/>
              <w:right w:val="single" w:sz="4" w:space="0" w:color="auto"/>
            </w:tcBorders>
            <w:shd w:val="clear" w:color="auto" w:fill="auto"/>
            <w:vAlign w:val="center"/>
            <w:hideMark/>
          </w:tcPr>
          <w:p w:rsidR="00070C8D" w:rsidRPr="002B4986" w:rsidRDefault="00070C8D" w:rsidP="00DD1D2E">
            <w:pPr>
              <w:spacing w:after="0" w:line="240" w:lineRule="auto"/>
              <w:jc w:val="both"/>
              <w:rPr>
                <w:rFonts w:ascii="Arial" w:eastAsia="Times New Roman" w:hAnsi="Arial" w:cs="Arial"/>
                <w:color w:val="000000"/>
                <w:sz w:val="20"/>
                <w:szCs w:val="20"/>
                <w:lang w:eastAsia="es-CO"/>
              </w:rPr>
            </w:pPr>
            <w:r w:rsidRPr="002B4986">
              <w:rPr>
                <w:rFonts w:ascii="Arial" w:eastAsia="Times New Roman" w:hAnsi="Arial" w:cs="Arial"/>
                <w:color w:val="000000"/>
                <w:sz w:val="20"/>
                <w:szCs w:val="20"/>
                <w:lang w:eastAsia="es-CO"/>
              </w:rPr>
              <w:t>Oportunidades de aprendizaje desde el enfoque diferencial</w:t>
            </w:r>
          </w:p>
        </w:tc>
        <w:tc>
          <w:tcPr>
            <w:tcW w:w="2315" w:type="dxa"/>
            <w:tcBorders>
              <w:top w:val="nil"/>
              <w:left w:val="nil"/>
              <w:bottom w:val="single" w:sz="4" w:space="0" w:color="000000"/>
              <w:right w:val="single" w:sz="4" w:space="0" w:color="000000"/>
            </w:tcBorders>
            <w:shd w:val="clear" w:color="000000" w:fill="FFFFFF"/>
            <w:vAlign w:val="center"/>
            <w:hideMark/>
          </w:tcPr>
          <w:p w:rsidR="00070C8D" w:rsidRPr="002B4986" w:rsidRDefault="00070C8D" w:rsidP="00DD1D2E">
            <w:pPr>
              <w:spacing w:after="0" w:line="240" w:lineRule="auto"/>
              <w:jc w:val="both"/>
              <w:rPr>
                <w:rFonts w:ascii="Arial" w:eastAsia="Times New Roman" w:hAnsi="Arial" w:cs="Arial"/>
                <w:color w:val="000000"/>
                <w:sz w:val="20"/>
                <w:szCs w:val="20"/>
                <w:lang w:eastAsia="es-CO"/>
              </w:rPr>
            </w:pPr>
            <w:r w:rsidRPr="002B4986">
              <w:rPr>
                <w:rFonts w:ascii="Arial" w:eastAsia="Times New Roman" w:hAnsi="Arial" w:cs="Arial"/>
                <w:color w:val="000000"/>
                <w:sz w:val="20"/>
                <w:szCs w:val="20"/>
                <w:lang w:eastAsia="es-CO"/>
              </w:rPr>
              <w:t>Construir un modelo integral  de atención educativa diferencial, que permita una educación de calidad para las personas víctimas del conflicto armado, con discap</w:t>
            </w:r>
            <w:r w:rsidR="002B4986" w:rsidRPr="002B4986">
              <w:rPr>
                <w:rFonts w:ascii="Arial" w:eastAsia="Times New Roman" w:hAnsi="Arial" w:cs="Arial"/>
                <w:color w:val="000000"/>
                <w:sz w:val="20"/>
                <w:szCs w:val="20"/>
                <w:lang w:eastAsia="es-CO"/>
              </w:rPr>
              <w:t>acidad</w:t>
            </w:r>
            <w:r w:rsidRPr="002B4986">
              <w:rPr>
                <w:rFonts w:ascii="Arial" w:eastAsia="Times New Roman" w:hAnsi="Arial" w:cs="Arial"/>
                <w:color w:val="000000"/>
                <w:sz w:val="20"/>
                <w:szCs w:val="20"/>
                <w:lang w:eastAsia="es-CO"/>
              </w:rPr>
              <w:t>, capacidades y</w:t>
            </w:r>
            <w:r w:rsidR="002B4986" w:rsidRPr="002B4986">
              <w:rPr>
                <w:rFonts w:ascii="Arial" w:eastAsia="Times New Roman" w:hAnsi="Arial" w:cs="Arial"/>
                <w:color w:val="000000"/>
                <w:sz w:val="20"/>
                <w:szCs w:val="20"/>
                <w:lang w:eastAsia="es-CO"/>
              </w:rPr>
              <w:t>/</w:t>
            </w:r>
            <w:r w:rsidRPr="002B4986">
              <w:rPr>
                <w:rFonts w:ascii="Arial" w:eastAsia="Times New Roman" w:hAnsi="Arial" w:cs="Arial"/>
                <w:color w:val="000000"/>
                <w:sz w:val="20"/>
                <w:szCs w:val="20"/>
                <w:lang w:eastAsia="es-CO"/>
              </w:rPr>
              <w:t xml:space="preserve">o talentos </w:t>
            </w:r>
            <w:r w:rsidRPr="002B4986">
              <w:rPr>
                <w:rFonts w:ascii="Arial" w:eastAsia="Times New Roman" w:hAnsi="Arial" w:cs="Arial"/>
                <w:color w:val="000000"/>
                <w:sz w:val="20"/>
                <w:szCs w:val="20"/>
                <w:lang w:eastAsia="es-CO"/>
              </w:rPr>
              <w:lastRenderedPageBreak/>
              <w:t>excepcionales, en condiciones de salud que impiden la escolaridad regular, en dinámicas de trabajo infantil, en extra edad, con orientación sexual diversa, ley penal,  grupos étnicos.</w:t>
            </w:r>
          </w:p>
        </w:tc>
        <w:tc>
          <w:tcPr>
            <w:tcW w:w="1529" w:type="dxa"/>
            <w:tcBorders>
              <w:top w:val="nil"/>
              <w:left w:val="nil"/>
              <w:bottom w:val="single" w:sz="4" w:space="0" w:color="auto"/>
              <w:right w:val="single" w:sz="4" w:space="0" w:color="auto"/>
            </w:tcBorders>
            <w:shd w:val="clear" w:color="auto" w:fill="auto"/>
            <w:vAlign w:val="center"/>
            <w:hideMark/>
          </w:tcPr>
          <w:p w:rsidR="00070C8D" w:rsidRPr="002B4986" w:rsidRDefault="00070C8D" w:rsidP="00DD1D2E">
            <w:pPr>
              <w:spacing w:after="0" w:line="240" w:lineRule="auto"/>
              <w:jc w:val="both"/>
              <w:rPr>
                <w:rFonts w:ascii="Arial" w:eastAsia="Times New Roman" w:hAnsi="Arial" w:cs="Arial"/>
                <w:color w:val="000000"/>
                <w:sz w:val="20"/>
                <w:szCs w:val="20"/>
                <w:lang w:eastAsia="es-CO"/>
              </w:rPr>
            </w:pPr>
            <w:r w:rsidRPr="002B4986">
              <w:rPr>
                <w:rFonts w:ascii="Arial" w:eastAsia="Times New Roman" w:hAnsi="Arial" w:cs="Arial"/>
                <w:color w:val="000000"/>
                <w:sz w:val="20"/>
                <w:szCs w:val="20"/>
                <w:lang w:eastAsia="es-CO"/>
              </w:rPr>
              <w:lastRenderedPageBreak/>
              <w:t>Subsecretario de Calidad y Pertinencia</w:t>
            </w:r>
          </w:p>
        </w:tc>
      </w:tr>
      <w:tr w:rsidR="00617C0D" w:rsidRPr="002B4986" w:rsidTr="00617C0D">
        <w:trPr>
          <w:trHeight w:val="1418"/>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070C8D" w:rsidRPr="002B4986" w:rsidRDefault="00070C8D" w:rsidP="00DD1D2E">
            <w:pPr>
              <w:spacing w:after="0" w:line="240" w:lineRule="auto"/>
              <w:jc w:val="both"/>
              <w:rPr>
                <w:rFonts w:ascii="Arial" w:eastAsia="Times New Roman" w:hAnsi="Arial" w:cs="Arial"/>
                <w:sz w:val="20"/>
                <w:szCs w:val="20"/>
                <w:lang w:eastAsia="es-CO"/>
              </w:rPr>
            </w:pPr>
            <w:r w:rsidRPr="002B4986">
              <w:rPr>
                <w:rFonts w:ascii="Arial" w:eastAsia="Times New Roman" w:hAnsi="Arial" w:cs="Arial"/>
                <w:sz w:val="20"/>
                <w:szCs w:val="20"/>
                <w:lang w:eastAsia="es-CO"/>
              </w:rPr>
              <w:lastRenderedPageBreak/>
              <w:t>Eje transversal Gobierno Legítimo, fortalecimiento local y eficiencia</w:t>
            </w:r>
          </w:p>
        </w:tc>
        <w:tc>
          <w:tcPr>
            <w:tcW w:w="1559" w:type="dxa"/>
            <w:tcBorders>
              <w:top w:val="nil"/>
              <w:left w:val="nil"/>
              <w:bottom w:val="single" w:sz="4" w:space="0" w:color="auto"/>
              <w:right w:val="single" w:sz="4" w:space="0" w:color="auto"/>
            </w:tcBorders>
            <w:shd w:val="clear" w:color="auto" w:fill="auto"/>
            <w:vAlign w:val="center"/>
            <w:hideMark/>
          </w:tcPr>
          <w:p w:rsidR="00070C8D" w:rsidRPr="002B4986" w:rsidRDefault="00070C8D" w:rsidP="00DD1D2E">
            <w:pPr>
              <w:spacing w:after="0" w:line="240" w:lineRule="auto"/>
              <w:jc w:val="both"/>
              <w:rPr>
                <w:rFonts w:ascii="Arial" w:eastAsia="Times New Roman" w:hAnsi="Arial" w:cs="Arial"/>
                <w:sz w:val="20"/>
                <w:szCs w:val="20"/>
                <w:lang w:eastAsia="es-CO"/>
              </w:rPr>
            </w:pPr>
            <w:r w:rsidRPr="002B4986">
              <w:rPr>
                <w:rFonts w:ascii="Arial" w:eastAsia="Times New Roman" w:hAnsi="Arial" w:cs="Arial"/>
                <w:sz w:val="20"/>
                <w:szCs w:val="20"/>
                <w:lang w:eastAsia="es-CO"/>
              </w:rPr>
              <w:t>Transparencia, gestión pública y servicio a la ciudadanía</w:t>
            </w:r>
          </w:p>
        </w:tc>
        <w:tc>
          <w:tcPr>
            <w:tcW w:w="1536" w:type="dxa"/>
            <w:tcBorders>
              <w:top w:val="nil"/>
              <w:left w:val="nil"/>
              <w:bottom w:val="single" w:sz="4" w:space="0" w:color="auto"/>
              <w:right w:val="single" w:sz="4" w:space="0" w:color="auto"/>
            </w:tcBorders>
            <w:shd w:val="clear" w:color="auto" w:fill="auto"/>
            <w:vAlign w:val="center"/>
            <w:hideMark/>
          </w:tcPr>
          <w:p w:rsidR="00070C8D" w:rsidRPr="002B4986" w:rsidRDefault="00070C8D" w:rsidP="00DD1D2E">
            <w:pPr>
              <w:spacing w:after="0" w:line="240" w:lineRule="auto"/>
              <w:jc w:val="both"/>
              <w:rPr>
                <w:rFonts w:ascii="Arial" w:eastAsia="Times New Roman" w:hAnsi="Arial" w:cs="Arial"/>
                <w:sz w:val="20"/>
                <w:szCs w:val="20"/>
                <w:lang w:eastAsia="es-CO"/>
              </w:rPr>
            </w:pPr>
            <w:r w:rsidRPr="002B4986">
              <w:rPr>
                <w:rFonts w:ascii="Arial" w:eastAsia="Times New Roman" w:hAnsi="Arial" w:cs="Arial"/>
                <w:sz w:val="20"/>
                <w:szCs w:val="20"/>
                <w:lang w:eastAsia="es-CO"/>
              </w:rPr>
              <w:t xml:space="preserve">Fortalecimiento de la gestión educativa institucional </w:t>
            </w:r>
          </w:p>
        </w:tc>
        <w:tc>
          <w:tcPr>
            <w:tcW w:w="1429" w:type="dxa"/>
            <w:tcBorders>
              <w:top w:val="nil"/>
              <w:left w:val="nil"/>
              <w:bottom w:val="single" w:sz="4" w:space="0" w:color="auto"/>
              <w:right w:val="single" w:sz="4" w:space="0" w:color="auto"/>
            </w:tcBorders>
            <w:shd w:val="clear" w:color="auto" w:fill="auto"/>
            <w:vAlign w:val="center"/>
            <w:hideMark/>
          </w:tcPr>
          <w:p w:rsidR="00070C8D" w:rsidRPr="002B4986" w:rsidRDefault="00070C8D" w:rsidP="00DD1D2E">
            <w:pPr>
              <w:spacing w:after="0" w:line="240" w:lineRule="auto"/>
              <w:jc w:val="both"/>
              <w:rPr>
                <w:rFonts w:ascii="Arial" w:eastAsia="Times New Roman" w:hAnsi="Arial" w:cs="Arial"/>
                <w:color w:val="000000"/>
                <w:sz w:val="20"/>
                <w:szCs w:val="20"/>
                <w:lang w:eastAsia="es-CO"/>
              </w:rPr>
            </w:pPr>
            <w:r w:rsidRPr="002B4986">
              <w:rPr>
                <w:rFonts w:ascii="Arial" w:eastAsia="Times New Roman" w:hAnsi="Arial" w:cs="Arial"/>
                <w:color w:val="000000"/>
                <w:sz w:val="20"/>
                <w:szCs w:val="20"/>
                <w:lang w:eastAsia="es-CO"/>
              </w:rPr>
              <w:t>Modernización de la gestión institucional</w:t>
            </w:r>
          </w:p>
        </w:tc>
        <w:tc>
          <w:tcPr>
            <w:tcW w:w="2315" w:type="dxa"/>
            <w:tcBorders>
              <w:top w:val="nil"/>
              <w:left w:val="nil"/>
              <w:bottom w:val="single" w:sz="4" w:space="0" w:color="000000"/>
              <w:right w:val="single" w:sz="4" w:space="0" w:color="000000"/>
            </w:tcBorders>
            <w:shd w:val="clear" w:color="000000" w:fill="FFFFFF"/>
            <w:vAlign w:val="center"/>
            <w:hideMark/>
          </w:tcPr>
          <w:p w:rsidR="00070C8D" w:rsidRPr="002B4986" w:rsidRDefault="00070C8D" w:rsidP="00DD1D2E">
            <w:pPr>
              <w:spacing w:after="0" w:line="240" w:lineRule="auto"/>
              <w:jc w:val="both"/>
              <w:rPr>
                <w:rFonts w:ascii="Arial" w:eastAsia="Times New Roman" w:hAnsi="Arial" w:cs="Arial"/>
                <w:color w:val="000000"/>
                <w:sz w:val="20"/>
                <w:szCs w:val="20"/>
                <w:lang w:eastAsia="es-CO"/>
              </w:rPr>
            </w:pPr>
            <w:r w:rsidRPr="002B4986">
              <w:rPr>
                <w:rFonts w:ascii="Arial" w:eastAsia="Times New Roman" w:hAnsi="Arial" w:cs="Arial"/>
                <w:color w:val="000000"/>
                <w:sz w:val="20"/>
                <w:szCs w:val="20"/>
                <w:lang w:eastAsia="es-CO"/>
              </w:rPr>
              <w:t>Modernizar los procesos misionales y de apoyo a la gestión de las instituciones educativas, alineando la estructura de la SED con estos y ejerciendo una función pública transparente y efectiva.</w:t>
            </w:r>
          </w:p>
        </w:tc>
        <w:tc>
          <w:tcPr>
            <w:tcW w:w="1529" w:type="dxa"/>
            <w:tcBorders>
              <w:top w:val="nil"/>
              <w:left w:val="nil"/>
              <w:bottom w:val="single" w:sz="4" w:space="0" w:color="auto"/>
              <w:right w:val="single" w:sz="4" w:space="0" w:color="auto"/>
            </w:tcBorders>
            <w:shd w:val="clear" w:color="auto" w:fill="auto"/>
            <w:vAlign w:val="center"/>
            <w:hideMark/>
          </w:tcPr>
          <w:p w:rsidR="00070C8D" w:rsidRPr="002B4986" w:rsidRDefault="00070C8D" w:rsidP="00DD1D2E">
            <w:pPr>
              <w:spacing w:after="0" w:line="240" w:lineRule="auto"/>
              <w:jc w:val="both"/>
              <w:rPr>
                <w:rFonts w:ascii="Arial" w:eastAsia="Times New Roman" w:hAnsi="Arial" w:cs="Arial"/>
                <w:color w:val="000000"/>
                <w:sz w:val="20"/>
                <w:szCs w:val="20"/>
                <w:lang w:eastAsia="es-CO"/>
              </w:rPr>
            </w:pPr>
            <w:r w:rsidRPr="002B4986">
              <w:rPr>
                <w:rFonts w:ascii="Arial" w:eastAsia="Times New Roman" w:hAnsi="Arial" w:cs="Arial"/>
                <w:color w:val="000000"/>
                <w:sz w:val="20"/>
                <w:szCs w:val="20"/>
                <w:lang w:eastAsia="es-CO"/>
              </w:rPr>
              <w:t>Subsecretaria de Gestión Institucional</w:t>
            </w:r>
          </w:p>
        </w:tc>
      </w:tr>
      <w:tr w:rsidR="00617C0D" w:rsidRPr="002B4986" w:rsidTr="00617C0D">
        <w:trPr>
          <w:trHeight w:val="1925"/>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070C8D" w:rsidRPr="002B4986" w:rsidRDefault="00070C8D" w:rsidP="00DD1D2E">
            <w:pPr>
              <w:spacing w:after="0" w:line="240" w:lineRule="auto"/>
              <w:jc w:val="both"/>
              <w:rPr>
                <w:rFonts w:ascii="Arial" w:eastAsia="Times New Roman" w:hAnsi="Arial" w:cs="Arial"/>
                <w:color w:val="000000"/>
                <w:sz w:val="20"/>
                <w:szCs w:val="20"/>
                <w:lang w:eastAsia="es-CO"/>
              </w:rPr>
            </w:pPr>
            <w:r w:rsidRPr="002B4986">
              <w:rPr>
                <w:rFonts w:ascii="Arial" w:eastAsia="Times New Roman" w:hAnsi="Arial" w:cs="Arial"/>
                <w:color w:val="000000"/>
                <w:sz w:val="20"/>
                <w:szCs w:val="20"/>
                <w:lang w:eastAsia="es-CO"/>
              </w:rPr>
              <w:t>Pilar Igualdad de Calidad de Vida</w:t>
            </w:r>
          </w:p>
        </w:tc>
        <w:tc>
          <w:tcPr>
            <w:tcW w:w="1559" w:type="dxa"/>
            <w:tcBorders>
              <w:top w:val="nil"/>
              <w:left w:val="nil"/>
              <w:bottom w:val="single" w:sz="4" w:space="0" w:color="auto"/>
              <w:right w:val="single" w:sz="4" w:space="0" w:color="auto"/>
            </w:tcBorders>
            <w:shd w:val="clear" w:color="auto" w:fill="auto"/>
            <w:vAlign w:val="center"/>
            <w:hideMark/>
          </w:tcPr>
          <w:p w:rsidR="00070C8D" w:rsidRPr="002B4986" w:rsidRDefault="00070C8D" w:rsidP="00DD1D2E">
            <w:pPr>
              <w:spacing w:after="0" w:line="240" w:lineRule="auto"/>
              <w:jc w:val="both"/>
              <w:rPr>
                <w:rFonts w:ascii="Arial" w:eastAsia="Times New Roman" w:hAnsi="Arial" w:cs="Arial"/>
                <w:sz w:val="20"/>
                <w:szCs w:val="20"/>
                <w:lang w:eastAsia="es-CO"/>
              </w:rPr>
            </w:pPr>
            <w:r w:rsidRPr="002B4986">
              <w:rPr>
                <w:rFonts w:ascii="Arial" w:eastAsia="Times New Roman" w:hAnsi="Arial" w:cs="Arial"/>
                <w:sz w:val="20"/>
                <w:szCs w:val="20"/>
                <w:lang w:eastAsia="es-CO"/>
              </w:rPr>
              <w:t>Calidad educativa para todos</w:t>
            </w:r>
          </w:p>
        </w:tc>
        <w:tc>
          <w:tcPr>
            <w:tcW w:w="1536" w:type="dxa"/>
            <w:tcBorders>
              <w:top w:val="nil"/>
              <w:left w:val="nil"/>
              <w:bottom w:val="single" w:sz="4" w:space="0" w:color="auto"/>
              <w:right w:val="single" w:sz="4" w:space="0" w:color="auto"/>
            </w:tcBorders>
            <w:shd w:val="clear" w:color="auto" w:fill="auto"/>
            <w:vAlign w:val="center"/>
            <w:hideMark/>
          </w:tcPr>
          <w:p w:rsidR="00070C8D" w:rsidRPr="002B4986" w:rsidRDefault="00070C8D" w:rsidP="00DD1D2E">
            <w:pPr>
              <w:spacing w:after="0" w:line="240" w:lineRule="auto"/>
              <w:jc w:val="both"/>
              <w:rPr>
                <w:rFonts w:ascii="Arial" w:eastAsia="Times New Roman" w:hAnsi="Arial" w:cs="Arial"/>
                <w:sz w:val="20"/>
                <w:szCs w:val="20"/>
                <w:lang w:eastAsia="es-CO"/>
              </w:rPr>
            </w:pPr>
            <w:r w:rsidRPr="002B4986">
              <w:rPr>
                <w:rFonts w:ascii="Arial" w:eastAsia="Times New Roman" w:hAnsi="Arial" w:cs="Arial"/>
                <w:sz w:val="20"/>
                <w:szCs w:val="20"/>
                <w:lang w:eastAsia="es-CO"/>
              </w:rPr>
              <w:t>Uso del tiempo escolar y jornada única</w:t>
            </w:r>
          </w:p>
        </w:tc>
        <w:tc>
          <w:tcPr>
            <w:tcW w:w="1429" w:type="dxa"/>
            <w:tcBorders>
              <w:top w:val="nil"/>
              <w:left w:val="nil"/>
              <w:bottom w:val="single" w:sz="4" w:space="0" w:color="auto"/>
              <w:right w:val="single" w:sz="4" w:space="0" w:color="auto"/>
            </w:tcBorders>
            <w:shd w:val="clear" w:color="auto" w:fill="auto"/>
            <w:vAlign w:val="center"/>
            <w:hideMark/>
          </w:tcPr>
          <w:p w:rsidR="00070C8D" w:rsidRPr="002B4986" w:rsidRDefault="00070C8D" w:rsidP="00DD1D2E">
            <w:pPr>
              <w:spacing w:after="0" w:line="240" w:lineRule="auto"/>
              <w:jc w:val="both"/>
              <w:rPr>
                <w:rFonts w:ascii="Arial" w:eastAsia="Times New Roman" w:hAnsi="Arial" w:cs="Arial"/>
                <w:color w:val="000000"/>
                <w:sz w:val="20"/>
                <w:szCs w:val="20"/>
                <w:lang w:eastAsia="es-CO"/>
              </w:rPr>
            </w:pPr>
            <w:r w:rsidRPr="002B4986">
              <w:rPr>
                <w:rFonts w:ascii="Arial" w:eastAsia="Times New Roman" w:hAnsi="Arial" w:cs="Arial"/>
                <w:color w:val="000000"/>
                <w:sz w:val="20"/>
                <w:szCs w:val="20"/>
                <w:lang w:eastAsia="es-CO"/>
              </w:rPr>
              <w:t>Mejoramiento de la calidad educativa a través de la jornada única y el uso del tiempo escolar</w:t>
            </w:r>
          </w:p>
        </w:tc>
        <w:tc>
          <w:tcPr>
            <w:tcW w:w="2315" w:type="dxa"/>
            <w:tcBorders>
              <w:top w:val="nil"/>
              <w:left w:val="nil"/>
              <w:bottom w:val="single" w:sz="4" w:space="0" w:color="000000"/>
              <w:right w:val="single" w:sz="4" w:space="0" w:color="000000"/>
            </w:tcBorders>
            <w:shd w:val="clear" w:color="000000" w:fill="FFFFFF"/>
            <w:vAlign w:val="center"/>
            <w:hideMark/>
          </w:tcPr>
          <w:p w:rsidR="00070C8D" w:rsidRPr="002B4986" w:rsidRDefault="00070C8D" w:rsidP="00DD1D2E">
            <w:pPr>
              <w:spacing w:after="0" w:line="240" w:lineRule="auto"/>
              <w:jc w:val="both"/>
              <w:rPr>
                <w:rFonts w:ascii="Arial" w:eastAsia="Times New Roman" w:hAnsi="Arial" w:cs="Arial"/>
                <w:color w:val="000000"/>
                <w:sz w:val="20"/>
                <w:szCs w:val="20"/>
                <w:lang w:eastAsia="es-CO"/>
              </w:rPr>
            </w:pPr>
            <w:r w:rsidRPr="002B4986">
              <w:rPr>
                <w:rFonts w:ascii="Arial" w:eastAsia="Times New Roman" w:hAnsi="Arial" w:cs="Arial"/>
                <w:color w:val="000000"/>
                <w:sz w:val="20"/>
                <w:szCs w:val="20"/>
                <w:lang w:eastAsia="es-CO"/>
              </w:rPr>
              <w:t>Aumentar el tiempo escolar de los y las estudiantes del Sistema Educativo Oficial, mediante la implementación de estrategias en ambientes de aprendizajes innovadores del colegio y la ciudad, fortaleciendo las competencias básicas y de formación integral.</w:t>
            </w:r>
          </w:p>
        </w:tc>
        <w:tc>
          <w:tcPr>
            <w:tcW w:w="1529" w:type="dxa"/>
            <w:tcBorders>
              <w:top w:val="nil"/>
              <w:left w:val="nil"/>
              <w:bottom w:val="single" w:sz="4" w:space="0" w:color="auto"/>
              <w:right w:val="single" w:sz="4" w:space="0" w:color="auto"/>
            </w:tcBorders>
            <w:shd w:val="clear" w:color="auto" w:fill="auto"/>
            <w:vAlign w:val="center"/>
            <w:hideMark/>
          </w:tcPr>
          <w:p w:rsidR="00070C8D" w:rsidRPr="002B4986" w:rsidRDefault="00070C8D" w:rsidP="00DD1D2E">
            <w:pPr>
              <w:spacing w:after="0" w:line="240" w:lineRule="auto"/>
              <w:jc w:val="both"/>
              <w:rPr>
                <w:rFonts w:ascii="Arial" w:eastAsia="Times New Roman" w:hAnsi="Arial" w:cs="Arial"/>
                <w:color w:val="000000"/>
                <w:sz w:val="20"/>
                <w:szCs w:val="20"/>
                <w:lang w:eastAsia="es-CO"/>
              </w:rPr>
            </w:pPr>
            <w:r w:rsidRPr="002B4986">
              <w:rPr>
                <w:rFonts w:ascii="Arial" w:eastAsia="Times New Roman" w:hAnsi="Arial" w:cs="Arial"/>
                <w:color w:val="000000"/>
                <w:sz w:val="20"/>
                <w:szCs w:val="20"/>
                <w:lang w:eastAsia="es-CO"/>
              </w:rPr>
              <w:t>Subsecretario de Calidad y Pertinencia</w:t>
            </w:r>
          </w:p>
        </w:tc>
      </w:tr>
      <w:tr w:rsidR="00617C0D" w:rsidRPr="002B4986" w:rsidTr="00617C0D">
        <w:trPr>
          <w:trHeight w:val="177"/>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070C8D" w:rsidRPr="002B4986" w:rsidRDefault="00070C8D" w:rsidP="00DD1D2E">
            <w:pPr>
              <w:spacing w:after="0" w:line="240" w:lineRule="auto"/>
              <w:jc w:val="both"/>
              <w:rPr>
                <w:rFonts w:ascii="Arial" w:eastAsia="Times New Roman" w:hAnsi="Arial" w:cs="Arial"/>
                <w:color w:val="000000"/>
                <w:sz w:val="20"/>
                <w:szCs w:val="20"/>
                <w:lang w:eastAsia="es-CO"/>
              </w:rPr>
            </w:pPr>
            <w:r w:rsidRPr="002B4986">
              <w:rPr>
                <w:rFonts w:ascii="Arial" w:eastAsia="Times New Roman" w:hAnsi="Arial" w:cs="Arial"/>
                <w:color w:val="000000"/>
                <w:sz w:val="20"/>
                <w:szCs w:val="20"/>
                <w:lang w:eastAsia="es-CO"/>
              </w:rPr>
              <w:t>Pilar Igualdad de Calidad de Vida</w:t>
            </w:r>
          </w:p>
        </w:tc>
        <w:tc>
          <w:tcPr>
            <w:tcW w:w="1559" w:type="dxa"/>
            <w:tcBorders>
              <w:top w:val="nil"/>
              <w:left w:val="nil"/>
              <w:bottom w:val="single" w:sz="4" w:space="0" w:color="auto"/>
              <w:right w:val="single" w:sz="4" w:space="0" w:color="auto"/>
            </w:tcBorders>
            <w:shd w:val="clear" w:color="auto" w:fill="auto"/>
            <w:vAlign w:val="center"/>
            <w:hideMark/>
          </w:tcPr>
          <w:p w:rsidR="00070C8D" w:rsidRPr="002B4986" w:rsidRDefault="00070C8D" w:rsidP="00DD1D2E">
            <w:pPr>
              <w:spacing w:after="0" w:line="240" w:lineRule="auto"/>
              <w:jc w:val="both"/>
              <w:rPr>
                <w:rFonts w:ascii="Arial" w:eastAsia="Times New Roman" w:hAnsi="Arial" w:cs="Arial"/>
                <w:sz w:val="20"/>
                <w:szCs w:val="20"/>
                <w:lang w:eastAsia="es-CO"/>
              </w:rPr>
            </w:pPr>
            <w:r w:rsidRPr="002B4986">
              <w:rPr>
                <w:rFonts w:ascii="Arial" w:eastAsia="Times New Roman" w:hAnsi="Arial" w:cs="Arial"/>
                <w:sz w:val="20"/>
                <w:szCs w:val="20"/>
                <w:lang w:eastAsia="es-CO"/>
              </w:rPr>
              <w:t>Calidad educativa para todos</w:t>
            </w:r>
          </w:p>
        </w:tc>
        <w:tc>
          <w:tcPr>
            <w:tcW w:w="1536" w:type="dxa"/>
            <w:tcBorders>
              <w:top w:val="nil"/>
              <w:left w:val="nil"/>
              <w:bottom w:val="single" w:sz="4" w:space="0" w:color="auto"/>
              <w:right w:val="single" w:sz="4" w:space="0" w:color="auto"/>
            </w:tcBorders>
            <w:shd w:val="clear" w:color="auto" w:fill="auto"/>
            <w:vAlign w:val="center"/>
            <w:hideMark/>
          </w:tcPr>
          <w:p w:rsidR="00070C8D" w:rsidRPr="002B4986" w:rsidRDefault="00070C8D" w:rsidP="00DD1D2E">
            <w:pPr>
              <w:spacing w:after="0" w:line="240" w:lineRule="auto"/>
              <w:jc w:val="both"/>
              <w:rPr>
                <w:rFonts w:ascii="Arial" w:eastAsia="Times New Roman" w:hAnsi="Arial" w:cs="Arial"/>
                <w:sz w:val="20"/>
                <w:szCs w:val="20"/>
                <w:lang w:eastAsia="es-CO"/>
              </w:rPr>
            </w:pPr>
            <w:r w:rsidRPr="002B4986">
              <w:rPr>
                <w:rFonts w:ascii="Arial" w:eastAsia="Times New Roman" w:hAnsi="Arial" w:cs="Arial"/>
                <w:sz w:val="20"/>
                <w:szCs w:val="20"/>
                <w:lang w:eastAsia="es-CO"/>
              </w:rPr>
              <w:t>Fortalecimiento institucional desde la gestión pedagógica</w:t>
            </w:r>
          </w:p>
        </w:tc>
        <w:tc>
          <w:tcPr>
            <w:tcW w:w="1429" w:type="dxa"/>
            <w:tcBorders>
              <w:top w:val="nil"/>
              <w:left w:val="nil"/>
              <w:bottom w:val="single" w:sz="4" w:space="0" w:color="auto"/>
              <w:right w:val="single" w:sz="4" w:space="0" w:color="auto"/>
            </w:tcBorders>
            <w:shd w:val="clear" w:color="auto" w:fill="auto"/>
            <w:vAlign w:val="center"/>
            <w:hideMark/>
          </w:tcPr>
          <w:p w:rsidR="00070C8D" w:rsidRPr="002B4986" w:rsidRDefault="00070C8D" w:rsidP="00DD1D2E">
            <w:pPr>
              <w:spacing w:after="0" w:line="240" w:lineRule="auto"/>
              <w:jc w:val="both"/>
              <w:rPr>
                <w:rFonts w:ascii="Arial" w:eastAsia="Times New Roman" w:hAnsi="Arial" w:cs="Arial"/>
                <w:color w:val="000000"/>
                <w:sz w:val="20"/>
                <w:szCs w:val="20"/>
                <w:lang w:eastAsia="es-CO"/>
              </w:rPr>
            </w:pPr>
            <w:r w:rsidRPr="002B4986">
              <w:rPr>
                <w:rFonts w:ascii="Arial" w:eastAsia="Times New Roman" w:hAnsi="Arial" w:cs="Arial"/>
                <w:color w:val="000000"/>
                <w:sz w:val="20"/>
                <w:szCs w:val="20"/>
                <w:lang w:eastAsia="es-CO"/>
              </w:rPr>
              <w:t>Competencias para el ciudadano de hoy</w:t>
            </w:r>
          </w:p>
        </w:tc>
        <w:tc>
          <w:tcPr>
            <w:tcW w:w="2315" w:type="dxa"/>
            <w:tcBorders>
              <w:top w:val="nil"/>
              <w:left w:val="nil"/>
              <w:bottom w:val="single" w:sz="4" w:space="0" w:color="000000"/>
              <w:right w:val="single" w:sz="4" w:space="0" w:color="000000"/>
            </w:tcBorders>
            <w:shd w:val="clear" w:color="000000" w:fill="FFFFFF"/>
            <w:vAlign w:val="center"/>
            <w:hideMark/>
          </w:tcPr>
          <w:p w:rsidR="00070C8D" w:rsidRPr="002B4986" w:rsidRDefault="00070C8D" w:rsidP="00DD1D2E">
            <w:pPr>
              <w:spacing w:after="0" w:line="240" w:lineRule="auto"/>
              <w:jc w:val="both"/>
              <w:rPr>
                <w:rFonts w:ascii="Arial" w:eastAsia="Times New Roman" w:hAnsi="Arial" w:cs="Arial"/>
                <w:color w:val="000000"/>
                <w:sz w:val="20"/>
                <w:szCs w:val="20"/>
                <w:lang w:eastAsia="es-CO"/>
              </w:rPr>
            </w:pPr>
            <w:r w:rsidRPr="002B4986">
              <w:rPr>
                <w:rFonts w:ascii="Arial" w:eastAsia="Times New Roman" w:hAnsi="Arial" w:cs="Arial"/>
                <w:color w:val="000000"/>
                <w:sz w:val="20"/>
                <w:szCs w:val="20"/>
                <w:lang w:eastAsia="es-CO"/>
              </w:rPr>
              <w:t xml:space="preserve">Desarrollar en estudiantes y docentes las competencias necesarias para enfrentar los desafíos de la sociedad del conocimiento y la información desde la primera infancia y a lo largo de la vida, mediante estrategias de </w:t>
            </w:r>
            <w:r w:rsidRPr="002B4986">
              <w:rPr>
                <w:rFonts w:ascii="Arial" w:eastAsia="Times New Roman" w:hAnsi="Arial" w:cs="Arial"/>
                <w:color w:val="000000"/>
                <w:sz w:val="20"/>
                <w:szCs w:val="20"/>
                <w:lang w:eastAsia="es-CO"/>
              </w:rPr>
              <w:lastRenderedPageBreak/>
              <w:t>fortalecimiento en lectoescritura, aprendizaje de una segunda lengua y el uso y la apropiación de las TIC y los medios educativos.</w:t>
            </w:r>
          </w:p>
        </w:tc>
        <w:tc>
          <w:tcPr>
            <w:tcW w:w="1529" w:type="dxa"/>
            <w:tcBorders>
              <w:top w:val="nil"/>
              <w:left w:val="nil"/>
              <w:bottom w:val="single" w:sz="4" w:space="0" w:color="auto"/>
              <w:right w:val="single" w:sz="4" w:space="0" w:color="auto"/>
            </w:tcBorders>
            <w:shd w:val="clear" w:color="auto" w:fill="auto"/>
            <w:vAlign w:val="center"/>
            <w:hideMark/>
          </w:tcPr>
          <w:p w:rsidR="00070C8D" w:rsidRPr="002B4986" w:rsidRDefault="00070C8D" w:rsidP="00DD1D2E">
            <w:pPr>
              <w:spacing w:after="0" w:line="240" w:lineRule="auto"/>
              <w:jc w:val="both"/>
              <w:rPr>
                <w:rFonts w:ascii="Arial" w:eastAsia="Times New Roman" w:hAnsi="Arial" w:cs="Arial"/>
                <w:color w:val="000000"/>
                <w:sz w:val="20"/>
                <w:szCs w:val="20"/>
                <w:lang w:eastAsia="es-CO"/>
              </w:rPr>
            </w:pPr>
            <w:r w:rsidRPr="002B4986">
              <w:rPr>
                <w:rFonts w:ascii="Arial" w:eastAsia="Times New Roman" w:hAnsi="Arial" w:cs="Arial"/>
                <w:color w:val="000000"/>
                <w:sz w:val="20"/>
                <w:szCs w:val="20"/>
                <w:lang w:eastAsia="es-CO"/>
              </w:rPr>
              <w:lastRenderedPageBreak/>
              <w:t>Subsecretario de Calidad y Pertinencia</w:t>
            </w:r>
          </w:p>
        </w:tc>
      </w:tr>
      <w:tr w:rsidR="00617C0D" w:rsidRPr="002B4986" w:rsidTr="00617C0D">
        <w:trPr>
          <w:trHeight w:val="7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070C8D" w:rsidRPr="002B4986" w:rsidRDefault="00070C8D" w:rsidP="00DD1D2E">
            <w:pPr>
              <w:spacing w:after="0" w:line="240" w:lineRule="auto"/>
              <w:jc w:val="both"/>
              <w:rPr>
                <w:rFonts w:ascii="Arial" w:eastAsia="Times New Roman" w:hAnsi="Arial" w:cs="Arial"/>
                <w:sz w:val="20"/>
                <w:szCs w:val="20"/>
                <w:lang w:eastAsia="es-CO"/>
              </w:rPr>
            </w:pPr>
            <w:r w:rsidRPr="002B4986">
              <w:rPr>
                <w:rFonts w:ascii="Arial" w:eastAsia="Times New Roman" w:hAnsi="Arial" w:cs="Arial"/>
                <w:sz w:val="20"/>
                <w:szCs w:val="20"/>
                <w:lang w:eastAsia="es-CO"/>
              </w:rPr>
              <w:lastRenderedPageBreak/>
              <w:t>Pilar Construcción de Comunidad y Cultura Ciudadana</w:t>
            </w:r>
          </w:p>
        </w:tc>
        <w:tc>
          <w:tcPr>
            <w:tcW w:w="1559" w:type="dxa"/>
            <w:tcBorders>
              <w:top w:val="nil"/>
              <w:left w:val="nil"/>
              <w:bottom w:val="single" w:sz="4" w:space="0" w:color="auto"/>
              <w:right w:val="single" w:sz="4" w:space="0" w:color="auto"/>
            </w:tcBorders>
            <w:shd w:val="clear" w:color="auto" w:fill="auto"/>
            <w:vAlign w:val="center"/>
            <w:hideMark/>
          </w:tcPr>
          <w:p w:rsidR="00070C8D" w:rsidRPr="002B4986" w:rsidRDefault="00070C8D" w:rsidP="00DD1D2E">
            <w:pPr>
              <w:spacing w:after="0" w:line="240" w:lineRule="auto"/>
              <w:jc w:val="both"/>
              <w:rPr>
                <w:rFonts w:ascii="Arial" w:eastAsia="Times New Roman" w:hAnsi="Arial" w:cs="Arial"/>
                <w:sz w:val="20"/>
                <w:szCs w:val="20"/>
                <w:lang w:eastAsia="es-CO"/>
              </w:rPr>
            </w:pPr>
            <w:r w:rsidRPr="002B4986">
              <w:rPr>
                <w:rFonts w:ascii="Arial" w:eastAsia="Times New Roman" w:hAnsi="Arial" w:cs="Arial"/>
                <w:sz w:val="20"/>
                <w:szCs w:val="20"/>
                <w:lang w:eastAsia="es-CO"/>
              </w:rPr>
              <w:t>Equipo por la educación para el reencuentro, la reconciliación y la paz</w:t>
            </w:r>
          </w:p>
        </w:tc>
        <w:tc>
          <w:tcPr>
            <w:tcW w:w="1536" w:type="dxa"/>
            <w:tcBorders>
              <w:top w:val="nil"/>
              <w:left w:val="nil"/>
              <w:bottom w:val="single" w:sz="4" w:space="0" w:color="auto"/>
              <w:right w:val="single" w:sz="4" w:space="0" w:color="auto"/>
            </w:tcBorders>
            <w:shd w:val="clear" w:color="auto" w:fill="auto"/>
            <w:vAlign w:val="center"/>
            <w:hideMark/>
          </w:tcPr>
          <w:p w:rsidR="00070C8D" w:rsidRPr="002B4986" w:rsidRDefault="00070C8D" w:rsidP="00DD1D2E">
            <w:pPr>
              <w:spacing w:after="0" w:line="240" w:lineRule="auto"/>
              <w:jc w:val="both"/>
              <w:rPr>
                <w:rFonts w:ascii="Arial" w:eastAsia="Times New Roman" w:hAnsi="Arial" w:cs="Arial"/>
                <w:sz w:val="20"/>
                <w:szCs w:val="20"/>
                <w:lang w:eastAsia="es-CO"/>
              </w:rPr>
            </w:pPr>
            <w:r w:rsidRPr="002B4986">
              <w:rPr>
                <w:rFonts w:ascii="Arial" w:eastAsia="Times New Roman" w:hAnsi="Arial" w:cs="Arial"/>
                <w:sz w:val="20"/>
                <w:szCs w:val="20"/>
                <w:lang w:eastAsia="es-CO"/>
              </w:rPr>
              <w:t>Equipo por la educación para el reencuentro, la reconciliación y la paz</w:t>
            </w:r>
          </w:p>
        </w:tc>
        <w:tc>
          <w:tcPr>
            <w:tcW w:w="1429" w:type="dxa"/>
            <w:tcBorders>
              <w:top w:val="nil"/>
              <w:left w:val="nil"/>
              <w:bottom w:val="single" w:sz="4" w:space="0" w:color="auto"/>
              <w:right w:val="single" w:sz="4" w:space="0" w:color="auto"/>
            </w:tcBorders>
            <w:shd w:val="clear" w:color="auto" w:fill="auto"/>
            <w:vAlign w:val="center"/>
            <w:hideMark/>
          </w:tcPr>
          <w:p w:rsidR="00070C8D" w:rsidRPr="002B4986" w:rsidRDefault="00070C8D" w:rsidP="00DD1D2E">
            <w:pPr>
              <w:spacing w:after="0" w:line="240" w:lineRule="auto"/>
              <w:jc w:val="both"/>
              <w:rPr>
                <w:rFonts w:ascii="Arial" w:eastAsia="Times New Roman" w:hAnsi="Arial" w:cs="Arial"/>
                <w:color w:val="000000"/>
                <w:sz w:val="20"/>
                <w:szCs w:val="20"/>
                <w:lang w:eastAsia="es-CO"/>
              </w:rPr>
            </w:pPr>
            <w:r w:rsidRPr="002B4986">
              <w:rPr>
                <w:rFonts w:ascii="Arial" w:eastAsia="Times New Roman" w:hAnsi="Arial" w:cs="Arial"/>
                <w:color w:val="000000"/>
                <w:sz w:val="20"/>
                <w:szCs w:val="20"/>
                <w:lang w:eastAsia="es-CO"/>
              </w:rPr>
              <w:t>Participación ciudadana para el reencuentro, la reconciliación y la paz</w:t>
            </w:r>
          </w:p>
        </w:tc>
        <w:tc>
          <w:tcPr>
            <w:tcW w:w="2315" w:type="dxa"/>
            <w:tcBorders>
              <w:top w:val="nil"/>
              <w:left w:val="nil"/>
              <w:bottom w:val="single" w:sz="4" w:space="0" w:color="000000"/>
              <w:right w:val="single" w:sz="4" w:space="0" w:color="000000"/>
            </w:tcBorders>
            <w:shd w:val="clear" w:color="000000" w:fill="FFFFFF"/>
            <w:vAlign w:val="center"/>
            <w:hideMark/>
          </w:tcPr>
          <w:p w:rsidR="00070C8D" w:rsidRPr="002B4986" w:rsidRDefault="00070C8D" w:rsidP="00DD1D2E">
            <w:pPr>
              <w:spacing w:after="0" w:line="240" w:lineRule="auto"/>
              <w:jc w:val="both"/>
              <w:rPr>
                <w:rFonts w:ascii="Arial" w:eastAsia="Times New Roman" w:hAnsi="Arial" w:cs="Arial"/>
                <w:color w:val="000000"/>
                <w:sz w:val="20"/>
                <w:szCs w:val="20"/>
                <w:lang w:eastAsia="es-CO"/>
              </w:rPr>
            </w:pPr>
            <w:r w:rsidRPr="002B4986">
              <w:rPr>
                <w:rFonts w:ascii="Arial" w:eastAsia="Times New Roman" w:hAnsi="Arial" w:cs="Arial"/>
                <w:color w:val="000000"/>
                <w:sz w:val="20"/>
                <w:szCs w:val="20"/>
                <w:lang w:eastAsia="es-CO"/>
              </w:rPr>
              <w:t>Contribuir al empoderamiento de los diferentes actores de la comunidad educativa (estudiantes, docentes, padres de familia, equipos directivos, medios de comunicación, sector productivo, sociedad civil, entre otros) para aportar a la construcción de una Bogotá en paz y a la consolidación del proceso de aprendizaje de los estudiantes.</w:t>
            </w:r>
          </w:p>
        </w:tc>
        <w:tc>
          <w:tcPr>
            <w:tcW w:w="1529" w:type="dxa"/>
            <w:tcBorders>
              <w:top w:val="nil"/>
              <w:left w:val="nil"/>
              <w:bottom w:val="single" w:sz="4" w:space="0" w:color="auto"/>
              <w:right w:val="single" w:sz="4" w:space="0" w:color="auto"/>
            </w:tcBorders>
            <w:shd w:val="clear" w:color="auto" w:fill="auto"/>
            <w:vAlign w:val="center"/>
            <w:hideMark/>
          </w:tcPr>
          <w:p w:rsidR="00070C8D" w:rsidRPr="002B4986" w:rsidRDefault="00070C8D" w:rsidP="00DD1D2E">
            <w:pPr>
              <w:spacing w:after="0" w:line="240" w:lineRule="auto"/>
              <w:jc w:val="both"/>
              <w:rPr>
                <w:rFonts w:ascii="Arial" w:eastAsia="Times New Roman" w:hAnsi="Arial" w:cs="Arial"/>
                <w:color w:val="000000"/>
                <w:sz w:val="20"/>
                <w:szCs w:val="20"/>
                <w:lang w:eastAsia="es-CO"/>
              </w:rPr>
            </w:pPr>
            <w:r w:rsidRPr="002B4986">
              <w:rPr>
                <w:rFonts w:ascii="Arial" w:eastAsia="Times New Roman" w:hAnsi="Arial" w:cs="Arial"/>
                <w:color w:val="000000"/>
                <w:sz w:val="20"/>
                <w:szCs w:val="20"/>
                <w:lang w:eastAsia="es-CO"/>
              </w:rPr>
              <w:t>Subsecretario de Integración Interinstitucional</w:t>
            </w:r>
          </w:p>
        </w:tc>
      </w:tr>
      <w:tr w:rsidR="00617C0D" w:rsidRPr="002B4986" w:rsidTr="00617C0D">
        <w:trPr>
          <w:trHeight w:val="897"/>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070C8D" w:rsidRPr="002B4986" w:rsidRDefault="00070C8D" w:rsidP="00DD1D2E">
            <w:pPr>
              <w:spacing w:after="0" w:line="240" w:lineRule="auto"/>
              <w:jc w:val="both"/>
              <w:rPr>
                <w:rFonts w:ascii="Arial" w:eastAsia="Times New Roman" w:hAnsi="Arial" w:cs="Arial"/>
                <w:color w:val="000000"/>
                <w:sz w:val="20"/>
                <w:szCs w:val="20"/>
                <w:lang w:eastAsia="es-CO"/>
              </w:rPr>
            </w:pPr>
            <w:r w:rsidRPr="002B4986">
              <w:rPr>
                <w:rFonts w:ascii="Arial" w:eastAsia="Times New Roman" w:hAnsi="Arial" w:cs="Arial"/>
                <w:color w:val="000000"/>
                <w:sz w:val="20"/>
                <w:szCs w:val="20"/>
                <w:lang w:eastAsia="es-CO"/>
              </w:rPr>
              <w:t>Pilar Igualdad de Calidad de Vida</w:t>
            </w:r>
          </w:p>
        </w:tc>
        <w:tc>
          <w:tcPr>
            <w:tcW w:w="1559" w:type="dxa"/>
            <w:tcBorders>
              <w:top w:val="nil"/>
              <w:left w:val="nil"/>
              <w:bottom w:val="single" w:sz="4" w:space="0" w:color="auto"/>
              <w:right w:val="single" w:sz="4" w:space="0" w:color="auto"/>
            </w:tcBorders>
            <w:shd w:val="clear" w:color="auto" w:fill="auto"/>
            <w:vAlign w:val="center"/>
            <w:hideMark/>
          </w:tcPr>
          <w:p w:rsidR="00070C8D" w:rsidRPr="002B4986" w:rsidRDefault="00070C8D" w:rsidP="00DD1D2E">
            <w:pPr>
              <w:spacing w:after="0" w:line="240" w:lineRule="auto"/>
              <w:jc w:val="both"/>
              <w:rPr>
                <w:rFonts w:ascii="Arial" w:eastAsia="Times New Roman" w:hAnsi="Arial" w:cs="Arial"/>
                <w:sz w:val="20"/>
                <w:szCs w:val="20"/>
                <w:lang w:eastAsia="es-CO"/>
              </w:rPr>
            </w:pPr>
            <w:r w:rsidRPr="002B4986">
              <w:rPr>
                <w:rFonts w:ascii="Arial" w:eastAsia="Times New Roman" w:hAnsi="Arial" w:cs="Arial"/>
                <w:sz w:val="20"/>
                <w:szCs w:val="20"/>
                <w:lang w:eastAsia="es-CO"/>
              </w:rPr>
              <w:t>Inclusión educativa para la equidad</w:t>
            </w:r>
          </w:p>
        </w:tc>
        <w:tc>
          <w:tcPr>
            <w:tcW w:w="1536" w:type="dxa"/>
            <w:tcBorders>
              <w:top w:val="nil"/>
              <w:left w:val="nil"/>
              <w:bottom w:val="single" w:sz="4" w:space="0" w:color="auto"/>
              <w:right w:val="single" w:sz="4" w:space="0" w:color="auto"/>
            </w:tcBorders>
            <w:shd w:val="clear" w:color="auto" w:fill="auto"/>
            <w:vAlign w:val="center"/>
            <w:hideMark/>
          </w:tcPr>
          <w:p w:rsidR="00070C8D" w:rsidRPr="002B4986" w:rsidRDefault="00070C8D" w:rsidP="00DD1D2E">
            <w:pPr>
              <w:spacing w:after="0" w:line="240" w:lineRule="auto"/>
              <w:jc w:val="both"/>
              <w:rPr>
                <w:rFonts w:ascii="Arial" w:eastAsia="Times New Roman" w:hAnsi="Arial" w:cs="Arial"/>
                <w:sz w:val="20"/>
                <w:szCs w:val="20"/>
                <w:lang w:eastAsia="es-CO"/>
              </w:rPr>
            </w:pPr>
            <w:r w:rsidRPr="002B4986">
              <w:rPr>
                <w:rFonts w:ascii="Arial" w:eastAsia="Times New Roman" w:hAnsi="Arial" w:cs="Arial"/>
                <w:sz w:val="20"/>
                <w:szCs w:val="20"/>
                <w:lang w:eastAsia="es-CO"/>
              </w:rPr>
              <w:t xml:space="preserve">Ambientes de aprendizaje para la vida </w:t>
            </w:r>
          </w:p>
        </w:tc>
        <w:tc>
          <w:tcPr>
            <w:tcW w:w="1429" w:type="dxa"/>
            <w:tcBorders>
              <w:top w:val="nil"/>
              <w:left w:val="nil"/>
              <w:bottom w:val="single" w:sz="4" w:space="0" w:color="auto"/>
              <w:right w:val="single" w:sz="4" w:space="0" w:color="auto"/>
            </w:tcBorders>
            <w:shd w:val="clear" w:color="auto" w:fill="auto"/>
            <w:vAlign w:val="center"/>
            <w:hideMark/>
          </w:tcPr>
          <w:p w:rsidR="00070C8D" w:rsidRPr="002B4986" w:rsidRDefault="00070C8D" w:rsidP="00DD1D2E">
            <w:pPr>
              <w:spacing w:after="0" w:line="240" w:lineRule="auto"/>
              <w:jc w:val="both"/>
              <w:rPr>
                <w:rFonts w:ascii="Arial" w:eastAsia="Times New Roman" w:hAnsi="Arial" w:cs="Arial"/>
                <w:color w:val="000000"/>
                <w:sz w:val="20"/>
                <w:szCs w:val="20"/>
                <w:lang w:eastAsia="es-CO"/>
              </w:rPr>
            </w:pPr>
            <w:r w:rsidRPr="002B4986">
              <w:rPr>
                <w:rFonts w:ascii="Arial" w:eastAsia="Times New Roman" w:hAnsi="Arial" w:cs="Arial"/>
                <w:color w:val="000000"/>
                <w:sz w:val="20"/>
                <w:szCs w:val="20"/>
                <w:lang w:eastAsia="es-CO"/>
              </w:rPr>
              <w:t>Gestión educativa institucional</w:t>
            </w:r>
          </w:p>
        </w:tc>
        <w:tc>
          <w:tcPr>
            <w:tcW w:w="2315" w:type="dxa"/>
            <w:tcBorders>
              <w:top w:val="nil"/>
              <w:left w:val="nil"/>
              <w:bottom w:val="single" w:sz="4" w:space="0" w:color="000000"/>
              <w:right w:val="single" w:sz="4" w:space="0" w:color="000000"/>
            </w:tcBorders>
            <w:shd w:val="clear" w:color="000000" w:fill="FFFFFF"/>
            <w:vAlign w:val="center"/>
            <w:hideMark/>
          </w:tcPr>
          <w:p w:rsidR="00070C8D" w:rsidRPr="002B4986" w:rsidRDefault="00070C8D" w:rsidP="00DD1D2E">
            <w:pPr>
              <w:spacing w:after="0" w:line="240" w:lineRule="auto"/>
              <w:jc w:val="both"/>
              <w:rPr>
                <w:rFonts w:ascii="Arial" w:eastAsia="Times New Roman" w:hAnsi="Arial" w:cs="Arial"/>
                <w:color w:val="000000"/>
                <w:sz w:val="20"/>
                <w:szCs w:val="20"/>
                <w:lang w:eastAsia="es-CO"/>
              </w:rPr>
            </w:pPr>
            <w:r w:rsidRPr="002B4986">
              <w:rPr>
                <w:rFonts w:ascii="Arial" w:eastAsia="Times New Roman" w:hAnsi="Arial" w:cs="Arial"/>
                <w:color w:val="000000"/>
                <w:sz w:val="20"/>
                <w:szCs w:val="20"/>
                <w:lang w:eastAsia="es-CO"/>
              </w:rPr>
              <w:t>Prestar servicios de Apoyo Administrativo en condiciones de eficiencia y calidad para el adecuado funcionamiento de las sedes de la entidad</w:t>
            </w:r>
          </w:p>
        </w:tc>
        <w:tc>
          <w:tcPr>
            <w:tcW w:w="1529" w:type="dxa"/>
            <w:tcBorders>
              <w:top w:val="nil"/>
              <w:left w:val="nil"/>
              <w:bottom w:val="single" w:sz="4" w:space="0" w:color="auto"/>
              <w:right w:val="single" w:sz="4" w:space="0" w:color="auto"/>
            </w:tcBorders>
            <w:shd w:val="clear" w:color="auto" w:fill="auto"/>
            <w:vAlign w:val="center"/>
            <w:hideMark/>
          </w:tcPr>
          <w:p w:rsidR="00070C8D" w:rsidRPr="002B4986" w:rsidRDefault="00070C8D" w:rsidP="00DD1D2E">
            <w:pPr>
              <w:spacing w:after="0" w:line="240" w:lineRule="auto"/>
              <w:jc w:val="both"/>
              <w:rPr>
                <w:rFonts w:ascii="Arial" w:eastAsia="Times New Roman" w:hAnsi="Arial" w:cs="Arial"/>
                <w:color w:val="000000"/>
                <w:sz w:val="20"/>
                <w:szCs w:val="20"/>
                <w:lang w:eastAsia="es-CO"/>
              </w:rPr>
            </w:pPr>
            <w:r w:rsidRPr="002B4986">
              <w:rPr>
                <w:rFonts w:ascii="Arial" w:eastAsia="Times New Roman" w:hAnsi="Arial" w:cs="Arial"/>
                <w:color w:val="000000"/>
                <w:sz w:val="20"/>
                <w:szCs w:val="20"/>
                <w:lang w:eastAsia="es-CO"/>
              </w:rPr>
              <w:t>Subsecretaria de Gestión Institucional</w:t>
            </w:r>
          </w:p>
        </w:tc>
      </w:tr>
      <w:tr w:rsidR="00617C0D" w:rsidRPr="002B4986" w:rsidTr="00617C0D">
        <w:trPr>
          <w:trHeight w:val="1028"/>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070C8D" w:rsidRPr="002B4986" w:rsidRDefault="00070C8D" w:rsidP="00DD1D2E">
            <w:pPr>
              <w:spacing w:after="0" w:line="240" w:lineRule="auto"/>
              <w:jc w:val="both"/>
              <w:rPr>
                <w:rFonts w:ascii="Arial" w:eastAsia="Times New Roman" w:hAnsi="Arial" w:cs="Arial"/>
                <w:color w:val="000000"/>
                <w:sz w:val="20"/>
                <w:szCs w:val="20"/>
                <w:lang w:eastAsia="es-CO"/>
              </w:rPr>
            </w:pPr>
            <w:r w:rsidRPr="002B4986">
              <w:rPr>
                <w:rFonts w:ascii="Arial" w:eastAsia="Times New Roman" w:hAnsi="Arial" w:cs="Arial"/>
                <w:color w:val="000000"/>
                <w:sz w:val="20"/>
                <w:szCs w:val="20"/>
                <w:lang w:eastAsia="es-CO"/>
              </w:rPr>
              <w:t>Pilar Igualdad de Calidad de Vida</w:t>
            </w:r>
          </w:p>
        </w:tc>
        <w:tc>
          <w:tcPr>
            <w:tcW w:w="1559" w:type="dxa"/>
            <w:tcBorders>
              <w:top w:val="nil"/>
              <w:left w:val="nil"/>
              <w:bottom w:val="single" w:sz="4" w:space="0" w:color="auto"/>
              <w:right w:val="single" w:sz="4" w:space="0" w:color="auto"/>
            </w:tcBorders>
            <w:shd w:val="clear" w:color="auto" w:fill="auto"/>
            <w:vAlign w:val="center"/>
            <w:hideMark/>
          </w:tcPr>
          <w:p w:rsidR="00070C8D" w:rsidRPr="002B4986" w:rsidRDefault="00070C8D" w:rsidP="00DD1D2E">
            <w:pPr>
              <w:spacing w:after="0" w:line="240" w:lineRule="auto"/>
              <w:jc w:val="both"/>
              <w:rPr>
                <w:rFonts w:ascii="Arial" w:eastAsia="Times New Roman" w:hAnsi="Arial" w:cs="Arial"/>
                <w:sz w:val="20"/>
                <w:szCs w:val="20"/>
                <w:lang w:eastAsia="es-CO"/>
              </w:rPr>
            </w:pPr>
            <w:r w:rsidRPr="002B4986">
              <w:rPr>
                <w:rFonts w:ascii="Arial" w:eastAsia="Times New Roman" w:hAnsi="Arial" w:cs="Arial"/>
                <w:sz w:val="20"/>
                <w:szCs w:val="20"/>
                <w:lang w:eastAsia="es-CO"/>
              </w:rPr>
              <w:t>Calidad educativa para todos</w:t>
            </w:r>
          </w:p>
        </w:tc>
        <w:tc>
          <w:tcPr>
            <w:tcW w:w="1536" w:type="dxa"/>
            <w:tcBorders>
              <w:top w:val="nil"/>
              <w:left w:val="nil"/>
              <w:bottom w:val="single" w:sz="4" w:space="0" w:color="auto"/>
              <w:right w:val="single" w:sz="4" w:space="0" w:color="auto"/>
            </w:tcBorders>
            <w:shd w:val="clear" w:color="auto" w:fill="auto"/>
            <w:vAlign w:val="center"/>
            <w:hideMark/>
          </w:tcPr>
          <w:p w:rsidR="00070C8D" w:rsidRPr="002B4986" w:rsidRDefault="00070C8D" w:rsidP="00DD1D2E">
            <w:pPr>
              <w:spacing w:after="0" w:line="240" w:lineRule="auto"/>
              <w:jc w:val="both"/>
              <w:rPr>
                <w:rFonts w:ascii="Arial" w:eastAsia="Times New Roman" w:hAnsi="Arial" w:cs="Arial"/>
                <w:sz w:val="20"/>
                <w:szCs w:val="20"/>
                <w:lang w:eastAsia="es-CO"/>
              </w:rPr>
            </w:pPr>
            <w:r w:rsidRPr="002B4986">
              <w:rPr>
                <w:rFonts w:ascii="Arial" w:eastAsia="Times New Roman" w:hAnsi="Arial" w:cs="Arial"/>
                <w:sz w:val="20"/>
                <w:szCs w:val="20"/>
                <w:lang w:eastAsia="es-CO"/>
              </w:rPr>
              <w:t>Fortalecimiento institucional desde la gestión pedagógica</w:t>
            </w:r>
          </w:p>
        </w:tc>
        <w:tc>
          <w:tcPr>
            <w:tcW w:w="1429" w:type="dxa"/>
            <w:tcBorders>
              <w:top w:val="nil"/>
              <w:left w:val="nil"/>
              <w:bottom w:val="single" w:sz="4" w:space="0" w:color="auto"/>
              <w:right w:val="single" w:sz="4" w:space="0" w:color="auto"/>
            </w:tcBorders>
            <w:shd w:val="clear" w:color="auto" w:fill="auto"/>
            <w:vAlign w:val="center"/>
            <w:hideMark/>
          </w:tcPr>
          <w:p w:rsidR="00070C8D" w:rsidRPr="002B4986" w:rsidRDefault="00070C8D" w:rsidP="00DD1D2E">
            <w:pPr>
              <w:spacing w:after="0" w:line="240" w:lineRule="auto"/>
              <w:jc w:val="both"/>
              <w:rPr>
                <w:rFonts w:ascii="Arial" w:eastAsia="Times New Roman" w:hAnsi="Arial" w:cs="Arial"/>
                <w:color w:val="000000"/>
                <w:sz w:val="20"/>
                <w:szCs w:val="20"/>
                <w:lang w:eastAsia="es-CO"/>
              </w:rPr>
            </w:pPr>
            <w:r w:rsidRPr="002B4986">
              <w:rPr>
                <w:rFonts w:ascii="Arial" w:eastAsia="Times New Roman" w:hAnsi="Arial" w:cs="Arial"/>
                <w:color w:val="000000"/>
                <w:sz w:val="20"/>
                <w:szCs w:val="20"/>
                <w:lang w:eastAsia="es-CO"/>
              </w:rPr>
              <w:t>Evaluar para transformar y mejorar</w:t>
            </w:r>
          </w:p>
        </w:tc>
        <w:tc>
          <w:tcPr>
            <w:tcW w:w="2315" w:type="dxa"/>
            <w:tcBorders>
              <w:top w:val="nil"/>
              <w:left w:val="nil"/>
              <w:bottom w:val="single" w:sz="4" w:space="0" w:color="000000"/>
              <w:right w:val="single" w:sz="4" w:space="0" w:color="000000"/>
            </w:tcBorders>
            <w:shd w:val="clear" w:color="000000" w:fill="FFFFFF"/>
            <w:vAlign w:val="center"/>
            <w:hideMark/>
          </w:tcPr>
          <w:p w:rsidR="00070C8D" w:rsidRPr="002B4986" w:rsidRDefault="00070C8D" w:rsidP="00DD1D2E">
            <w:pPr>
              <w:spacing w:after="0" w:line="240" w:lineRule="auto"/>
              <w:jc w:val="both"/>
              <w:rPr>
                <w:rFonts w:ascii="Arial" w:eastAsia="Times New Roman" w:hAnsi="Arial" w:cs="Arial"/>
                <w:color w:val="000000"/>
                <w:sz w:val="20"/>
                <w:szCs w:val="20"/>
                <w:lang w:eastAsia="es-CO"/>
              </w:rPr>
            </w:pPr>
            <w:r w:rsidRPr="002B4986">
              <w:rPr>
                <w:rFonts w:ascii="Arial" w:eastAsia="Times New Roman" w:hAnsi="Arial" w:cs="Arial"/>
                <w:color w:val="000000"/>
                <w:sz w:val="20"/>
                <w:szCs w:val="20"/>
                <w:lang w:eastAsia="es-CO"/>
              </w:rPr>
              <w:t>Hacer de la evaluación en el Distrito Capital  una herramienta eficaz para mejorar los aprendizajes de los estudiantes en las Instituciones Educativas Distritales IED, implementando un sistema de información consolidado sobre la situación actual de la Calidad de la Educación</w:t>
            </w:r>
          </w:p>
        </w:tc>
        <w:tc>
          <w:tcPr>
            <w:tcW w:w="1529" w:type="dxa"/>
            <w:tcBorders>
              <w:top w:val="nil"/>
              <w:left w:val="nil"/>
              <w:bottom w:val="single" w:sz="4" w:space="0" w:color="auto"/>
              <w:right w:val="single" w:sz="4" w:space="0" w:color="auto"/>
            </w:tcBorders>
            <w:shd w:val="clear" w:color="auto" w:fill="auto"/>
            <w:vAlign w:val="center"/>
            <w:hideMark/>
          </w:tcPr>
          <w:p w:rsidR="00070C8D" w:rsidRPr="002B4986" w:rsidRDefault="00070C8D" w:rsidP="00DD1D2E">
            <w:pPr>
              <w:spacing w:after="0" w:line="240" w:lineRule="auto"/>
              <w:jc w:val="both"/>
              <w:rPr>
                <w:rFonts w:ascii="Arial" w:eastAsia="Times New Roman" w:hAnsi="Arial" w:cs="Arial"/>
                <w:color w:val="000000"/>
                <w:sz w:val="20"/>
                <w:szCs w:val="20"/>
                <w:lang w:eastAsia="es-CO"/>
              </w:rPr>
            </w:pPr>
            <w:r w:rsidRPr="002B4986">
              <w:rPr>
                <w:rFonts w:ascii="Arial" w:eastAsia="Times New Roman" w:hAnsi="Arial" w:cs="Arial"/>
                <w:color w:val="000000"/>
                <w:sz w:val="20"/>
                <w:szCs w:val="20"/>
                <w:lang w:eastAsia="es-CO"/>
              </w:rPr>
              <w:t>Subsecretario de Calidad y Pertinencia</w:t>
            </w:r>
          </w:p>
        </w:tc>
      </w:tr>
      <w:tr w:rsidR="00617C0D" w:rsidRPr="002B4986" w:rsidTr="00617C0D">
        <w:trPr>
          <w:trHeight w:val="127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070C8D" w:rsidRPr="002B4986" w:rsidRDefault="00070C8D" w:rsidP="00DD1D2E">
            <w:pPr>
              <w:spacing w:after="0" w:line="240" w:lineRule="auto"/>
              <w:jc w:val="both"/>
              <w:rPr>
                <w:rFonts w:ascii="Arial" w:eastAsia="Times New Roman" w:hAnsi="Arial" w:cs="Arial"/>
                <w:color w:val="000000"/>
                <w:sz w:val="20"/>
                <w:szCs w:val="20"/>
                <w:lang w:eastAsia="es-CO"/>
              </w:rPr>
            </w:pPr>
            <w:r w:rsidRPr="002B4986">
              <w:rPr>
                <w:rFonts w:ascii="Arial" w:eastAsia="Times New Roman" w:hAnsi="Arial" w:cs="Arial"/>
                <w:color w:val="000000"/>
                <w:sz w:val="20"/>
                <w:szCs w:val="20"/>
                <w:lang w:eastAsia="es-CO"/>
              </w:rPr>
              <w:lastRenderedPageBreak/>
              <w:t>Pilar Igualdad de Calidad de Vida</w:t>
            </w:r>
          </w:p>
        </w:tc>
        <w:tc>
          <w:tcPr>
            <w:tcW w:w="1559" w:type="dxa"/>
            <w:tcBorders>
              <w:top w:val="nil"/>
              <w:left w:val="nil"/>
              <w:bottom w:val="single" w:sz="4" w:space="0" w:color="auto"/>
              <w:right w:val="single" w:sz="4" w:space="0" w:color="auto"/>
            </w:tcBorders>
            <w:shd w:val="clear" w:color="auto" w:fill="auto"/>
            <w:vAlign w:val="center"/>
            <w:hideMark/>
          </w:tcPr>
          <w:p w:rsidR="00070C8D" w:rsidRPr="002B4986" w:rsidRDefault="00070C8D" w:rsidP="00DD1D2E">
            <w:pPr>
              <w:spacing w:after="0" w:line="240" w:lineRule="auto"/>
              <w:jc w:val="both"/>
              <w:rPr>
                <w:rFonts w:ascii="Arial" w:eastAsia="Times New Roman" w:hAnsi="Arial" w:cs="Arial"/>
                <w:color w:val="000000"/>
                <w:sz w:val="20"/>
                <w:szCs w:val="20"/>
                <w:lang w:eastAsia="es-CO"/>
              </w:rPr>
            </w:pPr>
            <w:r w:rsidRPr="002B4986">
              <w:rPr>
                <w:rFonts w:ascii="Arial" w:eastAsia="Times New Roman" w:hAnsi="Arial" w:cs="Arial"/>
                <w:color w:val="000000"/>
                <w:sz w:val="20"/>
                <w:szCs w:val="20"/>
                <w:lang w:eastAsia="es-CO"/>
              </w:rPr>
              <w:t>Calidad educativa para todos</w:t>
            </w:r>
          </w:p>
        </w:tc>
        <w:tc>
          <w:tcPr>
            <w:tcW w:w="1536" w:type="dxa"/>
            <w:tcBorders>
              <w:top w:val="nil"/>
              <w:left w:val="nil"/>
              <w:bottom w:val="single" w:sz="4" w:space="0" w:color="auto"/>
              <w:right w:val="single" w:sz="4" w:space="0" w:color="auto"/>
            </w:tcBorders>
            <w:shd w:val="clear" w:color="auto" w:fill="auto"/>
            <w:vAlign w:val="center"/>
            <w:hideMark/>
          </w:tcPr>
          <w:p w:rsidR="00070C8D" w:rsidRPr="002B4986" w:rsidRDefault="00070C8D" w:rsidP="00DD1D2E">
            <w:pPr>
              <w:spacing w:after="0" w:line="240" w:lineRule="auto"/>
              <w:jc w:val="both"/>
              <w:rPr>
                <w:rFonts w:ascii="Arial" w:eastAsia="Times New Roman" w:hAnsi="Arial" w:cs="Arial"/>
                <w:sz w:val="20"/>
                <w:szCs w:val="20"/>
                <w:lang w:eastAsia="es-CO"/>
              </w:rPr>
            </w:pPr>
            <w:r w:rsidRPr="002B4986">
              <w:rPr>
                <w:rFonts w:ascii="Arial" w:eastAsia="Times New Roman" w:hAnsi="Arial" w:cs="Arial"/>
                <w:sz w:val="20"/>
                <w:szCs w:val="20"/>
                <w:lang w:eastAsia="es-CO"/>
              </w:rPr>
              <w:t xml:space="preserve">Desarrollo integral de la educación media </w:t>
            </w:r>
          </w:p>
        </w:tc>
        <w:tc>
          <w:tcPr>
            <w:tcW w:w="1429" w:type="dxa"/>
            <w:tcBorders>
              <w:top w:val="nil"/>
              <w:left w:val="nil"/>
              <w:bottom w:val="single" w:sz="4" w:space="0" w:color="auto"/>
              <w:right w:val="single" w:sz="4" w:space="0" w:color="auto"/>
            </w:tcBorders>
            <w:shd w:val="clear" w:color="auto" w:fill="auto"/>
            <w:vAlign w:val="center"/>
            <w:hideMark/>
          </w:tcPr>
          <w:p w:rsidR="00070C8D" w:rsidRPr="002B4986" w:rsidRDefault="00070C8D" w:rsidP="00DD1D2E">
            <w:pPr>
              <w:spacing w:after="0" w:line="240" w:lineRule="auto"/>
              <w:jc w:val="both"/>
              <w:rPr>
                <w:rFonts w:ascii="Arial" w:eastAsia="Times New Roman" w:hAnsi="Arial" w:cs="Arial"/>
                <w:color w:val="000000"/>
                <w:sz w:val="20"/>
                <w:szCs w:val="20"/>
                <w:lang w:eastAsia="es-CO"/>
              </w:rPr>
            </w:pPr>
            <w:r w:rsidRPr="002B4986">
              <w:rPr>
                <w:rFonts w:ascii="Arial" w:eastAsia="Times New Roman" w:hAnsi="Arial" w:cs="Arial"/>
                <w:color w:val="000000"/>
                <w:sz w:val="20"/>
                <w:szCs w:val="20"/>
                <w:lang w:eastAsia="es-CO"/>
              </w:rPr>
              <w:t>Desarrollo integral de la educación media en las instituciones educativas del distrito</w:t>
            </w:r>
          </w:p>
        </w:tc>
        <w:tc>
          <w:tcPr>
            <w:tcW w:w="2315" w:type="dxa"/>
            <w:tcBorders>
              <w:top w:val="nil"/>
              <w:left w:val="nil"/>
              <w:bottom w:val="single" w:sz="4" w:space="0" w:color="000000"/>
              <w:right w:val="single" w:sz="4" w:space="0" w:color="000000"/>
            </w:tcBorders>
            <w:shd w:val="clear" w:color="000000" w:fill="FFFFFF"/>
            <w:vAlign w:val="center"/>
            <w:hideMark/>
          </w:tcPr>
          <w:p w:rsidR="00070C8D" w:rsidRPr="002B4986" w:rsidRDefault="00070C8D" w:rsidP="00DD1D2E">
            <w:pPr>
              <w:spacing w:after="0" w:line="240" w:lineRule="auto"/>
              <w:jc w:val="both"/>
              <w:rPr>
                <w:rFonts w:ascii="Arial" w:eastAsia="Times New Roman" w:hAnsi="Arial" w:cs="Arial"/>
                <w:color w:val="000000"/>
                <w:sz w:val="20"/>
                <w:szCs w:val="20"/>
                <w:lang w:eastAsia="es-CO"/>
              </w:rPr>
            </w:pPr>
            <w:r w:rsidRPr="002B4986">
              <w:rPr>
                <w:rFonts w:ascii="Arial" w:eastAsia="Times New Roman" w:hAnsi="Arial" w:cs="Arial"/>
                <w:color w:val="000000"/>
                <w:sz w:val="20"/>
                <w:szCs w:val="20"/>
                <w:lang w:eastAsia="es-CO"/>
              </w:rPr>
              <w:t>Promover estrategias que permitan  el desarrollo integral de los jóvenes mediante la generación de mayores oportunidades de exploración, orientación y mejoramiento de competencias básicas, técnicas, tecnológicas, sociales y emocionales</w:t>
            </w:r>
          </w:p>
        </w:tc>
        <w:tc>
          <w:tcPr>
            <w:tcW w:w="1529" w:type="dxa"/>
            <w:tcBorders>
              <w:top w:val="nil"/>
              <w:left w:val="nil"/>
              <w:bottom w:val="single" w:sz="4" w:space="0" w:color="auto"/>
              <w:right w:val="single" w:sz="4" w:space="0" w:color="auto"/>
            </w:tcBorders>
            <w:shd w:val="clear" w:color="auto" w:fill="auto"/>
            <w:vAlign w:val="center"/>
            <w:hideMark/>
          </w:tcPr>
          <w:p w:rsidR="00070C8D" w:rsidRPr="002B4986" w:rsidRDefault="00070C8D" w:rsidP="00DD1D2E">
            <w:pPr>
              <w:spacing w:after="0" w:line="240" w:lineRule="auto"/>
              <w:jc w:val="both"/>
              <w:rPr>
                <w:rFonts w:ascii="Arial" w:eastAsia="Times New Roman" w:hAnsi="Arial" w:cs="Arial"/>
                <w:color w:val="000000"/>
                <w:sz w:val="20"/>
                <w:szCs w:val="20"/>
                <w:lang w:eastAsia="es-CO"/>
              </w:rPr>
            </w:pPr>
            <w:r w:rsidRPr="002B4986">
              <w:rPr>
                <w:rFonts w:ascii="Arial" w:eastAsia="Times New Roman" w:hAnsi="Arial" w:cs="Arial"/>
                <w:color w:val="000000"/>
                <w:sz w:val="20"/>
                <w:szCs w:val="20"/>
                <w:lang w:eastAsia="es-CO"/>
              </w:rPr>
              <w:t>Subsecretario de Calidad y Pertinencia</w:t>
            </w:r>
          </w:p>
        </w:tc>
      </w:tr>
      <w:tr w:rsidR="00617C0D" w:rsidRPr="002B4986" w:rsidTr="00617C0D">
        <w:trPr>
          <w:trHeight w:val="7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070C8D" w:rsidRPr="002B4986" w:rsidRDefault="00070C8D" w:rsidP="00DD1D2E">
            <w:pPr>
              <w:spacing w:after="0" w:line="240" w:lineRule="auto"/>
              <w:jc w:val="both"/>
              <w:rPr>
                <w:rFonts w:ascii="Arial" w:eastAsia="Times New Roman" w:hAnsi="Arial" w:cs="Arial"/>
                <w:color w:val="000000"/>
                <w:sz w:val="20"/>
                <w:szCs w:val="20"/>
                <w:lang w:eastAsia="es-CO"/>
              </w:rPr>
            </w:pPr>
            <w:r w:rsidRPr="002B4986">
              <w:rPr>
                <w:rFonts w:ascii="Arial" w:eastAsia="Times New Roman" w:hAnsi="Arial" w:cs="Arial"/>
                <w:color w:val="000000"/>
                <w:sz w:val="20"/>
                <w:szCs w:val="20"/>
                <w:lang w:eastAsia="es-CO"/>
              </w:rPr>
              <w:t>Pilar Igualdad de Calidad de Vida</w:t>
            </w:r>
          </w:p>
        </w:tc>
        <w:tc>
          <w:tcPr>
            <w:tcW w:w="1559" w:type="dxa"/>
            <w:tcBorders>
              <w:top w:val="nil"/>
              <w:left w:val="nil"/>
              <w:bottom w:val="single" w:sz="4" w:space="0" w:color="auto"/>
              <w:right w:val="single" w:sz="4" w:space="0" w:color="auto"/>
            </w:tcBorders>
            <w:shd w:val="clear" w:color="auto" w:fill="auto"/>
            <w:vAlign w:val="center"/>
            <w:hideMark/>
          </w:tcPr>
          <w:p w:rsidR="00070C8D" w:rsidRPr="002B4986" w:rsidRDefault="00070C8D" w:rsidP="00DD1D2E">
            <w:pPr>
              <w:spacing w:after="0" w:line="240" w:lineRule="auto"/>
              <w:jc w:val="both"/>
              <w:rPr>
                <w:rFonts w:ascii="Arial" w:eastAsia="Times New Roman" w:hAnsi="Arial" w:cs="Arial"/>
                <w:sz w:val="20"/>
                <w:szCs w:val="20"/>
                <w:lang w:eastAsia="es-CO"/>
              </w:rPr>
            </w:pPr>
            <w:r w:rsidRPr="002B4986">
              <w:rPr>
                <w:rFonts w:ascii="Arial" w:eastAsia="Times New Roman" w:hAnsi="Arial" w:cs="Arial"/>
                <w:sz w:val="20"/>
                <w:szCs w:val="20"/>
                <w:lang w:eastAsia="es-CO"/>
              </w:rPr>
              <w:t>Acceso con calidad a la educación superior</w:t>
            </w:r>
          </w:p>
        </w:tc>
        <w:tc>
          <w:tcPr>
            <w:tcW w:w="1536" w:type="dxa"/>
            <w:tcBorders>
              <w:top w:val="nil"/>
              <w:left w:val="nil"/>
              <w:bottom w:val="single" w:sz="4" w:space="0" w:color="auto"/>
              <w:right w:val="single" w:sz="4" w:space="0" w:color="auto"/>
            </w:tcBorders>
            <w:shd w:val="clear" w:color="auto" w:fill="auto"/>
            <w:vAlign w:val="center"/>
            <w:hideMark/>
          </w:tcPr>
          <w:p w:rsidR="00070C8D" w:rsidRPr="002B4986" w:rsidRDefault="00070C8D" w:rsidP="00DD1D2E">
            <w:pPr>
              <w:spacing w:after="0" w:line="240" w:lineRule="auto"/>
              <w:jc w:val="both"/>
              <w:rPr>
                <w:rFonts w:ascii="Arial" w:eastAsia="Times New Roman" w:hAnsi="Arial" w:cs="Arial"/>
                <w:color w:val="000000"/>
                <w:sz w:val="20"/>
                <w:szCs w:val="20"/>
                <w:lang w:eastAsia="es-CO"/>
              </w:rPr>
            </w:pPr>
            <w:r w:rsidRPr="002B4986">
              <w:rPr>
                <w:rFonts w:ascii="Arial" w:eastAsia="Times New Roman" w:hAnsi="Arial" w:cs="Arial"/>
                <w:color w:val="000000"/>
                <w:sz w:val="20"/>
                <w:szCs w:val="20"/>
                <w:lang w:eastAsia="es-CO"/>
              </w:rPr>
              <w:t>Acceso con calidad a la educación superior</w:t>
            </w:r>
          </w:p>
        </w:tc>
        <w:tc>
          <w:tcPr>
            <w:tcW w:w="1429" w:type="dxa"/>
            <w:tcBorders>
              <w:top w:val="nil"/>
              <w:left w:val="nil"/>
              <w:bottom w:val="single" w:sz="4" w:space="0" w:color="auto"/>
              <w:right w:val="single" w:sz="4" w:space="0" w:color="auto"/>
            </w:tcBorders>
            <w:shd w:val="clear" w:color="auto" w:fill="auto"/>
            <w:vAlign w:val="center"/>
            <w:hideMark/>
          </w:tcPr>
          <w:p w:rsidR="00070C8D" w:rsidRPr="002B4986" w:rsidRDefault="00070C8D" w:rsidP="00DD1D2E">
            <w:pPr>
              <w:spacing w:after="0" w:line="240" w:lineRule="auto"/>
              <w:jc w:val="both"/>
              <w:rPr>
                <w:rFonts w:ascii="Arial" w:eastAsia="Times New Roman" w:hAnsi="Arial" w:cs="Arial"/>
                <w:color w:val="000000"/>
                <w:sz w:val="20"/>
                <w:szCs w:val="20"/>
                <w:lang w:eastAsia="es-CO"/>
              </w:rPr>
            </w:pPr>
            <w:r w:rsidRPr="002B4986">
              <w:rPr>
                <w:rFonts w:ascii="Arial" w:eastAsia="Times New Roman" w:hAnsi="Arial" w:cs="Arial"/>
                <w:color w:val="000000"/>
                <w:sz w:val="20"/>
                <w:szCs w:val="20"/>
                <w:lang w:eastAsia="es-CO"/>
              </w:rPr>
              <w:t>Educación superior para una ciudad de conocimiento</w:t>
            </w:r>
          </w:p>
        </w:tc>
        <w:tc>
          <w:tcPr>
            <w:tcW w:w="2315" w:type="dxa"/>
            <w:tcBorders>
              <w:top w:val="nil"/>
              <w:left w:val="nil"/>
              <w:bottom w:val="single" w:sz="4" w:space="0" w:color="000000"/>
              <w:right w:val="single" w:sz="4" w:space="0" w:color="000000"/>
            </w:tcBorders>
            <w:shd w:val="clear" w:color="000000" w:fill="FFFFFF"/>
            <w:vAlign w:val="center"/>
            <w:hideMark/>
          </w:tcPr>
          <w:p w:rsidR="00070C8D" w:rsidRPr="002B4986" w:rsidRDefault="00070C8D" w:rsidP="00DD1D2E">
            <w:pPr>
              <w:spacing w:after="0" w:line="240" w:lineRule="auto"/>
              <w:jc w:val="both"/>
              <w:rPr>
                <w:rFonts w:ascii="Arial" w:eastAsia="Times New Roman" w:hAnsi="Arial" w:cs="Arial"/>
                <w:color w:val="000000"/>
                <w:sz w:val="20"/>
                <w:szCs w:val="20"/>
                <w:lang w:eastAsia="es-CO"/>
              </w:rPr>
            </w:pPr>
            <w:r w:rsidRPr="002B4986">
              <w:rPr>
                <w:rFonts w:ascii="Arial" w:eastAsia="Times New Roman" w:hAnsi="Arial" w:cs="Arial"/>
                <w:color w:val="000000"/>
                <w:sz w:val="20"/>
                <w:szCs w:val="20"/>
                <w:lang w:eastAsia="es-CO"/>
              </w:rPr>
              <w:t>Consolidar en Bogotá un Subsistema Distrital de Educación Superior cohesionado, dedicado a generar nuevas oportunidades de acceso, con calidad y pertinencia</w:t>
            </w:r>
          </w:p>
        </w:tc>
        <w:tc>
          <w:tcPr>
            <w:tcW w:w="1529" w:type="dxa"/>
            <w:tcBorders>
              <w:top w:val="nil"/>
              <w:left w:val="nil"/>
              <w:bottom w:val="single" w:sz="4" w:space="0" w:color="auto"/>
              <w:right w:val="single" w:sz="4" w:space="0" w:color="auto"/>
            </w:tcBorders>
            <w:shd w:val="clear" w:color="auto" w:fill="auto"/>
            <w:vAlign w:val="center"/>
            <w:hideMark/>
          </w:tcPr>
          <w:p w:rsidR="00070C8D" w:rsidRPr="002B4986" w:rsidRDefault="00070C8D" w:rsidP="00DD1D2E">
            <w:pPr>
              <w:spacing w:after="0" w:line="240" w:lineRule="auto"/>
              <w:jc w:val="both"/>
              <w:rPr>
                <w:rFonts w:ascii="Arial" w:eastAsia="Times New Roman" w:hAnsi="Arial" w:cs="Arial"/>
                <w:color w:val="000000"/>
                <w:sz w:val="20"/>
                <w:szCs w:val="20"/>
                <w:lang w:eastAsia="es-CO"/>
              </w:rPr>
            </w:pPr>
            <w:r w:rsidRPr="002B4986">
              <w:rPr>
                <w:rFonts w:ascii="Arial" w:eastAsia="Times New Roman" w:hAnsi="Arial" w:cs="Arial"/>
                <w:color w:val="000000"/>
                <w:sz w:val="20"/>
                <w:szCs w:val="20"/>
                <w:lang w:eastAsia="es-CO"/>
              </w:rPr>
              <w:t>Subsecretario de Calidad y Pertinencia</w:t>
            </w:r>
          </w:p>
        </w:tc>
      </w:tr>
    </w:tbl>
    <w:p w:rsidR="00070C8D" w:rsidRDefault="00070C8D" w:rsidP="00DD1D2E">
      <w:pPr>
        <w:spacing w:line="276" w:lineRule="auto"/>
        <w:jc w:val="both"/>
        <w:rPr>
          <w:rFonts w:ascii="Arial" w:hAnsi="Arial" w:cs="Arial"/>
          <w:color w:val="FF0000"/>
        </w:rPr>
      </w:pPr>
    </w:p>
    <w:p w:rsidR="00722A5A" w:rsidRPr="002264ED" w:rsidRDefault="00722A5A" w:rsidP="00DD1D2E">
      <w:pPr>
        <w:spacing w:line="276" w:lineRule="auto"/>
        <w:jc w:val="both"/>
        <w:rPr>
          <w:rFonts w:ascii="Arial" w:hAnsi="Arial" w:cs="Arial"/>
          <w:color w:val="FF0000"/>
        </w:rPr>
      </w:pPr>
    </w:p>
    <w:p w:rsidR="00B476A6" w:rsidRPr="00AC3A1F" w:rsidRDefault="00AC3A1F" w:rsidP="00AC3A1F">
      <w:pPr>
        <w:pStyle w:val="Ttulo2"/>
        <w:rPr>
          <w:rFonts w:ascii="Arial" w:hAnsi="Arial" w:cs="Arial"/>
          <w:b/>
          <w:color w:val="auto"/>
          <w:sz w:val="22"/>
          <w:szCs w:val="22"/>
          <w:shd w:val="clear" w:color="auto" w:fill="FFFFFF"/>
        </w:rPr>
      </w:pPr>
      <w:bookmarkStart w:id="12" w:name="_Toc505155257"/>
      <w:r>
        <w:rPr>
          <w:rFonts w:ascii="Arial" w:hAnsi="Arial" w:cs="Arial"/>
          <w:b/>
          <w:color w:val="auto"/>
          <w:sz w:val="22"/>
          <w:szCs w:val="22"/>
          <w:shd w:val="clear" w:color="auto" w:fill="FFFFFF"/>
        </w:rPr>
        <w:t>Metas, Indicadores de Gestión y</w:t>
      </w:r>
      <w:r w:rsidRPr="00AC3A1F">
        <w:rPr>
          <w:rFonts w:ascii="Arial" w:hAnsi="Arial" w:cs="Arial"/>
          <w:b/>
          <w:color w:val="auto"/>
          <w:sz w:val="22"/>
          <w:szCs w:val="22"/>
          <w:shd w:val="clear" w:color="auto" w:fill="FFFFFF"/>
        </w:rPr>
        <w:t xml:space="preserve"> Presupuesto</w:t>
      </w:r>
      <w:bookmarkEnd w:id="12"/>
    </w:p>
    <w:p w:rsidR="00B476A6" w:rsidRDefault="00B476A6" w:rsidP="00CD0E6F">
      <w:pPr>
        <w:spacing w:line="276" w:lineRule="auto"/>
        <w:jc w:val="both"/>
        <w:rPr>
          <w:rFonts w:ascii="Arial" w:hAnsi="Arial" w:cs="Arial"/>
        </w:rPr>
      </w:pPr>
      <w:r>
        <w:rPr>
          <w:rFonts w:ascii="Arial" w:hAnsi="Arial" w:cs="Arial"/>
        </w:rPr>
        <w:t xml:space="preserve">Las metas </w:t>
      </w:r>
      <w:r w:rsidR="00FC47C0">
        <w:rPr>
          <w:rFonts w:ascii="Arial" w:hAnsi="Arial" w:cs="Arial"/>
        </w:rPr>
        <w:t xml:space="preserve">e indicadores de gestión </w:t>
      </w:r>
      <w:r>
        <w:rPr>
          <w:rFonts w:ascii="Arial" w:hAnsi="Arial" w:cs="Arial"/>
        </w:rPr>
        <w:t xml:space="preserve">del </w:t>
      </w:r>
      <w:r w:rsidRPr="002264ED">
        <w:rPr>
          <w:rFonts w:ascii="Arial" w:hAnsi="Arial" w:cs="Arial"/>
        </w:rPr>
        <w:t xml:space="preserve">Plan de Acción 2018 </w:t>
      </w:r>
      <w:r>
        <w:rPr>
          <w:rFonts w:ascii="Arial" w:hAnsi="Arial" w:cs="Arial"/>
        </w:rPr>
        <w:t xml:space="preserve">se encontrarán a dos niveles. El primero de estos se refiere a las metas de producto asociadas al plan de desarrollo. El segundo a las metas de proyecto que aportan al cumplimiento de los diferentes objetivos de la política sectorial y distrital y que se encuentran en las hojas GESTION e INVERSIÓN del </w:t>
      </w:r>
      <w:r w:rsidRPr="00344A51">
        <w:rPr>
          <w:rFonts w:ascii="Arial" w:hAnsi="Arial" w:cs="Arial"/>
          <w:b/>
          <w:u w:val="single"/>
        </w:rPr>
        <w:t xml:space="preserve">anexo </w:t>
      </w:r>
      <w:r w:rsidR="0051589B">
        <w:rPr>
          <w:rFonts w:ascii="Arial" w:hAnsi="Arial" w:cs="Arial"/>
          <w:b/>
          <w:u w:val="single"/>
        </w:rPr>
        <w:t xml:space="preserve">Matriz </w:t>
      </w:r>
      <w:r w:rsidRPr="00344A51">
        <w:rPr>
          <w:rFonts w:ascii="Arial" w:hAnsi="Arial" w:cs="Arial"/>
          <w:b/>
          <w:u w:val="single"/>
        </w:rPr>
        <w:t xml:space="preserve">Plan de Acción </w:t>
      </w:r>
      <w:r w:rsidR="000D7E67" w:rsidRPr="00344A51">
        <w:rPr>
          <w:rFonts w:ascii="Arial" w:hAnsi="Arial" w:cs="Arial"/>
          <w:b/>
          <w:u w:val="single"/>
        </w:rPr>
        <w:t xml:space="preserve">2018 </w:t>
      </w:r>
      <w:r w:rsidR="00FC47C0" w:rsidRPr="00344A51">
        <w:rPr>
          <w:rFonts w:ascii="Arial" w:hAnsi="Arial" w:cs="Arial"/>
          <w:b/>
          <w:u w:val="single"/>
        </w:rPr>
        <w:t>en formato Excel</w:t>
      </w:r>
      <w:r w:rsidR="00FC47C0">
        <w:rPr>
          <w:rFonts w:ascii="Arial" w:hAnsi="Arial" w:cs="Arial"/>
        </w:rPr>
        <w:t xml:space="preserve">. El presupuesto, disponible en esta misma matriz se relaciona de igual forma en la columna presupuesto del archivo. </w:t>
      </w:r>
    </w:p>
    <w:p w:rsidR="009E57EC" w:rsidRDefault="009E57EC" w:rsidP="00CD0E6F">
      <w:pPr>
        <w:spacing w:line="276" w:lineRule="auto"/>
        <w:jc w:val="both"/>
        <w:rPr>
          <w:rFonts w:ascii="Arial" w:hAnsi="Arial" w:cs="Arial"/>
          <w:b/>
          <w:u w:val="single"/>
        </w:rPr>
      </w:pPr>
    </w:p>
    <w:p w:rsidR="00FC47C0" w:rsidRPr="00AC3A1F" w:rsidRDefault="00BB726D" w:rsidP="00AC3A1F">
      <w:pPr>
        <w:pStyle w:val="Ttulo1"/>
        <w:rPr>
          <w:rFonts w:ascii="Arial" w:hAnsi="Arial" w:cs="Arial"/>
          <w:b/>
          <w:color w:val="auto"/>
          <w:sz w:val="22"/>
          <w:szCs w:val="22"/>
        </w:rPr>
      </w:pPr>
      <w:bookmarkStart w:id="13" w:name="_Toc505155258"/>
      <w:r w:rsidRPr="00AC3A1F">
        <w:rPr>
          <w:rFonts w:ascii="Arial" w:hAnsi="Arial" w:cs="Arial"/>
          <w:b/>
          <w:color w:val="auto"/>
          <w:sz w:val="22"/>
          <w:szCs w:val="22"/>
        </w:rPr>
        <w:t>PLAN ANUAL DE ADQUISICIONES</w:t>
      </w:r>
      <w:bookmarkEnd w:id="13"/>
    </w:p>
    <w:p w:rsidR="00FC47C0" w:rsidRDefault="00FC47C0" w:rsidP="00CD0E6F">
      <w:pPr>
        <w:spacing w:line="276" w:lineRule="auto"/>
        <w:jc w:val="both"/>
        <w:rPr>
          <w:rFonts w:ascii="Arial" w:hAnsi="Arial" w:cs="Arial"/>
        </w:rPr>
      </w:pPr>
      <w:r>
        <w:rPr>
          <w:rFonts w:ascii="Arial" w:hAnsi="Arial" w:cs="Arial"/>
        </w:rPr>
        <w:t>Como parte integral del plan de acción se referencia el Plan Anual de Adquisiciones de la SED,</w:t>
      </w:r>
      <w:r w:rsidRPr="009E57EC">
        <w:rPr>
          <w:rFonts w:ascii="Arial" w:hAnsi="Arial" w:cs="Arial"/>
        </w:rPr>
        <w:t xml:space="preserve"> construido y publicado de acuerdo con la normatividad vigente y disponible para consulta en </w:t>
      </w:r>
      <w:hyperlink r:id="rId13" w:history="1">
        <w:r w:rsidR="009E57EC" w:rsidRPr="009E57EC">
          <w:rPr>
            <w:rStyle w:val="Hipervnculo"/>
            <w:rFonts w:ascii="Arial" w:hAnsi="Arial" w:cs="Arial"/>
            <w:color w:val="auto"/>
          </w:rPr>
          <w:t>http://www.educacionbogota.edu.co/es/contratacion/plan-de-contratacion</w:t>
        </w:r>
      </w:hyperlink>
    </w:p>
    <w:p w:rsidR="00BB726D" w:rsidRDefault="00BB726D" w:rsidP="00CD0E6F">
      <w:pPr>
        <w:spacing w:line="276" w:lineRule="auto"/>
        <w:jc w:val="both"/>
        <w:rPr>
          <w:rFonts w:ascii="Arial" w:hAnsi="Arial" w:cs="Arial"/>
        </w:rPr>
      </w:pPr>
    </w:p>
    <w:p w:rsidR="00876E9E" w:rsidRDefault="00876E9E" w:rsidP="00131A17">
      <w:pPr>
        <w:pStyle w:val="Ttulo1"/>
        <w:rPr>
          <w:rFonts w:ascii="Arial" w:hAnsi="Arial" w:cs="Arial"/>
          <w:b/>
          <w:color w:val="auto"/>
          <w:sz w:val="22"/>
          <w:szCs w:val="22"/>
        </w:rPr>
      </w:pPr>
    </w:p>
    <w:p w:rsidR="00BF1226" w:rsidRPr="00131A17" w:rsidRDefault="00BF1226" w:rsidP="00131A17">
      <w:pPr>
        <w:pStyle w:val="Ttulo1"/>
        <w:rPr>
          <w:rFonts w:ascii="Arial" w:hAnsi="Arial" w:cs="Arial"/>
          <w:b/>
          <w:color w:val="auto"/>
          <w:sz w:val="22"/>
          <w:szCs w:val="22"/>
        </w:rPr>
      </w:pPr>
      <w:bookmarkStart w:id="14" w:name="_Toc505155259"/>
      <w:r w:rsidRPr="00131A17">
        <w:rPr>
          <w:rFonts w:ascii="Arial" w:hAnsi="Arial" w:cs="Arial"/>
          <w:b/>
          <w:color w:val="auto"/>
          <w:sz w:val="22"/>
          <w:szCs w:val="22"/>
        </w:rPr>
        <w:t>INFORME DE GESTIÓN</w:t>
      </w:r>
      <w:bookmarkEnd w:id="14"/>
    </w:p>
    <w:p w:rsidR="00BF1226" w:rsidRPr="00B11B3D" w:rsidRDefault="00BF1226" w:rsidP="00CD0E6F">
      <w:pPr>
        <w:spacing w:line="276" w:lineRule="auto"/>
        <w:jc w:val="both"/>
        <w:rPr>
          <w:rFonts w:ascii="Arial" w:hAnsi="Arial" w:cs="Arial"/>
          <w:color w:val="000000" w:themeColor="text1"/>
        </w:rPr>
      </w:pPr>
      <w:r>
        <w:rPr>
          <w:rFonts w:ascii="Arial" w:hAnsi="Arial" w:cs="Arial"/>
        </w:rPr>
        <w:t xml:space="preserve">De acuerdo a lo establecido en la Ley 1474 de 2011, en su artículo 74, donde se </w:t>
      </w:r>
      <w:r w:rsidR="00876E9E">
        <w:rPr>
          <w:rFonts w:ascii="Arial" w:hAnsi="Arial" w:cs="Arial"/>
        </w:rPr>
        <w:t>señala</w:t>
      </w:r>
      <w:r>
        <w:rPr>
          <w:rFonts w:ascii="Arial" w:hAnsi="Arial" w:cs="Arial"/>
        </w:rPr>
        <w:t xml:space="preserve"> que “</w:t>
      </w:r>
      <w:r w:rsidRPr="00BF1226">
        <w:rPr>
          <w:rFonts w:ascii="Arial" w:hAnsi="Arial" w:cs="Arial"/>
          <w:i/>
        </w:rPr>
        <w:t>A partir del año siguiente, el Plan de Acción deberá estar acompañado del informe de gestión del año inmediatamente anterior</w:t>
      </w:r>
      <w:r>
        <w:rPr>
          <w:rFonts w:ascii="Arial" w:hAnsi="Arial" w:cs="Arial"/>
          <w:i/>
        </w:rPr>
        <w:t>”,</w:t>
      </w:r>
      <w:r>
        <w:rPr>
          <w:rFonts w:ascii="Arial" w:hAnsi="Arial" w:cs="Arial"/>
        </w:rPr>
        <w:t xml:space="preserve"> la Secretaría de Educación del Distrito </w:t>
      </w:r>
      <w:r w:rsidR="00876E9E">
        <w:rPr>
          <w:rFonts w:ascii="Arial" w:hAnsi="Arial" w:cs="Arial"/>
        </w:rPr>
        <w:t>referencia</w:t>
      </w:r>
      <w:r>
        <w:rPr>
          <w:rFonts w:ascii="Arial" w:hAnsi="Arial" w:cs="Arial"/>
        </w:rPr>
        <w:t xml:space="preserve"> el Informe de Gestión de la entidad correspondiente a la vigencia 2017, </w:t>
      </w:r>
      <w:r w:rsidR="00876E9E">
        <w:rPr>
          <w:rFonts w:ascii="Arial" w:hAnsi="Arial" w:cs="Arial"/>
        </w:rPr>
        <w:t xml:space="preserve">construido y publicado según la normatividad vigente, </w:t>
      </w:r>
      <w:r w:rsidR="00791270">
        <w:rPr>
          <w:rFonts w:ascii="Arial" w:hAnsi="Arial" w:cs="Arial"/>
        </w:rPr>
        <w:t>que</w:t>
      </w:r>
      <w:r>
        <w:rPr>
          <w:rFonts w:ascii="Arial" w:hAnsi="Arial" w:cs="Arial"/>
        </w:rPr>
        <w:t xml:space="preserve"> se encuentra disponible para consulta en la página web de la SED, a través del siguiente link: </w:t>
      </w:r>
      <w:hyperlink r:id="rId14" w:history="1">
        <w:r w:rsidR="00B11B3D" w:rsidRPr="00B11B3D">
          <w:rPr>
            <w:rStyle w:val="Hipervnculo"/>
            <w:rFonts w:ascii="Arial" w:hAnsi="Arial" w:cs="Arial"/>
            <w:color w:val="000000" w:themeColor="text1"/>
          </w:rPr>
          <w:t>http://www.educacionbogota.edu.co/es/nuestra-entidad/gestion/rendicion-de-cuentas</w:t>
        </w:r>
      </w:hyperlink>
    </w:p>
    <w:p w:rsidR="00B11B3D" w:rsidRDefault="00B11B3D" w:rsidP="00CD0E6F">
      <w:pPr>
        <w:spacing w:line="276" w:lineRule="auto"/>
        <w:jc w:val="both"/>
        <w:rPr>
          <w:rFonts w:ascii="Arial" w:hAnsi="Arial" w:cs="Arial"/>
        </w:rPr>
      </w:pPr>
    </w:p>
    <w:p w:rsidR="00BF1226" w:rsidRPr="00BF1226" w:rsidRDefault="00BF1226" w:rsidP="00CD0E6F">
      <w:pPr>
        <w:spacing w:line="276" w:lineRule="auto"/>
        <w:jc w:val="both"/>
        <w:rPr>
          <w:rFonts w:ascii="Arial" w:hAnsi="Arial" w:cs="Arial"/>
        </w:rPr>
      </w:pPr>
    </w:p>
    <w:p w:rsidR="009E57EC" w:rsidRPr="00AC3A1F" w:rsidRDefault="009E57EC" w:rsidP="00AC3A1F">
      <w:pPr>
        <w:pStyle w:val="Ttulo1"/>
        <w:rPr>
          <w:rFonts w:ascii="Arial" w:hAnsi="Arial" w:cs="Arial"/>
          <w:b/>
          <w:color w:val="auto"/>
          <w:sz w:val="22"/>
          <w:szCs w:val="22"/>
          <w:shd w:val="clear" w:color="auto" w:fill="FFFFFF"/>
        </w:rPr>
      </w:pPr>
      <w:bookmarkStart w:id="15" w:name="_Toc505155260"/>
      <w:r w:rsidRPr="00AC3A1F">
        <w:rPr>
          <w:rFonts w:ascii="Arial" w:hAnsi="Arial" w:cs="Arial"/>
          <w:b/>
          <w:color w:val="auto"/>
          <w:sz w:val="22"/>
          <w:szCs w:val="22"/>
          <w:shd w:val="clear" w:color="auto" w:fill="FFFFFF"/>
        </w:rPr>
        <w:t>OTRAS DIMENSIONES DEL PLAN DE ACCIÓN</w:t>
      </w:r>
      <w:bookmarkEnd w:id="15"/>
    </w:p>
    <w:p w:rsidR="00722A5A" w:rsidRDefault="009E57EC" w:rsidP="00CD0E6F">
      <w:pPr>
        <w:spacing w:line="276" w:lineRule="auto"/>
        <w:jc w:val="both"/>
        <w:rPr>
          <w:rFonts w:ascii="Arial" w:hAnsi="Arial" w:cs="Arial"/>
          <w:color w:val="000000" w:themeColor="text1"/>
        </w:rPr>
      </w:pPr>
      <w:r w:rsidRPr="00F261BB">
        <w:rPr>
          <w:rFonts w:ascii="Arial" w:hAnsi="Arial" w:cs="Arial"/>
          <w:color w:val="000000" w:themeColor="text1"/>
        </w:rPr>
        <w:t>La SED, comprometida con la Transparencia y la mejora continua, presenta dentro de su plan de acción cuatro dimensiones de suma importancia para la institución y en general, para lo relacionado con temas estratégicos que permiten el fortalecimiento institucional:</w:t>
      </w:r>
    </w:p>
    <w:p w:rsidR="00310885" w:rsidRPr="00310885" w:rsidRDefault="00310885" w:rsidP="00CD0E6F">
      <w:pPr>
        <w:spacing w:line="276" w:lineRule="auto"/>
        <w:jc w:val="both"/>
        <w:rPr>
          <w:rFonts w:ascii="Arial" w:hAnsi="Arial" w:cs="Arial"/>
          <w:color w:val="000000" w:themeColor="text1"/>
        </w:rPr>
      </w:pPr>
    </w:p>
    <w:p w:rsidR="00AC3A1F" w:rsidRDefault="009E57EC" w:rsidP="00310885">
      <w:pPr>
        <w:pStyle w:val="Ttulo2"/>
        <w:rPr>
          <w:rFonts w:ascii="Arial" w:hAnsi="Arial" w:cs="Arial"/>
          <w:b/>
          <w:color w:val="auto"/>
          <w:sz w:val="22"/>
          <w:szCs w:val="22"/>
        </w:rPr>
      </w:pPr>
      <w:bookmarkStart w:id="16" w:name="_Toc505155261"/>
      <w:r w:rsidRPr="00AC3A1F">
        <w:rPr>
          <w:rFonts w:ascii="Arial" w:hAnsi="Arial" w:cs="Arial"/>
          <w:b/>
          <w:color w:val="auto"/>
          <w:sz w:val="22"/>
          <w:szCs w:val="22"/>
        </w:rPr>
        <w:t>Fortalecimiento institucional</w:t>
      </w:r>
      <w:bookmarkEnd w:id="16"/>
    </w:p>
    <w:p w:rsidR="004F5B7B" w:rsidRDefault="004B7530" w:rsidP="00CD0E6F">
      <w:pPr>
        <w:spacing w:line="276" w:lineRule="auto"/>
        <w:jc w:val="both"/>
        <w:rPr>
          <w:rFonts w:ascii="Arial" w:hAnsi="Arial" w:cs="Arial"/>
        </w:rPr>
      </w:pPr>
      <w:r>
        <w:rPr>
          <w:rFonts w:ascii="Arial" w:hAnsi="Arial" w:cs="Arial"/>
        </w:rPr>
        <w:t>L</w:t>
      </w:r>
      <w:r w:rsidR="00CC25B8" w:rsidRPr="00CD0E6F">
        <w:rPr>
          <w:rFonts w:ascii="Arial" w:hAnsi="Arial" w:cs="Arial"/>
        </w:rPr>
        <w:t xml:space="preserve">a SED participa </w:t>
      </w:r>
      <w:r w:rsidR="004F5B7B" w:rsidRPr="00CD0E6F">
        <w:rPr>
          <w:rFonts w:ascii="Arial" w:hAnsi="Arial" w:cs="Arial"/>
        </w:rPr>
        <w:t>en el</w:t>
      </w:r>
      <w:r w:rsidR="00CC25B8" w:rsidRPr="00CD0E6F">
        <w:rPr>
          <w:rFonts w:ascii="Arial" w:hAnsi="Arial" w:cs="Arial"/>
        </w:rPr>
        <w:t xml:space="preserve"> programa Transparencia, </w:t>
      </w:r>
      <w:r>
        <w:rPr>
          <w:rFonts w:ascii="Arial" w:hAnsi="Arial" w:cs="Arial"/>
        </w:rPr>
        <w:t>G</w:t>
      </w:r>
      <w:r w:rsidR="00CC25B8" w:rsidRPr="00CD0E6F">
        <w:rPr>
          <w:rFonts w:ascii="Arial" w:hAnsi="Arial" w:cs="Arial"/>
        </w:rPr>
        <w:t xml:space="preserve">estión </w:t>
      </w:r>
      <w:r>
        <w:rPr>
          <w:rFonts w:ascii="Arial" w:hAnsi="Arial" w:cs="Arial"/>
        </w:rPr>
        <w:t>P</w:t>
      </w:r>
      <w:r w:rsidR="00CC25B8" w:rsidRPr="00CD0E6F">
        <w:rPr>
          <w:rFonts w:ascii="Arial" w:hAnsi="Arial" w:cs="Arial"/>
        </w:rPr>
        <w:t xml:space="preserve">ública y </w:t>
      </w:r>
      <w:r>
        <w:rPr>
          <w:rFonts w:ascii="Arial" w:hAnsi="Arial" w:cs="Arial"/>
        </w:rPr>
        <w:t>S</w:t>
      </w:r>
      <w:r w:rsidR="00CC25B8" w:rsidRPr="00CD0E6F">
        <w:rPr>
          <w:rFonts w:ascii="Arial" w:hAnsi="Arial" w:cs="Arial"/>
        </w:rPr>
        <w:t xml:space="preserve">ervicio a la </w:t>
      </w:r>
      <w:r>
        <w:rPr>
          <w:rFonts w:ascii="Arial" w:hAnsi="Arial" w:cs="Arial"/>
        </w:rPr>
        <w:t>C</w:t>
      </w:r>
      <w:r w:rsidR="00CC25B8" w:rsidRPr="00CD0E6F">
        <w:rPr>
          <w:rFonts w:ascii="Arial" w:hAnsi="Arial" w:cs="Arial"/>
        </w:rPr>
        <w:t xml:space="preserve">iudadanía, mediante el proyecto </w:t>
      </w:r>
      <w:r w:rsidR="00F67FFC" w:rsidRPr="00CD0E6F">
        <w:rPr>
          <w:rFonts w:ascii="Arial" w:hAnsi="Arial" w:cs="Arial"/>
        </w:rPr>
        <w:t>estratégico “F</w:t>
      </w:r>
      <w:r w:rsidR="00CC25B8" w:rsidRPr="00CD0E6F">
        <w:rPr>
          <w:rFonts w:ascii="Arial" w:hAnsi="Arial" w:cs="Arial"/>
        </w:rPr>
        <w:t xml:space="preserve">ortalecimiento a la </w:t>
      </w:r>
      <w:r w:rsidR="00F67FFC" w:rsidRPr="00CD0E6F">
        <w:rPr>
          <w:rFonts w:ascii="Arial" w:hAnsi="Arial" w:cs="Arial"/>
        </w:rPr>
        <w:t>G</w:t>
      </w:r>
      <w:r w:rsidR="00CC25B8" w:rsidRPr="00CD0E6F">
        <w:rPr>
          <w:rFonts w:ascii="Arial" w:hAnsi="Arial" w:cs="Arial"/>
        </w:rPr>
        <w:t>estión</w:t>
      </w:r>
      <w:r w:rsidR="00F67FFC" w:rsidRPr="00CD0E6F">
        <w:rPr>
          <w:rFonts w:ascii="Arial" w:hAnsi="Arial" w:cs="Arial"/>
        </w:rPr>
        <w:t xml:space="preserve"> Educativa I</w:t>
      </w:r>
      <w:r w:rsidR="00CC25B8" w:rsidRPr="00CD0E6F">
        <w:rPr>
          <w:rFonts w:ascii="Arial" w:hAnsi="Arial" w:cs="Arial"/>
        </w:rPr>
        <w:t>nstitucional</w:t>
      </w:r>
      <w:r w:rsidR="004F5B7B" w:rsidRPr="00CD0E6F">
        <w:rPr>
          <w:rFonts w:ascii="Arial" w:hAnsi="Arial" w:cs="Arial"/>
        </w:rPr>
        <w:t xml:space="preserve">, </w:t>
      </w:r>
      <w:r w:rsidR="00F67FFC" w:rsidRPr="00CD0E6F">
        <w:rPr>
          <w:rFonts w:ascii="Arial" w:hAnsi="Arial" w:cs="Arial"/>
        </w:rPr>
        <w:t xml:space="preserve">cuyo objetivo es “Modernizar los procesos misionales y de apoyo a la gestión de las instituciones educativas, alineando la estructura de la SED con estos y ejerciendo una función pública transparente y efectiva”. Las </w:t>
      </w:r>
      <w:r w:rsidR="004F5B7B" w:rsidRPr="00CD0E6F">
        <w:rPr>
          <w:rFonts w:ascii="Arial" w:hAnsi="Arial" w:cs="Arial"/>
        </w:rPr>
        <w:t>m</w:t>
      </w:r>
      <w:r w:rsidR="00CC25B8" w:rsidRPr="00CD0E6F">
        <w:rPr>
          <w:rFonts w:ascii="Arial" w:hAnsi="Arial" w:cs="Arial"/>
        </w:rPr>
        <w:t>etas asociadas</w:t>
      </w:r>
      <w:r w:rsidR="004F5B7B" w:rsidRPr="00CD0E6F">
        <w:rPr>
          <w:rFonts w:ascii="Arial" w:hAnsi="Arial" w:cs="Arial"/>
        </w:rPr>
        <w:t xml:space="preserve"> </w:t>
      </w:r>
      <w:r w:rsidR="00F67FFC" w:rsidRPr="00CD0E6F">
        <w:rPr>
          <w:rFonts w:ascii="Arial" w:hAnsi="Arial" w:cs="Arial"/>
        </w:rPr>
        <w:t>a este proyecto son:</w:t>
      </w:r>
    </w:p>
    <w:p w:rsidR="00F67FFC" w:rsidRPr="00CD0E6F" w:rsidRDefault="004F5B7B" w:rsidP="00CD0E6F">
      <w:pPr>
        <w:pStyle w:val="Prrafodelista"/>
        <w:numPr>
          <w:ilvl w:val="0"/>
          <w:numId w:val="8"/>
        </w:numPr>
        <w:spacing w:line="276" w:lineRule="auto"/>
        <w:jc w:val="both"/>
        <w:rPr>
          <w:rFonts w:ascii="Arial" w:hAnsi="Arial" w:cs="Arial"/>
        </w:rPr>
      </w:pPr>
      <w:r w:rsidRPr="00CD0E6F">
        <w:rPr>
          <w:rFonts w:ascii="Arial" w:hAnsi="Arial" w:cs="Arial"/>
        </w:rPr>
        <w:t>N</w:t>
      </w:r>
      <w:r w:rsidR="00CC25B8" w:rsidRPr="00CD0E6F">
        <w:rPr>
          <w:rFonts w:ascii="Arial" w:hAnsi="Arial" w:cs="Arial"/>
        </w:rPr>
        <w:t>ivel central de la SED certificado según la norma NTCGP 1000</w:t>
      </w:r>
    </w:p>
    <w:p w:rsidR="00CC25B8" w:rsidRPr="00CD0E6F" w:rsidRDefault="00CC25B8" w:rsidP="00CD0E6F">
      <w:pPr>
        <w:pStyle w:val="Prrafodelista"/>
        <w:numPr>
          <w:ilvl w:val="0"/>
          <w:numId w:val="8"/>
        </w:numPr>
        <w:spacing w:line="276" w:lineRule="auto"/>
        <w:jc w:val="both"/>
        <w:rPr>
          <w:rFonts w:ascii="Arial" w:hAnsi="Arial" w:cs="Arial"/>
        </w:rPr>
      </w:pPr>
      <w:r w:rsidRPr="00CD0E6F">
        <w:rPr>
          <w:rFonts w:ascii="Arial" w:hAnsi="Arial" w:cs="Arial"/>
        </w:rPr>
        <w:t>100% de implementación del sistema integrado a la gestión de servicio a la ciudad</w:t>
      </w:r>
      <w:r w:rsidR="004F5B7B" w:rsidRPr="00CD0E6F">
        <w:rPr>
          <w:rFonts w:ascii="Arial" w:hAnsi="Arial" w:cs="Arial"/>
        </w:rPr>
        <w:t>anía</w:t>
      </w:r>
      <w:r w:rsidRPr="00CD0E6F">
        <w:rPr>
          <w:rFonts w:ascii="Arial" w:hAnsi="Arial" w:cs="Arial"/>
        </w:rPr>
        <w:t xml:space="preserve">. </w:t>
      </w:r>
    </w:p>
    <w:p w:rsidR="00CC25B8" w:rsidRDefault="00CC25B8" w:rsidP="00CD0E6F">
      <w:pPr>
        <w:spacing w:line="276" w:lineRule="auto"/>
        <w:jc w:val="both"/>
        <w:rPr>
          <w:rFonts w:ascii="Arial" w:hAnsi="Arial" w:cs="Arial"/>
        </w:rPr>
      </w:pPr>
      <w:r w:rsidRPr="00CD0E6F">
        <w:rPr>
          <w:rFonts w:ascii="Arial" w:hAnsi="Arial" w:cs="Arial"/>
        </w:rPr>
        <w:t xml:space="preserve">El proyecto cuenta con </w:t>
      </w:r>
      <w:r w:rsidR="00F67FFC" w:rsidRPr="00CD0E6F">
        <w:rPr>
          <w:rFonts w:ascii="Arial" w:hAnsi="Arial" w:cs="Arial"/>
        </w:rPr>
        <w:t>líneas de trabajo</w:t>
      </w:r>
      <w:r w:rsidRPr="00CD0E6F">
        <w:rPr>
          <w:rFonts w:ascii="Arial" w:hAnsi="Arial" w:cs="Arial"/>
        </w:rPr>
        <w:t xml:space="preserve"> que permitirán mejorar los procesos y procedimientos de la entidad</w:t>
      </w:r>
      <w:r w:rsidR="00D90941" w:rsidRPr="00CD0E6F">
        <w:rPr>
          <w:rFonts w:ascii="Arial" w:hAnsi="Arial" w:cs="Arial"/>
        </w:rPr>
        <w:t>, como se describe a continuación</w:t>
      </w:r>
      <w:r w:rsidR="00F67FFC" w:rsidRPr="00CD0E6F">
        <w:rPr>
          <w:rFonts w:ascii="Arial" w:hAnsi="Arial" w:cs="Arial"/>
        </w:rPr>
        <w:t>:</w:t>
      </w:r>
    </w:p>
    <w:p w:rsidR="00CC25B8" w:rsidRPr="00CD0E6F" w:rsidRDefault="00CC25B8" w:rsidP="00CD0E6F">
      <w:pPr>
        <w:pStyle w:val="Prrafodelista"/>
        <w:numPr>
          <w:ilvl w:val="0"/>
          <w:numId w:val="5"/>
        </w:numPr>
        <w:spacing w:line="276" w:lineRule="auto"/>
        <w:jc w:val="both"/>
        <w:rPr>
          <w:rFonts w:ascii="Arial" w:hAnsi="Arial" w:cs="Arial"/>
        </w:rPr>
      </w:pPr>
      <w:r w:rsidRPr="00CD0E6F">
        <w:rPr>
          <w:rFonts w:ascii="Arial" w:hAnsi="Arial" w:cs="Arial"/>
        </w:rPr>
        <w:t>Modernizar los procesos misionales y de apoyo a la gestión de las instituciones educativas, alineando la estructura de la SED con estos y ejerciendo una función pública transparente y efectiva.</w:t>
      </w:r>
    </w:p>
    <w:p w:rsidR="00CC25B8" w:rsidRPr="00CD0E6F" w:rsidRDefault="00CC25B8" w:rsidP="00CD0E6F">
      <w:pPr>
        <w:pStyle w:val="Prrafodelista"/>
        <w:numPr>
          <w:ilvl w:val="0"/>
          <w:numId w:val="5"/>
        </w:numPr>
        <w:spacing w:line="276" w:lineRule="auto"/>
        <w:jc w:val="both"/>
        <w:rPr>
          <w:rFonts w:ascii="Arial" w:hAnsi="Arial" w:cs="Arial"/>
        </w:rPr>
      </w:pPr>
      <w:r w:rsidRPr="00CD0E6F">
        <w:rPr>
          <w:rFonts w:ascii="Arial" w:hAnsi="Arial" w:cs="Arial"/>
        </w:rPr>
        <w:t>Elevar el nivel de satisfacción de la comunidad educativa con la prestación del servicio, esto se hará a través de la implementación de acciones integrales de mejora continua en los canales y niveles de atención.</w:t>
      </w:r>
    </w:p>
    <w:p w:rsidR="00CC25B8" w:rsidRDefault="004B7530" w:rsidP="00CD0E6F">
      <w:pPr>
        <w:spacing w:line="276" w:lineRule="auto"/>
        <w:jc w:val="both"/>
        <w:rPr>
          <w:rFonts w:ascii="Arial" w:hAnsi="Arial" w:cs="Arial"/>
          <w:color w:val="FF0000"/>
        </w:rPr>
      </w:pPr>
      <w:r>
        <w:rPr>
          <w:rFonts w:ascii="Arial" w:hAnsi="Arial" w:cs="Arial"/>
        </w:rPr>
        <w:t>Teniendo en cuenta lo anterior, y las directrices del Distrito, l</w:t>
      </w:r>
      <w:r w:rsidRPr="00CD0E6F">
        <w:rPr>
          <w:rFonts w:ascii="Arial" w:hAnsi="Arial" w:cs="Arial"/>
        </w:rPr>
        <w:t xml:space="preserve">a Secretaría de Educación </w:t>
      </w:r>
      <w:r>
        <w:rPr>
          <w:rFonts w:ascii="Arial" w:hAnsi="Arial" w:cs="Arial"/>
        </w:rPr>
        <w:t xml:space="preserve">cuenta con una herramienta con la que </w:t>
      </w:r>
      <w:r w:rsidRPr="00CD0E6F">
        <w:rPr>
          <w:rFonts w:ascii="Arial" w:hAnsi="Arial" w:cs="Arial"/>
        </w:rPr>
        <w:t xml:space="preserve">realiza el seguimiento </w:t>
      </w:r>
      <w:r w:rsidR="004802D5">
        <w:rPr>
          <w:rFonts w:ascii="Arial" w:hAnsi="Arial" w:cs="Arial"/>
        </w:rPr>
        <w:t xml:space="preserve">de forma periódica </w:t>
      </w:r>
      <w:r w:rsidRPr="00CD0E6F">
        <w:rPr>
          <w:rFonts w:ascii="Arial" w:hAnsi="Arial" w:cs="Arial"/>
        </w:rPr>
        <w:t>a las diferentes metas del Plan de Desarrollo</w:t>
      </w:r>
      <w:r>
        <w:rPr>
          <w:rFonts w:ascii="Arial" w:hAnsi="Arial" w:cs="Arial"/>
        </w:rPr>
        <w:t>,</w:t>
      </w:r>
      <w:r w:rsidR="004802D5">
        <w:rPr>
          <w:rFonts w:ascii="Arial" w:hAnsi="Arial" w:cs="Arial"/>
        </w:rPr>
        <w:t xml:space="preserve"> </w:t>
      </w:r>
      <w:r w:rsidR="00EC64CA">
        <w:rPr>
          <w:rFonts w:ascii="Arial" w:hAnsi="Arial" w:cs="Arial"/>
        </w:rPr>
        <w:t>qu</w:t>
      </w:r>
      <w:r w:rsidRPr="00CD0E6F">
        <w:rPr>
          <w:rFonts w:ascii="Arial" w:hAnsi="Arial" w:cs="Arial"/>
        </w:rPr>
        <w:t>e</w:t>
      </w:r>
      <w:r w:rsidR="00EC64CA">
        <w:rPr>
          <w:rFonts w:ascii="Arial" w:hAnsi="Arial" w:cs="Arial"/>
        </w:rPr>
        <w:t xml:space="preserve"> es</w:t>
      </w:r>
      <w:r w:rsidRPr="00CD0E6F">
        <w:rPr>
          <w:rFonts w:ascii="Arial" w:hAnsi="Arial" w:cs="Arial"/>
        </w:rPr>
        <w:t xml:space="preserve"> el Sistema de Información SEGPLAN</w:t>
      </w:r>
      <w:r w:rsidR="00A0635B">
        <w:rPr>
          <w:rFonts w:ascii="Arial" w:hAnsi="Arial" w:cs="Arial"/>
        </w:rPr>
        <w:t xml:space="preserve"> por medio de la cual se realizará el seguimiento a las acciones relacionadas con el fortalecimiento institucional</w:t>
      </w:r>
      <w:r w:rsidR="009E57EC">
        <w:rPr>
          <w:rFonts w:ascii="Arial" w:hAnsi="Arial" w:cs="Arial"/>
        </w:rPr>
        <w:t>.</w:t>
      </w:r>
    </w:p>
    <w:p w:rsidR="004C1772" w:rsidRPr="00CD0E6F" w:rsidRDefault="004C1772" w:rsidP="00CD0E6F">
      <w:pPr>
        <w:spacing w:line="276" w:lineRule="auto"/>
        <w:jc w:val="both"/>
        <w:rPr>
          <w:rFonts w:ascii="Arial" w:hAnsi="Arial" w:cs="Arial"/>
          <w:color w:val="FF0000"/>
        </w:rPr>
      </w:pPr>
    </w:p>
    <w:p w:rsidR="00CC25B8" w:rsidRPr="00AC3A1F" w:rsidRDefault="009E57EC" w:rsidP="00AC3A1F">
      <w:pPr>
        <w:pStyle w:val="Ttulo2"/>
        <w:rPr>
          <w:rFonts w:ascii="Arial" w:hAnsi="Arial" w:cs="Arial"/>
          <w:b/>
          <w:color w:val="auto"/>
          <w:sz w:val="22"/>
          <w:szCs w:val="22"/>
        </w:rPr>
      </w:pPr>
      <w:bookmarkStart w:id="17" w:name="_Toc505155262"/>
      <w:r w:rsidRPr="00AC3A1F">
        <w:rPr>
          <w:rFonts w:ascii="Arial" w:hAnsi="Arial" w:cs="Arial"/>
          <w:b/>
          <w:color w:val="auto"/>
          <w:sz w:val="22"/>
          <w:szCs w:val="22"/>
        </w:rPr>
        <w:t>Transparencia y medidas anticorrupción</w:t>
      </w:r>
      <w:bookmarkEnd w:id="17"/>
    </w:p>
    <w:p w:rsidR="00CE3721" w:rsidRDefault="00EC64CA" w:rsidP="003000D1">
      <w:pPr>
        <w:spacing w:line="276" w:lineRule="auto"/>
        <w:jc w:val="both"/>
        <w:rPr>
          <w:rFonts w:ascii="Arial" w:hAnsi="Arial" w:cs="Arial"/>
        </w:rPr>
      </w:pPr>
      <w:r>
        <w:rPr>
          <w:rFonts w:ascii="Arial" w:hAnsi="Arial" w:cs="Arial"/>
        </w:rPr>
        <w:t xml:space="preserve">La </w:t>
      </w:r>
      <w:r w:rsidR="00AF1106" w:rsidRPr="00CD0E6F">
        <w:rPr>
          <w:rFonts w:ascii="Arial" w:hAnsi="Arial" w:cs="Arial"/>
        </w:rPr>
        <w:t>Secretaría de Educación del Distrito está comprometida con el fortalecimiento de la capacidad institucional para identificar y prevenir riesgos de corrupción, optimizar mecanismos de transparencia y potenciar las estrategias de control social</w:t>
      </w:r>
      <w:r w:rsidRPr="00B13100">
        <w:rPr>
          <w:rFonts w:ascii="Arial" w:hAnsi="Arial" w:cs="Arial"/>
        </w:rPr>
        <w:t>.</w:t>
      </w:r>
      <w:r w:rsidR="00AF1106" w:rsidRPr="00B13100">
        <w:rPr>
          <w:rFonts w:ascii="Arial" w:hAnsi="Arial" w:cs="Arial"/>
        </w:rPr>
        <w:t xml:space="preserve"> </w:t>
      </w:r>
      <w:r w:rsidRPr="00B13100">
        <w:rPr>
          <w:rFonts w:ascii="Arial" w:hAnsi="Arial" w:cs="Arial"/>
        </w:rPr>
        <w:t>Con fundamento en lo anterior, y para dar cumplimiento a lo previsto en el capítulo sexto “Políticas Institucionales y Pedagógicas” de la Ley 1474 de 2011 “Estatuto Anticorrupción” artículo 73, así como el Decreto 124 de 2016, la SED formuló y publicó el Plan Anticorrupción y de Atención al</w:t>
      </w:r>
      <w:r w:rsidRPr="00CD0E6F">
        <w:rPr>
          <w:rFonts w:ascii="Arial" w:hAnsi="Arial" w:cs="Arial"/>
        </w:rPr>
        <w:t xml:space="preserve"> Ciudadano para la presente vigencia, el cual se constituye </w:t>
      </w:r>
      <w:r w:rsidR="002061A0">
        <w:rPr>
          <w:rFonts w:ascii="Arial" w:hAnsi="Arial" w:cs="Arial"/>
        </w:rPr>
        <w:t xml:space="preserve">en </w:t>
      </w:r>
      <w:r w:rsidR="00CE3721" w:rsidRPr="00CD0E6F">
        <w:rPr>
          <w:rFonts w:ascii="Arial" w:hAnsi="Arial" w:cs="Arial"/>
        </w:rPr>
        <w:t>su estrategia</w:t>
      </w:r>
      <w:r w:rsidR="00596AD1">
        <w:rPr>
          <w:rFonts w:ascii="Arial" w:hAnsi="Arial" w:cs="Arial"/>
        </w:rPr>
        <w:t xml:space="preserve"> </w:t>
      </w:r>
      <w:r w:rsidR="00CE3721" w:rsidRPr="00CD0E6F">
        <w:rPr>
          <w:rFonts w:ascii="Arial" w:hAnsi="Arial" w:cs="Arial"/>
        </w:rPr>
        <w:t>principal en temas referentes a transpar</w:t>
      </w:r>
      <w:r w:rsidR="00AF1106" w:rsidRPr="00CD0E6F">
        <w:rPr>
          <w:rFonts w:ascii="Arial" w:hAnsi="Arial" w:cs="Arial"/>
        </w:rPr>
        <w:t>encia y medidas anticorrupción</w:t>
      </w:r>
      <w:r w:rsidR="002061A0">
        <w:rPr>
          <w:rFonts w:ascii="Arial" w:hAnsi="Arial" w:cs="Arial"/>
        </w:rPr>
        <w:t xml:space="preserve"> para la vigencia 2018</w:t>
      </w:r>
      <w:r w:rsidR="00AF1106" w:rsidRPr="00CD0E6F">
        <w:rPr>
          <w:rFonts w:ascii="Arial" w:hAnsi="Arial" w:cs="Arial"/>
        </w:rPr>
        <w:t xml:space="preserve">. Este </w:t>
      </w:r>
      <w:r>
        <w:rPr>
          <w:rFonts w:ascii="Arial" w:hAnsi="Arial" w:cs="Arial"/>
        </w:rPr>
        <w:t xml:space="preserve">documento </w:t>
      </w:r>
      <w:r w:rsidR="00AF1106" w:rsidRPr="00CD0E6F">
        <w:rPr>
          <w:rFonts w:ascii="Arial" w:hAnsi="Arial" w:cs="Arial"/>
        </w:rPr>
        <w:t xml:space="preserve">puede ser consultado </w:t>
      </w:r>
      <w:r w:rsidR="00CE3721" w:rsidRPr="00CD0E6F">
        <w:rPr>
          <w:rFonts w:ascii="Arial" w:hAnsi="Arial" w:cs="Arial"/>
        </w:rPr>
        <w:t>en la página web de la entidad, a través del siguiente link</w:t>
      </w:r>
      <w:r w:rsidR="000B3270" w:rsidRPr="00CD0E6F">
        <w:rPr>
          <w:rFonts w:ascii="Arial" w:hAnsi="Arial" w:cs="Arial"/>
        </w:rPr>
        <w:t xml:space="preserve"> </w:t>
      </w:r>
      <w:hyperlink r:id="rId15" w:history="1">
        <w:r w:rsidR="00037BCD" w:rsidRPr="00C30117">
          <w:rPr>
            <w:rStyle w:val="Hipervnculo"/>
            <w:rFonts w:ascii="Arial" w:hAnsi="Arial" w:cs="Arial"/>
          </w:rPr>
          <w:t>http://www.educacionbogota.edu.co/es/nuestra-entidad/plan-anticorrupcion-y-atencion-al-ciudadano</w:t>
        </w:r>
      </w:hyperlink>
    </w:p>
    <w:p w:rsidR="00037BCD" w:rsidRPr="00CD0E6F" w:rsidRDefault="00037BCD" w:rsidP="00CD0E6F">
      <w:pPr>
        <w:spacing w:line="276" w:lineRule="auto"/>
        <w:jc w:val="both"/>
        <w:rPr>
          <w:rFonts w:ascii="Arial" w:hAnsi="Arial" w:cs="Arial"/>
        </w:rPr>
      </w:pPr>
    </w:p>
    <w:p w:rsidR="006C7066" w:rsidRPr="00CD0E6F" w:rsidRDefault="006C7066" w:rsidP="00CD0E6F">
      <w:pPr>
        <w:spacing w:line="276" w:lineRule="auto"/>
        <w:jc w:val="both"/>
        <w:rPr>
          <w:rFonts w:ascii="Arial" w:hAnsi="Arial" w:cs="Arial"/>
        </w:rPr>
      </w:pPr>
      <w:r w:rsidRPr="00CD0E6F">
        <w:rPr>
          <w:rFonts w:ascii="Arial" w:hAnsi="Arial" w:cs="Arial"/>
        </w:rPr>
        <w:t xml:space="preserve">Como parte de esta estrategia, el presente Plan de Acción establece </w:t>
      </w:r>
      <w:r w:rsidR="00EC64CA">
        <w:rPr>
          <w:rFonts w:ascii="Arial" w:hAnsi="Arial" w:cs="Arial"/>
        </w:rPr>
        <w:t>las siguientes</w:t>
      </w:r>
      <w:r w:rsidR="00EC64CA" w:rsidRPr="00CD0E6F">
        <w:rPr>
          <w:rFonts w:ascii="Arial" w:hAnsi="Arial" w:cs="Arial"/>
        </w:rPr>
        <w:t xml:space="preserve"> </w:t>
      </w:r>
      <w:r w:rsidRPr="00CD0E6F">
        <w:rPr>
          <w:rFonts w:ascii="Arial" w:hAnsi="Arial" w:cs="Arial"/>
        </w:rPr>
        <w:t>actividades adicionales</w:t>
      </w:r>
      <w:r w:rsidR="00EC64CA">
        <w:rPr>
          <w:rFonts w:ascii="Arial" w:hAnsi="Arial" w:cs="Arial"/>
        </w:rPr>
        <w:t xml:space="preserve"> en este componente</w:t>
      </w:r>
      <w:r w:rsidRPr="00CD0E6F">
        <w:rPr>
          <w:rFonts w:ascii="Arial" w:hAnsi="Arial" w:cs="Arial"/>
        </w:rPr>
        <w:t>:</w:t>
      </w:r>
    </w:p>
    <w:p w:rsidR="006C7066" w:rsidRPr="00CD0E6F" w:rsidRDefault="006C7066" w:rsidP="00CD0E6F">
      <w:pPr>
        <w:pStyle w:val="Prrafodelista"/>
        <w:numPr>
          <w:ilvl w:val="0"/>
          <w:numId w:val="6"/>
        </w:numPr>
        <w:spacing w:line="276" w:lineRule="auto"/>
        <w:jc w:val="both"/>
        <w:rPr>
          <w:rFonts w:ascii="Arial" w:hAnsi="Arial" w:cs="Arial"/>
        </w:rPr>
      </w:pPr>
      <w:r w:rsidRPr="00CD0E6F">
        <w:rPr>
          <w:rFonts w:ascii="Arial" w:hAnsi="Arial" w:cs="Arial"/>
        </w:rPr>
        <w:t>Actualización del código de integridad de la entidad</w:t>
      </w:r>
    </w:p>
    <w:p w:rsidR="006C7066" w:rsidRPr="00CD0E6F" w:rsidRDefault="006C7066" w:rsidP="00CD0E6F">
      <w:pPr>
        <w:pStyle w:val="Prrafodelista"/>
        <w:numPr>
          <w:ilvl w:val="0"/>
          <w:numId w:val="6"/>
        </w:numPr>
        <w:spacing w:line="276" w:lineRule="auto"/>
        <w:jc w:val="both"/>
        <w:rPr>
          <w:rFonts w:ascii="Arial" w:hAnsi="Arial" w:cs="Arial"/>
        </w:rPr>
      </w:pPr>
      <w:r w:rsidRPr="00CD0E6F">
        <w:rPr>
          <w:rFonts w:ascii="Arial" w:hAnsi="Arial" w:cs="Arial"/>
        </w:rPr>
        <w:t>Revisión y ajuste del manual de contratación</w:t>
      </w:r>
    </w:p>
    <w:p w:rsidR="004C1772" w:rsidRDefault="004C1772" w:rsidP="00CD0E6F">
      <w:pPr>
        <w:spacing w:line="276" w:lineRule="auto"/>
        <w:jc w:val="both"/>
        <w:rPr>
          <w:rFonts w:ascii="Arial" w:hAnsi="Arial" w:cs="Arial"/>
          <w:color w:val="FF0000"/>
        </w:rPr>
      </w:pPr>
    </w:p>
    <w:p w:rsidR="004C1772" w:rsidRPr="004C1772" w:rsidRDefault="00A0635B" w:rsidP="00CD0E6F">
      <w:pPr>
        <w:spacing w:line="276" w:lineRule="auto"/>
        <w:jc w:val="both"/>
        <w:rPr>
          <w:color w:val="000000" w:themeColor="text1"/>
        </w:rPr>
      </w:pPr>
      <w:r w:rsidRPr="004C1772">
        <w:rPr>
          <w:rFonts w:ascii="Arial" w:hAnsi="Arial" w:cs="Arial"/>
          <w:color w:val="000000" w:themeColor="text1"/>
        </w:rPr>
        <w:t>Como herramienta de seguim</w:t>
      </w:r>
      <w:r w:rsidR="004C1772" w:rsidRPr="004C1772">
        <w:rPr>
          <w:rFonts w:ascii="Arial" w:hAnsi="Arial" w:cs="Arial"/>
          <w:color w:val="000000" w:themeColor="text1"/>
        </w:rPr>
        <w:t>iento a las acciones relacionada</w:t>
      </w:r>
      <w:r w:rsidRPr="004C1772">
        <w:rPr>
          <w:rFonts w:ascii="Arial" w:hAnsi="Arial" w:cs="Arial"/>
          <w:color w:val="000000" w:themeColor="text1"/>
        </w:rPr>
        <w:t xml:space="preserve">s con </w:t>
      </w:r>
      <w:r w:rsidR="00DF053E" w:rsidRPr="004C1772">
        <w:rPr>
          <w:rFonts w:ascii="Arial" w:hAnsi="Arial" w:cs="Arial"/>
          <w:color w:val="000000" w:themeColor="text1"/>
        </w:rPr>
        <w:t>transparencia y medidas anticorrupción</w:t>
      </w:r>
      <w:r w:rsidR="004C1772" w:rsidRPr="004C1772">
        <w:rPr>
          <w:rFonts w:ascii="Arial" w:hAnsi="Arial" w:cs="Arial"/>
          <w:color w:val="000000" w:themeColor="text1"/>
        </w:rPr>
        <w:t>,</w:t>
      </w:r>
      <w:r w:rsidR="00DF053E" w:rsidRPr="004C1772">
        <w:rPr>
          <w:rFonts w:ascii="Arial" w:hAnsi="Arial" w:cs="Arial"/>
          <w:color w:val="000000" w:themeColor="text1"/>
        </w:rPr>
        <w:t xml:space="preserve"> se utilizará lo estipulado en la guía “Estrategias para la construc</w:t>
      </w:r>
      <w:r w:rsidR="004C1772" w:rsidRPr="004C1772">
        <w:rPr>
          <w:rFonts w:ascii="Arial" w:hAnsi="Arial" w:cs="Arial"/>
          <w:color w:val="000000" w:themeColor="text1"/>
        </w:rPr>
        <w:t>ción del Plan Anticorrupción y Atención al C</w:t>
      </w:r>
      <w:r w:rsidR="00DF053E" w:rsidRPr="004C1772">
        <w:rPr>
          <w:rFonts w:ascii="Arial" w:hAnsi="Arial" w:cs="Arial"/>
          <w:color w:val="000000" w:themeColor="text1"/>
        </w:rPr>
        <w:t xml:space="preserve">iudadano” y que se encuentran en el documento que para el 2018 fue formulado y </w:t>
      </w:r>
      <w:r w:rsidR="00653459">
        <w:rPr>
          <w:rFonts w:ascii="Arial" w:hAnsi="Arial" w:cs="Arial"/>
          <w:color w:val="000000" w:themeColor="text1"/>
        </w:rPr>
        <w:t>está</w:t>
      </w:r>
      <w:r w:rsidR="00DF053E" w:rsidRPr="004C1772">
        <w:rPr>
          <w:rFonts w:ascii="Arial" w:hAnsi="Arial" w:cs="Arial"/>
          <w:color w:val="000000" w:themeColor="text1"/>
        </w:rPr>
        <w:t xml:space="preserve"> disponible en </w:t>
      </w:r>
      <w:hyperlink r:id="rId16" w:history="1">
        <w:r w:rsidR="00DF053E" w:rsidRPr="004C1772">
          <w:rPr>
            <w:rStyle w:val="Hipervnculo"/>
            <w:rFonts w:ascii="Arial" w:hAnsi="Arial" w:cs="Arial"/>
            <w:color w:val="000000" w:themeColor="text1"/>
          </w:rPr>
          <w:t>http://www.educacionbogota.edu.co/es/nuestra-entidad/plan-anticorrupcion-y-atencion-al-ciudadano</w:t>
        </w:r>
      </w:hyperlink>
      <w:r w:rsidR="00DF053E" w:rsidRPr="004C1772">
        <w:rPr>
          <w:rStyle w:val="Hipervnculo"/>
          <w:rFonts w:ascii="Arial" w:hAnsi="Arial" w:cs="Arial"/>
          <w:color w:val="000000" w:themeColor="text1"/>
        </w:rPr>
        <w:t xml:space="preserve"> sección </w:t>
      </w:r>
      <w:r w:rsidR="00DF053E" w:rsidRPr="004C1772">
        <w:rPr>
          <w:color w:val="000000" w:themeColor="text1"/>
        </w:rPr>
        <w:t>“</w:t>
      </w:r>
      <w:r w:rsidR="00DF053E" w:rsidRPr="004C1772">
        <w:rPr>
          <w:rFonts w:ascii="Arial" w:hAnsi="Arial" w:cs="Arial"/>
          <w:color w:val="000000" w:themeColor="text1"/>
        </w:rPr>
        <w:t>V. Seguimiento y evaluación del plan anticorrupción y de atención al ciudadano”</w:t>
      </w:r>
      <w:r w:rsidR="00DF053E" w:rsidRPr="004C1772">
        <w:rPr>
          <w:color w:val="000000" w:themeColor="text1"/>
        </w:rPr>
        <w:t xml:space="preserve"> </w:t>
      </w:r>
    </w:p>
    <w:p w:rsidR="004C1772" w:rsidRDefault="004C1772" w:rsidP="00CD0E6F">
      <w:pPr>
        <w:spacing w:line="276" w:lineRule="auto"/>
        <w:jc w:val="both"/>
        <w:rPr>
          <w:color w:val="FF0000"/>
        </w:rPr>
      </w:pPr>
    </w:p>
    <w:p w:rsidR="00CC25B8" w:rsidRPr="00AC3A1F" w:rsidRDefault="009E57EC" w:rsidP="00AC3A1F">
      <w:pPr>
        <w:pStyle w:val="Ttulo2"/>
        <w:rPr>
          <w:rFonts w:ascii="Arial" w:hAnsi="Arial" w:cs="Arial"/>
          <w:b/>
          <w:color w:val="auto"/>
          <w:sz w:val="22"/>
          <w:szCs w:val="22"/>
        </w:rPr>
      </w:pPr>
      <w:bookmarkStart w:id="18" w:name="_Toc505155263"/>
      <w:r w:rsidRPr="00AC3A1F">
        <w:rPr>
          <w:rFonts w:ascii="Arial" w:hAnsi="Arial" w:cs="Arial"/>
          <w:b/>
          <w:color w:val="auto"/>
          <w:sz w:val="22"/>
          <w:szCs w:val="22"/>
        </w:rPr>
        <w:t>Rendición de cuentas y/o participación ciudadana</w:t>
      </w:r>
      <w:bookmarkEnd w:id="18"/>
    </w:p>
    <w:p w:rsidR="002A379D" w:rsidRDefault="002A379D" w:rsidP="002A379D">
      <w:pPr>
        <w:spacing w:line="276" w:lineRule="auto"/>
        <w:jc w:val="both"/>
        <w:rPr>
          <w:rFonts w:ascii="Arial" w:hAnsi="Arial" w:cs="Arial"/>
        </w:rPr>
      </w:pPr>
      <w:r w:rsidRPr="002A379D">
        <w:rPr>
          <w:rFonts w:ascii="Arial" w:hAnsi="Arial" w:cs="Arial"/>
        </w:rPr>
        <w:t xml:space="preserve">La Estrategia de Rendición de cuentas de la </w:t>
      </w:r>
      <w:r>
        <w:rPr>
          <w:rFonts w:ascii="Arial" w:hAnsi="Arial" w:cs="Arial"/>
        </w:rPr>
        <w:t>Secretaría de Educación del Distrito</w:t>
      </w:r>
      <w:r w:rsidRPr="002A379D">
        <w:rPr>
          <w:rFonts w:ascii="Arial" w:hAnsi="Arial" w:cs="Arial"/>
        </w:rPr>
        <w:t xml:space="preserve"> busca ser un mecanismo efectivo y oportuno de control ciudadano, así como propiciar espacios de dialogo con el fin de interactuar con la comunidad educativa y partes interesadas sobre el desarrollo de las acciones de la administración.</w:t>
      </w:r>
    </w:p>
    <w:p w:rsidR="00E4678D" w:rsidRPr="003146BE" w:rsidRDefault="00E4678D" w:rsidP="00E4678D">
      <w:pPr>
        <w:spacing w:line="276" w:lineRule="auto"/>
        <w:jc w:val="both"/>
        <w:rPr>
          <w:rFonts w:ascii="Arial" w:hAnsi="Arial" w:cs="Arial"/>
        </w:rPr>
      </w:pPr>
      <w:r>
        <w:rPr>
          <w:rFonts w:ascii="Arial" w:hAnsi="Arial" w:cs="Arial"/>
        </w:rPr>
        <w:t xml:space="preserve">En ese sentido, y tomando como referencia lo indicado en el Manual de Rendición de Cuentas, la SED contempla dentro </w:t>
      </w:r>
      <w:r w:rsidRPr="003146BE">
        <w:rPr>
          <w:rFonts w:ascii="Arial" w:hAnsi="Arial" w:cs="Arial"/>
        </w:rPr>
        <w:t>de su Plan de</w:t>
      </w:r>
      <w:r w:rsidR="003146BE">
        <w:rPr>
          <w:rFonts w:ascii="Arial" w:hAnsi="Arial" w:cs="Arial"/>
        </w:rPr>
        <w:t xml:space="preserve"> Acción </w:t>
      </w:r>
      <w:r w:rsidRPr="003146BE">
        <w:rPr>
          <w:rFonts w:ascii="Arial" w:hAnsi="Arial" w:cs="Arial"/>
        </w:rPr>
        <w:t>la estrategia de Rendición de Cuentas</w:t>
      </w:r>
      <w:r w:rsidR="003146BE" w:rsidRPr="003146BE">
        <w:rPr>
          <w:rFonts w:ascii="Arial" w:hAnsi="Arial" w:cs="Arial"/>
        </w:rPr>
        <w:t>, la cual incluye diversas</w:t>
      </w:r>
      <w:r w:rsidRPr="003146BE">
        <w:rPr>
          <w:rFonts w:ascii="Arial" w:hAnsi="Arial" w:cs="Arial"/>
        </w:rPr>
        <w:t xml:space="preserve"> acciones </w:t>
      </w:r>
      <w:r w:rsidR="003146BE" w:rsidRPr="003146BE">
        <w:rPr>
          <w:rFonts w:ascii="Arial" w:hAnsi="Arial" w:cs="Arial"/>
        </w:rPr>
        <w:t>teniendo en cuenta</w:t>
      </w:r>
      <w:r w:rsidRPr="003146BE">
        <w:rPr>
          <w:rFonts w:ascii="Arial" w:hAnsi="Arial" w:cs="Arial"/>
        </w:rPr>
        <w:t xml:space="preserve"> elementos de in</w:t>
      </w:r>
      <w:r w:rsidR="003146BE" w:rsidRPr="003146BE">
        <w:rPr>
          <w:rFonts w:ascii="Arial" w:hAnsi="Arial" w:cs="Arial"/>
        </w:rPr>
        <w:t>formación, diálogo e incentivos</w:t>
      </w:r>
      <w:r w:rsidR="003146BE">
        <w:rPr>
          <w:rFonts w:ascii="Arial" w:hAnsi="Arial" w:cs="Arial"/>
        </w:rPr>
        <w:t>.</w:t>
      </w:r>
      <w:r w:rsidRPr="003146BE">
        <w:rPr>
          <w:rFonts w:ascii="Arial" w:hAnsi="Arial" w:cs="Arial"/>
        </w:rPr>
        <w:t xml:space="preserve"> </w:t>
      </w:r>
    </w:p>
    <w:p w:rsidR="00722A5A" w:rsidRDefault="00ED0A7D" w:rsidP="00CD0E6F">
      <w:pPr>
        <w:spacing w:line="276" w:lineRule="auto"/>
        <w:jc w:val="both"/>
        <w:rPr>
          <w:rFonts w:ascii="Arial" w:hAnsi="Arial" w:cs="Arial"/>
        </w:rPr>
      </w:pPr>
      <w:r>
        <w:rPr>
          <w:rFonts w:ascii="Arial" w:hAnsi="Arial" w:cs="Arial"/>
        </w:rPr>
        <w:t>De otra parte</w:t>
      </w:r>
      <w:r w:rsidR="002A379D">
        <w:rPr>
          <w:rFonts w:ascii="Arial" w:hAnsi="Arial" w:cs="Arial"/>
        </w:rPr>
        <w:t xml:space="preserve">, </w:t>
      </w:r>
      <w:r w:rsidR="00CA60E6">
        <w:rPr>
          <w:rFonts w:ascii="Arial" w:hAnsi="Arial" w:cs="Arial"/>
        </w:rPr>
        <w:t xml:space="preserve">y </w:t>
      </w:r>
      <w:r>
        <w:rPr>
          <w:rFonts w:ascii="Arial" w:hAnsi="Arial" w:cs="Arial"/>
        </w:rPr>
        <w:t>dando cumplimiento</w:t>
      </w:r>
      <w:r w:rsidR="007A00CA" w:rsidRPr="00B13100">
        <w:rPr>
          <w:rFonts w:ascii="Arial" w:hAnsi="Arial" w:cs="Arial"/>
        </w:rPr>
        <w:t xml:space="preserve"> al Acuerdo Distrital 131 de 2004, modificado por el Acuerdo Distrital 380 de 2009, que </w:t>
      </w:r>
      <w:r w:rsidR="007A00CA" w:rsidRPr="00B13100">
        <w:rPr>
          <w:rFonts w:ascii="Arial" w:hAnsi="Arial" w:cs="Arial"/>
          <w:i/>
        </w:rPr>
        <w:t xml:space="preserve">“Establece que la administración Distrital debe presentar a la ciudadanía un informe de Rendición de Cuentas en el cual se presente la </w:t>
      </w:r>
      <w:r w:rsidR="007A00CA" w:rsidRPr="00B13100">
        <w:rPr>
          <w:rFonts w:ascii="Arial" w:hAnsi="Arial" w:cs="Arial"/>
          <w:i/>
        </w:rPr>
        <w:lastRenderedPageBreak/>
        <w:t>gestión contractual y Administrativa del Distrito en la vigencia inmediatamente anterior”</w:t>
      </w:r>
      <w:r w:rsidR="00B13100">
        <w:rPr>
          <w:rFonts w:ascii="Arial" w:hAnsi="Arial" w:cs="Arial"/>
          <w:i/>
        </w:rPr>
        <w:t>,</w:t>
      </w:r>
      <w:r w:rsidR="00B13100">
        <w:rPr>
          <w:rFonts w:ascii="Arial" w:hAnsi="Arial" w:cs="Arial"/>
        </w:rPr>
        <w:t xml:space="preserve"> </w:t>
      </w:r>
      <w:r w:rsidR="00CA60E6">
        <w:rPr>
          <w:rFonts w:ascii="Arial" w:hAnsi="Arial" w:cs="Arial"/>
        </w:rPr>
        <w:t>l</w:t>
      </w:r>
      <w:r w:rsidR="00CA60E6" w:rsidRPr="00B13100">
        <w:rPr>
          <w:rFonts w:ascii="Arial" w:hAnsi="Arial" w:cs="Arial"/>
        </w:rPr>
        <w:t>a Secret</w:t>
      </w:r>
      <w:r w:rsidR="00CA60E6">
        <w:rPr>
          <w:rFonts w:ascii="Arial" w:hAnsi="Arial" w:cs="Arial"/>
        </w:rPr>
        <w:t xml:space="preserve">aría de Educación del Distrito </w:t>
      </w:r>
      <w:r w:rsidR="00B13100">
        <w:rPr>
          <w:rFonts w:ascii="Arial" w:hAnsi="Arial" w:cs="Arial"/>
        </w:rPr>
        <w:t xml:space="preserve">generó el informe correspondiente a la gestión realizada por la entidad en los diferentes programas y proyectos durante la vigencia 2017. </w:t>
      </w:r>
    </w:p>
    <w:p w:rsidR="004C1772" w:rsidRDefault="002A379D" w:rsidP="00CD0E6F">
      <w:pPr>
        <w:spacing w:line="276" w:lineRule="auto"/>
        <w:jc w:val="both"/>
        <w:rPr>
          <w:rFonts w:ascii="Arial" w:hAnsi="Arial" w:cs="Arial"/>
        </w:rPr>
      </w:pPr>
      <w:r>
        <w:rPr>
          <w:rFonts w:ascii="Arial" w:hAnsi="Arial" w:cs="Arial"/>
        </w:rPr>
        <w:t>Además de lo anterior</w:t>
      </w:r>
      <w:r w:rsidR="00B13100">
        <w:rPr>
          <w:rFonts w:ascii="Arial" w:hAnsi="Arial" w:cs="Arial"/>
        </w:rPr>
        <w:t xml:space="preserve">, la SED diseñó </w:t>
      </w:r>
      <w:r w:rsidR="007E467C" w:rsidRPr="00CD0E6F">
        <w:rPr>
          <w:rFonts w:ascii="Arial" w:hAnsi="Arial" w:cs="Arial"/>
        </w:rPr>
        <w:t xml:space="preserve">el </w:t>
      </w:r>
      <w:r w:rsidR="00F75952">
        <w:rPr>
          <w:rFonts w:ascii="Arial" w:hAnsi="Arial" w:cs="Arial"/>
        </w:rPr>
        <w:t>P</w:t>
      </w:r>
      <w:r w:rsidR="007E467C" w:rsidRPr="00CD0E6F">
        <w:rPr>
          <w:rFonts w:ascii="Arial" w:hAnsi="Arial" w:cs="Arial"/>
        </w:rPr>
        <w:t>lan de Rendición de Cuentas</w:t>
      </w:r>
      <w:r w:rsidR="007A00CA">
        <w:rPr>
          <w:rFonts w:ascii="Arial" w:hAnsi="Arial" w:cs="Arial"/>
        </w:rPr>
        <w:t xml:space="preserve"> de la entidad</w:t>
      </w:r>
      <w:r w:rsidR="007E467C" w:rsidRPr="00CD0E6F">
        <w:rPr>
          <w:rFonts w:ascii="Arial" w:hAnsi="Arial" w:cs="Arial"/>
        </w:rPr>
        <w:t xml:space="preserve">, </w:t>
      </w:r>
      <w:r w:rsidR="00B13100">
        <w:rPr>
          <w:rFonts w:ascii="Arial" w:hAnsi="Arial" w:cs="Arial"/>
        </w:rPr>
        <w:t xml:space="preserve">para que a través de las actividades propuestas se promuevan </w:t>
      </w:r>
      <w:r w:rsidR="00C56EA6">
        <w:rPr>
          <w:rFonts w:ascii="Arial" w:hAnsi="Arial" w:cs="Arial"/>
        </w:rPr>
        <w:t xml:space="preserve">y </w:t>
      </w:r>
      <w:r w:rsidR="00B13100">
        <w:rPr>
          <w:rFonts w:ascii="Arial" w:hAnsi="Arial" w:cs="Arial"/>
        </w:rPr>
        <w:t>generen</w:t>
      </w:r>
      <w:r w:rsidR="007E467C" w:rsidRPr="00CD0E6F">
        <w:rPr>
          <w:rFonts w:ascii="Arial" w:hAnsi="Arial" w:cs="Arial"/>
        </w:rPr>
        <w:t xml:space="preserve"> espacios de comunicación </w:t>
      </w:r>
      <w:r w:rsidR="00C56EA6">
        <w:rPr>
          <w:rFonts w:ascii="Arial" w:hAnsi="Arial" w:cs="Arial"/>
        </w:rPr>
        <w:t>y participación ciudadana</w:t>
      </w:r>
      <w:r w:rsidR="007E467C" w:rsidRPr="00CD0E6F">
        <w:rPr>
          <w:rFonts w:ascii="Arial" w:hAnsi="Arial" w:cs="Arial"/>
        </w:rPr>
        <w:t xml:space="preserve"> con </w:t>
      </w:r>
      <w:r w:rsidR="00F75952">
        <w:rPr>
          <w:rFonts w:ascii="Arial" w:hAnsi="Arial" w:cs="Arial"/>
        </w:rPr>
        <w:t>los diferentes actores del sector educativo</w:t>
      </w:r>
      <w:r w:rsidR="007E467C" w:rsidRPr="00CD0E6F">
        <w:rPr>
          <w:rFonts w:ascii="Arial" w:hAnsi="Arial" w:cs="Arial"/>
        </w:rPr>
        <w:t>, con el fin de informa</w:t>
      </w:r>
      <w:r w:rsidR="00B13100">
        <w:rPr>
          <w:rFonts w:ascii="Arial" w:hAnsi="Arial" w:cs="Arial"/>
        </w:rPr>
        <w:t>r</w:t>
      </w:r>
      <w:r w:rsidR="007E467C" w:rsidRPr="00CD0E6F">
        <w:rPr>
          <w:rFonts w:ascii="Arial" w:hAnsi="Arial" w:cs="Arial"/>
        </w:rPr>
        <w:t xml:space="preserve">les y explicarles </w:t>
      </w:r>
      <w:r w:rsidR="00B13100">
        <w:rPr>
          <w:rFonts w:ascii="Arial" w:hAnsi="Arial" w:cs="Arial"/>
        </w:rPr>
        <w:t>acerca de</w:t>
      </w:r>
      <w:r w:rsidR="007E467C" w:rsidRPr="00CD0E6F">
        <w:rPr>
          <w:rFonts w:ascii="Arial" w:hAnsi="Arial" w:cs="Arial"/>
        </w:rPr>
        <w:t xml:space="preserve"> los resultados de la gestión realizada y </w:t>
      </w:r>
      <w:r>
        <w:rPr>
          <w:rFonts w:ascii="Arial" w:hAnsi="Arial" w:cs="Arial"/>
        </w:rPr>
        <w:t>cómo se refleja e</w:t>
      </w:r>
      <w:r w:rsidR="00B13100">
        <w:rPr>
          <w:rFonts w:ascii="Arial" w:hAnsi="Arial" w:cs="Arial"/>
        </w:rPr>
        <w:t>sto</w:t>
      </w:r>
      <w:r w:rsidR="007E467C" w:rsidRPr="00CD0E6F">
        <w:rPr>
          <w:rFonts w:ascii="Arial" w:hAnsi="Arial" w:cs="Arial"/>
        </w:rPr>
        <w:t xml:space="preserve"> en la consecución de los objetivos y metas propuestas en el plan de desarrollo “Bogotá Mejor Para Todos”</w:t>
      </w:r>
      <w:r w:rsidR="00C56EA6">
        <w:rPr>
          <w:rFonts w:ascii="Arial" w:hAnsi="Arial" w:cs="Arial"/>
        </w:rPr>
        <w:t>.</w:t>
      </w:r>
      <w:r w:rsidR="007E467C" w:rsidRPr="00CD0E6F">
        <w:rPr>
          <w:rFonts w:ascii="Arial" w:hAnsi="Arial" w:cs="Arial"/>
        </w:rPr>
        <w:t xml:space="preserve"> La generación de estos espacios permitirá la revisión y evaluación pública de la comunidad</w:t>
      </w:r>
      <w:r w:rsidR="00F75952">
        <w:rPr>
          <w:rFonts w:ascii="Arial" w:hAnsi="Arial" w:cs="Arial"/>
        </w:rPr>
        <w:t xml:space="preserve"> en los diferentes programas y proyectos que adelanta la entidad</w:t>
      </w:r>
      <w:r w:rsidR="00B13100">
        <w:rPr>
          <w:rFonts w:ascii="Arial" w:hAnsi="Arial" w:cs="Arial"/>
        </w:rPr>
        <w:t>.</w:t>
      </w:r>
    </w:p>
    <w:p w:rsidR="00876B72" w:rsidRPr="00CD0E6F" w:rsidRDefault="00B13100" w:rsidP="00CD0E6F">
      <w:pPr>
        <w:spacing w:line="276" w:lineRule="auto"/>
        <w:jc w:val="both"/>
        <w:rPr>
          <w:rFonts w:ascii="Arial" w:hAnsi="Arial" w:cs="Arial"/>
        </w:rPr>
      </w:pPr>
      <w:r>
        <w:rPr>
          <w:rFonts w:ascii="Arial" w:hAnsi="Arial" w:cs="Arial"/>
        </w:rPr>
        <w:t>A continuación, se presentan las</w:t>
      </w:r>
      <w:r w:rsidR="00AD6CE6" w:rsidRPr="00CD0E6F">
        <w:rPr>
          <w:rFonts w:ascii="Arial" w:hAnsi="Arial" w:cs="Arial"/>
        </w:rPr>
        <w:t xml:space="preserve"> acciones</w:t>
      </w:r>
      <w:r>
        <w:rPr>
          <w:rFonts w:ascii="Arial" w:hAnsi="Arial" w:cs="Arial"/>
        </w:rPr>
        <w:t xml:space="preserve"> propuesta en el plan mencionado</w:t>
      </w:r>
      <w:r w:rsidR="00AD6CE6" w:rsidRPr="00CD0E6F">
        <w:rPr>
          <w:rFonts w:ascii="Arial" w:hAnsi="Arial" w:cs="Arial"/>
        </w:rPr>
        <w:t>:</w:t>
      </w:r>
    </w:p>
    <w:p w:rsidR="00876B72" w:rsidRPr="00CD0E6F" w:rsidRDefault="006A74D9" w:rsidP="00CD0E6F">
      <w:pPr>
        <w:numPr>
          <w:ilvl w:val="0"/>
          <w:numId w:val="10"/>
        </w:numPr>
        <w:spacing w:line="276" w:lineRule="auto"/>
        <w:jc w:val="both"/>
        <w:rPr>
          <w:rFonts w:ascii="Arial" w:hAnsi="Arial" w:cs="Arial"/>
        </w:rPr>
      </w:pPr>
      <w:r w:rsidRPr="00CD0E6F">
        <w:rPr>
          <w:rFonts w:ascii="Arial" w:hAnsi="Arial" w:cs="Arial"/>
        </w:rPr>
        <w:t>Rendición de cuentas permanente a medios de comunicación, a través de boletines y ruedas de prensa</w:t>
      </w:r>
    </w:p>
    <w:p w:rsidR="00876B72" w:rsidRPr="00CD0E6F" w:rsidRDefault="006A74D9" w:rsidP="00CD0E6F">
      <w:pPr>
        <w:numPr>
          <w:ilvl w:val="0"/>
          <w:numId w:val="10"/>
        </w:numPr>
        <w:spacing w:line="276" w:lineRule="auto"/>
        <w:jc w:val="both"/>
        <w:rPr>
          <w:rFonts w:ascii="Arial" w:hAnsi="Arial" w:cs="Arial"/>
        </w:rPr>
      </w:pPr>
      <w:r w:rsidRPr="00CD0E6F">
        <w:rPr>
          <w:rFonts w:ascii="Arial" w:hAnsi="Arial" w:cs="Arial"/>
        </w:rPr>
        <w:t xml:space="preserve">Informe de cierre de gestión de la vigencia </w:t>
      </w:r>
    </w:p>
    <w:p w:rsidR="00876B72" w:rsidRPr="00CD0E6F" w:rsidRDefault="00D44046" w:rsidP="00CD0E6F">
      <w:pPr>
        <w:numPr>
          <w:ilvl w:val="0"/>
          <w:numId w:val="10"/>
        </w:numPr>
        <w:spacing w:line="276" w:lineRule="auto"/>
        <w:jc w:val="both"/>
        <w:rPr>
          <w:rFonts w:ascii="Arial" w:hAnsi="Arial" w:cs="Arial"/>
        </w:rPr>
      </w:pPr>
      <w:r>
        <w:rPr>
          <w:rFonts w:ascii="Arial" w:hAnsi="Arial" w:cs="Arial"/>
        </w:rPr>
        <w:t>Espacios con grupos de interés como el c</w:t>
      </w:r>
      <w:r w:rsidR="006A74D9" w:rsidRPr="00CD0E6F">
        <w:rPr>
          <w:rFonts w:ascii="Arial" w:hAnsi="Arial" w:cs="Arial"/>
        </w:rPr>
        <w:t xml:space="preserve">onsejo consultivo de política educativa </w:t>
      </w:r>
    </w:p>
    <w:p w:rsidR="00876B72" w:rsidRDefault="006A74D9" w:rsidP="00CD0E6F">
      <w:pPr>
        <w:numPr>
          <w:ilvl w:val="0"/>
          <w:numId w:val="10"/>
        </w:numPr>
        <w:spacing w:line="276" w:lineRule="auto"/>
        <w:jc w:val="both"/>
        <w:rPr>
          <w:rFonts w:ascii="Arial" w:hAnsi="Arial" w:cs="Arial"/>
        </w:rPr>
      </w:pPr>
      <w:r w:rsidRPr="00CD0E6F">
        <w:rPr>
          <w:rFonts w:ascii="Arial" w:hAnsi="Arial" w:cs="Arial"/>
        </w:rPr>
        <w:t>Balance de los diferentes programas y proyectos durante la vigencia</w:t>
      </w:r>
      <w:r w:rsidR="00310885">
        <w:rPr>
          <w:rFonts w:ascii="Arial" w:hAnsi="Arial" w:cs="Arial"/>
        </w:rPr>
        <w:t>.</w:t>
      </w:r>
    </w:p>
    <w:p w:rsidR="00876B72" w:rsidRPr="00CD0E6F" w:rsidRDefault="006A74D9" w:rsidP="00CD0E6F">
      <w:pPr>
        <w:numPr>
          <w:ilvl w:val="0"/>
          <w:numId w:val="10"/>
        </w:numPr>
        <w:spacing w:line="276" w:lineRule="auto"/>
        <w:jc w:val="both"/>
        <w:rPr>
          <w:rFonts w:ascii="Arial" w:hAnsi="Arial" w:cs="Arial"/>
        </w:rPr>
      </w:pPr>
      <w:r w:rsidRPr="00CD0E6F">
        <w:rPr>
          <w:rFonts w:ascii="Arial" w:hAnsi="Arial" w:cs="Arial"/>
        </w:rPr>
        <w:t>Café para conversar. Espacio permanente destinado por la Secretaria de Educación para informar y dialogar con los servidores de las diferentes dependencias y niveles de la SED, sobre el avance y gestión de los proyectos durante el año.</w:t>
      </w:r>
    </w:p>
    <w:p w:rsidR="00AD6CE6" w:rsidRPr="00CD0E6F" w:rsidRDefault="00AD6CE6" w:rsidP="00CD0E6F">
      <w:pPr>
        <w:numPr>
          <w:ilvl w:val="0"/>
          <w:numId w:val="10"/>
        </w:numPr>
        <w:spacing w:line="276" w:lineRule="auto"/>
        <w:jc w:val="both"/>
        <w:rPr>
          <w:rFonts w:ascii="Arial" w:hAnsi="Arial" w:cs="Arial"/>
        </w:rPr>
      </w:pPr>
      <w:r w:rsidRPr="00CD0E6F">
        <w:rPr>
          <w:rFonts w:ascii="Arial" w:hAnsi="Arial" w:cs="Arial"/>
        </w:rPr>
        <w:t>Realizar encuestas a los ciudadanos con el fin de establecer sus termas de interés en términos de educación.</w:t>
      </w:r>
    </w:p>
    <w:p w:rsidR="00876B72" w:rsidRPr="00CD0E6F" w:rsidRDefault="006A74D9" w:rsidP="00CD0E6F">
      <w:pPr>
        <w:numPr>
          <w:ilvl w:val="0"/>
          <w:numId w:val="10"/>
        </w:numPr>
        <w:spacing w:line="276" w:lineRule="auto"/>
        <w:jc w:val="both"/>
        <w:rPr>
          <w:rFonts w:ascii="Arial" w:hAnsi="Arial" w:cs="Arial"/>
        </w:rPr>
      </w:pPr>
      <w:r w:rsidRPr="00CD0E6F">
        <w:rPr>
          <w:rFonts w:ascii="Arial" w:hAnsi="Arial" w:cs="Arial"/>
        </w:rPr>
        <w:t>Espacio de Rendición de Cuentas con grupos de jóvenes para escuchar y resolver sus inquietudes sobre diferentes temáticas del sector educativo.</w:t>
      </w:r>
    </w:p>
    <w:p w:rsidR="00876B72" w:rsidRPr="00CD0E6F" w:rsidRDefault="006A74D9" w:rsidP="00CD0E6F">
      <w:pPr>
        <w:numPr>
          <w:ilvl w:val="0"/>
          <w:numId w:val="10"/>
        </w:numPr>
        <w:spacing w:line="276" w:lineRule="auto"/>
        <w:jc w:val="both"/>
        <w:rPr>
          <w:rFonts w:ascii="Arial" w:hAnsi="Arial" w:cs="Arial"/>
        </w:rPr>
      </w:pPr>
      <w:r w:rsidRPr="00CD0E6F">
        <w:rPr>
          <w:rFonts w:ascii="Arial" w:hAnsi="Arial" w:cs="Arial"/>
        </w:rPr>
        <w:t>Espacios de Rendición de Cuentas permanente donde se realizará seguimiento y control ciudadano, según se vayan identificando.</w:t>
      </w:r>
    </w:p>
    <w:p w:rsidR="00AD6CE6" w:rsidRPr="00CD0E6F" w:rsidRDefault="006A74D9" w:rsidP="00CD0E6F">
      <w:pPr>
        <w:numPr>
          <w:ilvl w:val="0"/>
          <w:numId w:val="10"/>
        </w:numPr>
        <w:spacing w:line="276" w:lineRule="auto"/>
        <w:jc w:val="both"/>
        <w:rPr>
          <w:rFonts w:ascii="Arial" w:hAnsi="Arial" w:cs="Arial"/>
        </w:rPr>
      </w:pPr>
      <w:r w:rsidRPr="00CD0E6F">
        <w:rPr>
          <w:rFonts w:ascii="Arial" w:hAnsi="Arial" w:cs="Arial"/>
        </w:rPr>
        <w:t>Espacio de audiencia pública de Rendición de Cuentas para la vigencia</w:t>
      </w:r>
      <w:r w:rsidR="00AD6CE6" w:rsidRPr="00CD0E6F">
        <w:rPr>
          <w:rFonts w:ascii="Arial" w:hAnsi="Arial" w:cs="Arial"/>
        </w:rPr>
        <w:t>.</w:t>
      </w:r>
    </w:p>
    <w:p w:rsidR="00876B72" w:rsidRPr="00CD0E6F" w:rsidRDefault="006A74D9" w:rsidP="00CD0E6F">
      <w:pPr>
        <w:numPr>
          <w:ilvl w:val="0"/>
          <w:numId w:val="10"/>
        </w:numPr>
        <w:spacing w:line="276" w:lineRule="auto"/>
        <w:jc w:val="both"/>
        <w:rPr>
          <w:rFonts w:ascii="Arial" w:hAnsi="Arial" w:cs="Arial"/>
        </w:rPr>
      </w:pPr>
      <w:r w:rsidRPr="00CD0E6F">
        <w:rPr>
          <w:rFonts w:ascii="Arial" w:hAnsi="Arial" w:cs="Arial"/>
        </w:rPr>
        <w:t>Enviar a través de listas de correo masivo el informe de gestión de la entidad</w:t>
      </w:r>
    </w:p>
    <w:p w:rsidR="00722A5A" w:rsidRPr="00722A5A" w:rsidRDefault="006A74D9" w:rsidP="00722A5A">
      <w:pPr>
        <w:numPr>
          <w:ilvl w:val="0"/>
          <w:numId w:val="10"/>
        </w:numPr>
        <w:spacing w:line="276" w:lineRule="auto"/>
        <w:jc w:val="both"/>
        <w:rPr>
          <w:rFonts w:ascii="Arial" w:hAnsi="Arial" w:cs="Arial"/>
        </w:rPr>
      </w:pPr>
      <w:r w:rsidRPr="00CD0E6F">
        <w:rPr>
          <w:rFonts w:ascii="Arial" w:hAnsi="Arial" w:cs="Arial"/>
        </w:rPr>
        <w:t xml:space="preserve">Rendición de Cuentas permanente en la Secretaría de Educación del Distrito. Se refiere a la realización de segundos espacios de rendición de cuentas de la SED, donde la Secretaria, los subsecretarios y demás directivos, comunican a los diferentes actores del sector educativo los avances, la gestión realizada y los logros obtenidos en los diferentes proyectos de la entidad. </w:t>
      </w:r>
    </w:p>
    <w:p w:rsidR="004C1772" w:rsidRDefault="006A74D9" w:rsidP="00722A5A">
      <w:pPr>
        <w:numPr>
          <w:ilvl w:val="0"/>
          <w:numId w:val="10"/>
        </w:numPr>
        <w:spacing w:line="276" w:lineRule="auto"/>
        <w:jc w:val="both"/>
        <w:rPr>
          <w:rFonts w:ascii="Arial" w:hAnsi="Arial" w:cs="Arial"/>
        </w:rPr>
      </w:pPr>
      <w:r w:rsidRPr="00CD0E6F">
        <w:rPr>
          <w:rFonts w:ascii="Arial" w:hAnsi="Arial" w:cs="Arial"/>
        </w:rPr>
        <w:t>Difusión permanente de los logros alcanzados de acuerdo con lo establecido en el plan de desarrollo “Bogotá Mejor Para Todos”</w:t>
      </w:r>
      <w:r w:rsidR="004C1772">
        <w:rPr>
          <w:rFonts w:ascii="Arial" w:hAnsi="Arial" w:cs="Arial"/>
        </w:rPr>
        <w:t>.</w:t>
      </w:r>
    </w:p>
    <w:p w:rsidR="00722A5A" w:rsidRPr="00722A5A" w:rsidRDefault="00722A5A" w:rsidP="00722A5A">
      <w:pPr>
        <w:spacing w:line="276" w:lineRule="auto"/>
        <w:ind w:left="720"/>
        <w:jc w:val="both"/>
        <w:rPr>
          <w:rFonts w:ascii="Arial" w:hAnsi="Arial" w:cs="Arial"/>
        </w:rPr>
      </w:pPr>
    </w:p>
    <w:p w:rsidR="00596AD1" w:rsidRDefault="00596AD1" w:rsidP="00CD0E6F">
      <w:pPr>
        <w:spacing w:line="276" w:lineRule="auto"/>
        <w:jc w:val="both"/>
        <w:rPr>
          <w:rFonts w:ascii="Arial" w:hAnsi="Arial" w:cs="Arial"/>
          <w:color w:val="000000" w:themeColor="text1"/>
          <w:u w:val="single"/>
        </w:rPr>
      </w:pPr>
    </w:p>
    <w:p w:rsidR="00B13100" w:rsidRDefault="00922696" w:rsidP="00CD0E6F">
      <w:pPr>
        <w:spacing w:line="276" w:lineRule="auto"/>
        <w:jc w:val="both"/>
        <w:rPr>
          <w:rFonts w:ascii="Arial" w:hAnsi="Arial" w:cs="Arial"/>
          <w:color w:val="000000" w:themeColor="text1"/>
          <w:u w:val="single"/>
        </w:rPr>
      </w:pPr>
      <w:r w:rsidRPr="00DA6B16">
        <w:rPr>
          <w:rFonts w:ascii="Arial" w:hAnsi="Arial" w:cs="Arial"/>
          <w:color w:val="000000" w:themeColor="text1"/>
        </w:rPr>
        <w:t>Como herramienta de seguim</w:t>
      </w:r>
      <w:r w:rsidR="004C1772" w:rsidRPr="00DA6B16">
        <w:rPr>
          <w:rFonts w:ascii="Arial" w:hAnsi="Arial" w:cs="Arial"/>
          <w:color w:val="000000" w:themeColor="text1"/>
        </w:rPr>
        <w:t>iento a las acciones relacionada</w:t>
      </w:r>
      <w:r w:rsidRPr="00DA6B16">
        <w:rPr>
          <w:rFonts w:ascii="Arial" w:hAnsi="Arial" w:cs="Arial"/>
          <w:color w:val="000000" w:themeColor="text1"/>
        </w:rPr>
        <w:t xml:space="preserve">s con </w:t>
      </w:r>
      <w:r w:rsidR="00A0635B" w:rsidRPr="00DA6B16">
        <w:rPr>
          <w:rFonts w:ascii="Arial" w:hAnsi="Arial" w:cs="Arial"/>
          <w:color w:val="000000" w:themeColor="text1"/>
        </w:rPr>
        <w:t xml:space="preserve">rendición de cuentas y/o participación ciudadana </w:t>
      </w:r>
      <w:r w:rsidRPr="00DA6B16">
        <w:rPr>
          <w:rFonts w:ascii="Arial" w:hAnsi="Arial" w:cs="Arial"/>
          <w:color w:val="000000" w:themeColor="text1"/>
        </w:rPr>
        <w:t>se utilizará lo estipulado en la guía “Estrategias para la construc</w:t>
      </w:r>
      <w:r w:rsidR="004C1772" w:rsidRPr="00DA6B16">
        <w:rPr>
          <w:rFonts w:ascii="Arial" w:hAnsi="Arial" w:cs="Arial"/>
          <w:color w:val="000000" w:themeColor="text1"/>
        </w:rPr>
        <w:t>ción del Plan Anticorrupción y Atención al C</w:t>
      </w:r>
      <w:r w:rsidRPr="00DA6B16">
        <w:rPr>
          <w:rFonts w:ascii="Arial" w:hAnsi="Arial" w:cs="Arial"/>
          <w:color w:val="000000" w:themeColor="text1"/>
        </w:rPr>
        <w:t xml:space="preserve">iudadano” y que se encuentran en el documento que para el 2018 fue formulado y </w:t>
      </w:r>
      <w:r w:rsidR="00653459" w:rsidRPr="00DA6B16">
        <w:rPr>
          <w:rFonts w:ascii="Arial" w:hAnsi="Arial" w:cs="Arial"/>
          <w:color w:val="000000" w:themeColor="text1"/>
        </w:rPr>
        <w:t>está</w:t>
      </w:r>
      <w:r w:rsidRPr="00DA6B16">
        <w:rPr>
          <w:rFonts w:ascii="Arial" w:hAnsi="Arial" w:cs="Arial"/>
          <w:color w:val="000000" w:themeColor="text1"/>
        </w:rPr>
        <w:t xml:space="preserve"> disponible en</w:t>
      </w:r>
      <w:r w:rsidRPr="001D3818">
        <w:rPr>
          <w:rFonts w:ascii="Arial" w:hAnsi="Arial" w:cs="Arial"/>
          <w:color w:val="000000" w:themeColor="text1"/>
          <w:u w:val="single"/>
        </w:rPr>
        <w:t xml:space="preserve"> http://www.educacionbogota.edu.co/es/nuestra-entidad/plan-anticorrupcion-y-atencion-al-ciudadano sección “V. Seguimiento y evaluación del plan anticorrupción y de atención al ciudadano”</w:t>
      </w:r>
    </w:p>
    <w:p w:rsidR="00596AD1" w:rsidRPr="00722A5A" w:rsidRDefault="00596AD1" w:rsidP="00CD0E6F">
      <w:pPr>
        <w:spacing w:line="276" w:lineRule="auto"/>
        <w:jc w:val="both"/>
        <w:rPr>
          <w:rFonts w:ascii="Arial" w:hAnsi="Arial" w:cs="Arial"/>
          <w:color w:val="000000" w:themeColor="text1"/>
          <w:u w:val="single"/>
        </w:rPr>
      </w:pPr>
    </w:p>
    <w:p w:rsidR="00CC25B8" w:rsidRPr="00AC3A1F" w:rsidRDefault="009E57EC" w:rsidP="00AC3A1F">
      <w:pPr>
        <w:pStyle w:val="Ttulo2"/>
        <w:rPr>
          <w:rFonts w:ascii="Arial" w:hAnsi="Arial" w:cs="Arial"/>
          <w:b/>
          <w:color w:val="auto"/>
          <w:sz w:val="22"/>
          <w:szCs w:val="22"/>
        </w:rPr>
      </w:pPr>
      <w:bookmarkStart w:id="19" w:name="_Toc505155264"/>
      <w:r w:rsidRPr="00AC3A1F">
        <w:rPr>
          <w:rFonts w:ascii="Arial" w:hAnsi="Arial" w:cs="Arial"/>
          <w:b/>
          <w:color w:val="auto"/>
          <w:sz w:val="22"/>
          <w:szCs w:val="22"/>
        </w:rPr>
        <w:t>Acceso a la información</w:t>
      </w:r>
      <w:bookmarkEnd w:id="19"/>
    </w:p>
    <w:p w:rsidR="00D50E4A" w:rsidRPr="00D50E4A" w:rsidRDefault="00D50E4A" w:rsidP="00D50E4A">
      <w:pPr>
        <w:spacing w:line="276" w:lineRule="auto"/>
        <w:jc w:val="both"/>
        <w:rPr>
          <w:rFonts w:ascii="Arial" w:hAnsi="Arial" w:cs="Arial"/>
        </w:rPr>
      </w:pPr>
      <w:r w:rsidRPr="00D50E4A">
        <w:rPr>
          <w:rFonts w:ascii="Arial" w:hAnsi="Arial" w:cs="Arial"/>
        </w:rPr>
        <w:t xml:space="preserve">Este componente está dirigido a la implementación de la Política de Acceso a la Información Pública, y se enmarca en las acciones para el cumplimiento de la Ley de Transparencia y Acceso a Información Pública Nacional </w:t>
      </w:r>
      <w:r w:rsidR="00C64559">
        <w:rPr>
          <w:rFonts w:ascii="Arial" w:hAnsi="Arial" w:cs="Arial"/>
        </w:rPr>
        <w:t>-</w:t>
      </w:r>
      <w:r w:rsidRPr="00D50E4A">
        <w:rPr>
          <w:rFonts w:ascii="Arial" w:hAnsi="Arial" w:cs="Arial"/>
        </w:rPr>
        <w:t>1712 de 2014.</w:t>
      </w:r>
      <w:r>
        <w:rPr>
          <w:rFonts w:ascii="Arial" w:hAnsi="Arial" w:cs="Arial"/>
        </w:rPr>
        <w:t xml:space="preserve"> </w:t>
      </w:r>
    </w:p>
    <w:p w:rsidR="00C64559" w:rsidRDefault="00C64559" w:rsidP="00C64559">
      <w:pPr>
        <w:spacing w:line="276" w:lineRule="auto"/>
        <w:jc w:val="both"/>
        <w:rPr>
          <w:rFonts w:ascii="Arial" w:hAnsi="Arial" w:cs="Arial"/>
        </w:rPr>
      </w:pPr>
      <w:r>
        <w:rPr>
          <w:rFonts w:ascii="Arial" w:hAnsi="Arial" w:cs="Arial"/>
        </w:rPr>
        <w:t>En cumplimiento de lo anterior, l</w:t>
      </w:r>
      <w:r w:rsidR="00D50E4A" w:rsidRPr="001D67C7">
        <w:rPr>
          <w:rFonts w:ascii="Arial" w:hAnsi="Arial" w:cs="Arial"/>
        </w:rPr>
        <w:t>a Secretar</w:t>
      </w:r>
      <w:r w:rsidR="00D44046">
        <w:rPr>
          <w:rFonts w:ascii="Arial" w:hAnsi="Arial" w:cs="Arial"/>
        </w:rPr>
        <w:t>í</w:t>
      </w:r>
      <w:r w:rsidR="00D50E4A" w:rsidRPr="001D67C7">
        <w:rPr>
          <w:rFonts w:ascii="Arial" w:hAnsi="Arial" w:cs="Arial"/>
        </w:rPr>
        <w:t>a de Educación el Distrito continua con su compromiso de mejorar el acceso y la calidad de la información, así como de mantener</w:t>
      </w:r>
      <w:r>
        <w:rPr>
          <w:rFonts w:ascii="Arial" w:hAnsi="Arial" w:cs="Arial"/>
        </w:rPr>
        <w:t>la</w:t>
      </w:r>
      <w:r w:rsidR="00D50E4A" w:rsidRPr="001D67C7">
        <w:rPr>
          <w:rFonts w:ascii="Arial" w:hAnsi="Arial" w:cs="Arial"/>
        </w:rPr>
        <w:t xml:space="preserve"> actualizada </w:t>
      </w:r>
      <w:r>
        <w:rPr>
          <w:rFonts w:ascii="Arial" w:hAnsi="Arial" w:cs="Arial"/>
        </w:rPr>
        <w:t>y</w:t>
      </w:r>
      <w:r w:rsidR="00D50E4A" w:rsidRPr="001D67C7">
        <w:rPr>
          <w:rFonts w:ascii="Arial" w:hAnsi="Arial" w:cs="Arial"/>
        </w:rPr>
        <w:t xml:space="preserve"> publicada en </w:t>
      </w:r>
      <w:r>
        <w:rPr>
          <w:rFonts w:ascii="Arial" w:hAnsi="Arial" w:cs="Arial"/>
        </w:rPr>
        <w:t>los diferentes canales de comunicación</w:t>
      </w:r>
      <w:r w:rsidR="00D50E4A" w:rsidRPr="001D67C7">
        <w:rPr>
          <w:rFonts w:ascii="Arial" w:hAnsi="Arial" w:cs="Arial"/>
        </w:rPr>
        <w:t>. Para ello,</w:t>
      </w:r>
      <w:r w:rsidR="001D67C7" w:rsidRPr="001D67C7">
        <w:rPr>
          <w:rFonts w:ascii="Arial" w:hAnsi="Arial" w:cs="Arial"/>
        </w:rPr>
        <w:t xml:space="preserve"> </w:t>
      </w:r>
      <w:r w:rsidR="00C56EA6">
        <w:rPr>
          <w:rFonts w:ascii="Arial" w:hAnsi="Arial" w:cs="Arial"/>
        </w:rPr>
        <w:t>f</w:t>
      </w:r>
      <w:r w:rsidR="008E63A8" w:rsidRPr="002061A0">
        <w:rPr>
          <w:rFonts w:ascii="Arial" w:hAnsi="Arial" w:cs="Arial"/>
        </w:rPr>
        <w:t xml:space="preserve">ortalecerá la capacidad institucional para la producción y divulgación de información completa, confiable y clara sobre los resultados de la gestión de la entidad, </w:t>
      </w:r>
      <w:r>
        <w:rPr>
          <w:rFonts w:ascii="Arial" w:hAnsi="Arial" w:cs="Arial"/>
        </w:rPr>
        <w:t>dirigida a</w:t>
      </w:r>
      <w:r w:rsidR="008E63A8" w:rsidRPr="002061A0">
        <w:rPr>
          <w:rFonts w:ascii="Arial" w:hAnsi="Arial" w:cs="Arial"/>
        </w:rPr>
        <w:t xml:space="preserve"> la comunidad educativa y la ciudadanía en general</w:t>
      </w:r>
      <w:r w:rsidR="00C56EA6">
        <w:rPr>
          <w:rFonts w:ascii="Arial" w:hAnsi="Arial" w:cs="Arial"/>
        </w:rPr>
        <w:t>,</w:t>
      </w:r>
      <w:r w:rsidR="008E63A8" w:rsidRPr="002061A0">
        <w:rPr>
          <w:rFonts w:ascii="Arial" w:hAnsi="Arial" w:cs="Arial"/>
        </w:rPr>
        <w:t xml:space="preserve"> a través de </w:t>
      </w:r>
      <w:r>
        <w:rPr>
          <w:rFonts w:ascii="Arial" w:hAnsi="Arial" w:cs="Arial"/>
        </w:rPr>
        <w:t xml:space="preserve">las siguientes </w:t>
      </w:r>
      <w:r w:rsidR="008E63A8" w:rsidRPr="002061A0">
        <w:rPr>
          <w:rFonts w:ascii="Arial" w:hAnsi="Arial" w:cs="Arial"/>
        </w:rPr>
        <w:t>acciones</w:t>
      </w:r>
      <w:r>
        <w:rPr>
          <w:rFonts w:ascii="Arial" w:hAnsi="Arial" w:cs="Arial"/>
        </w:rPr>
        <w:t>:</w:t>
      </w:r>
    </w:p>
    <w:p w:rsidR="00C64559" w:rsidRDefault="00C64559" w:rsidP="00C64559">
      <w:pPr>
        <w:spacing w:line="276" w:lineRule="auto"/>
        <w:jc w:val="both"/>
        <w:rPr>
          <w:rFonts w:ascii="Arial" w:hAnsi="Arial" w:cs="Arial"/>
        </w:rPr>
      </w:pPr>
    </w:p>
    <w:p w:rsidR="00B4164C" w:rsidRPr="00B4164C" w:rsidRDefault="00B4164C" w:rsidP="00B4164C">
      <w:pPr>
        <w:pStyle w:val="Prrafodelista"/>
        <w:numPr>
          <w:ilvl w:val="0"/>
          <w:numId w:val="13"/>
        </w:numPr>
        <w:spacing w:line="276" w:lineRule="auto"/>
        <w:jc w:val="both"/>
        <w:rPr>
          <w:rFonts w:ascii="Arial" w:hAnsi="Arial" w:cs="Arial"/>
        </w:rPr>
      </w:pPr>
      <w:r w:rsidRPr="00B4164C">
        <w:rPr>
          <w:rFonts w:ascii="Arial" w:hAnsi="Arial" w:cs="Arial"/>
        </w:rPr>
        <w:t xml:space="preserve">Unificar criterios para producir información consolidada. </w:t>
      </w:r>
    </w:p>
    <w:p w:rsidR="00CD0E6F" w:rsidRPr="002061A0" w:rsidRDefault="00CD0E6F" w:rsidP="00CD0E6F">
      <w:pPr>
        <w:pStyle w:val="Prrafodelista"/>
        <w:numPr>
          <w:ilvl w:val="0"/>
          <w:numId w:val="13"/>
        </w:numPr>
        <w:autoSpaceDE w:val="0"/>
        <w:autoSpaceDN w:val="0"/>
        <w:adjustRightInd w:val="0"/>
        <w:spacing w:after="0" w:line="276" w:lineRule="auto"/>
        <w:jc w:val="both"/>
        <w:rPr>
          <w:rFonts w:ascii="Arial" w:hAnsi="Arial" w:cs="Arial"/>
        </w:rPr>
      </w:pPr>
      <w:r w:rsidRPr="002061A0">
        <w:rPr>
          <w:rFonts w:ascii="Arial" w:hAnsi="Arial" w:cs="Arial"/>
        </w:rPr>
        <w:t xml:space="preserve">Publicar informes de gestión y documentos orientados al balance de la gestión. </w:t>
      </w:r>
    </w:p>
    <w:p w:rsidR="00CD0E6F" w:rsidRPr="002061A0" w:rsidRDefault="00CD0E6F" w:rsidP="00CD0E6F">
      <w:pPr>
        <w:pStyle w:val="Prrafodelista"/>
        <w:numPr>
          <w:ilvl w:val="0"/>
          <w:numId w:val="13"/>
        </w:numPr>
        <w:autoSpaceDE w:val="0"/>
        <w:autoSpaceDN w:val="0"/>
        <w:adjustRightInd w:val="0"/>
        <w:spacing w:after="0" w:line="276" w:lineRule="auto"/>
        <w:jc w:val="both"/>
        <w:rPr>
          <w:rFonts w:ascii="Arial" w:hAnsi="Arial" w:cs="Arial"/>
        </w:rPr>
      </w:pPr>
      <w:r w:rsidRPr="002061A0">
        <w:rPr>
          <w:rFonts w:ascii="Arial" w:hAnsi="Arial" w:cs="Arial"/>
        </w:rPr>
        <w:t xml:space="preserve">Continuar la implementación de la estrategia de Gobierno en Línea </w:t>
      </w:r>
    </w:p>
    <w:p w:rsidR="00CC25B8" w:rsidRDefault="00CC25B8" w:rsidP="00CD0E6F">
      <w:pPr>
        <w:spacing w:line="276" w:lineRule="auto"/>
        <w:jc w:val="both"/>
        <w:rPr>
          <w:rFonts w:ascii="Arial" w:hAnsi="Arial" w:cs="Arial"/>
          <w:color w:val="FF0000"/>
        </w:rPr>
      </w:pPr>
    </w:p>
    <w:p w:rsidR="00B4164C" w:rsidRPr="001D3818" w:rsidRDefault="006C1345" w:rsidP="00B4164C">
      <w:pPr>
        <w:spacing w:line="276" w:lineRule="auto"/>
        <w:jc w:val="both"/>
        <w:rPr>
          <w:rFonts w:ascii="Arial" w:hAnsi="Arial" w:cs="Arial"/>
          <w:color w:val="000000" w:themeColor="text1"/>
        </w:rPr>
      </w:pPr>
      <w:r w:rsidRPr="006A74D9">
        <w:rPr>
          <w:rFonts w:ascii="Arial" w:hAnsi="Arial" w:cs="Arial"/>
        </w:rPr>
        <w:t xml:space="preserve">Lo </w:t>
      </w:r>
      <w:r w:rsidR="006A74D9" w:rsidRPr="006A74D9">
        <w:rPr>
          <w:rFonts w:ascii="Arial" w:hAnsi="Arial" w:cs="Arial"/>
        </w:rPr>
        <w:t>descrito</w:t>
      </w:r>
      <w:r w:rsidRPr="006A74D9">
        <w:rPr>
          <w:rFonts w:ascii="Arial" w:hAnsi="Arial" w:cs="Arial"/>
        </w:rPr>
        <w:t xml:space="preserve"> en el presente Plan de Acción de la SED</w:t>
      </w:r>
      <w:r w:rsidR="00B4164C" w:rsidRPr="006A74D9">
        <w:rPr>
          <w:rFonts w:ascii="Arial" w:hAnsi="Arial" w:cs="Arial"/>
        </w:rPr>
        <w:t>, da c</w:t>
      </w:r>
      <w:r w:rsidRPr="006A74D9">
        <w:rPr>
          <w:rFonts w:ascii="Arial" w:hAnsi="Arial" w:cs="Arial"/>
        </w:rPr>
        <w:t>umplimiento a los objetivos, metas y estrategias contempladas en el Plan de Desarrollo “Bogotá Mejor Para Todos” en su componente de educación, en el Plan Sectorial 2016-2020 “Hacia una Ciudad Educadora”, y a lo establecido</w:t>
      </w:r>
      <w:r w:rsidR="006A74D9" w:rsidRPr="006A74D9">
        <w:rPr>
          <w:rFonts w:ascii="Arial" w:hAnsi="Arial" w:cs="Arial"/>
        </w:rPr>
        <w:t xml:space="preserve"> en la normatividad vigente que soporta cada uno de los componentes </w:t>
      </w:r>
      <w:r w:rsidR="006A74D9" w:rsidRPr="001D3818">
        <w:rPr>
          <w:rFonts w:ascii="Arial" w:hAnsi="Arial" w:cs="Arial"/>
          <w:color w:val="000000" w:themeColor="text1"/>
        </w:rPr>
        <w:t>relacionados.</w:t>
      </w:r>
    </w:p>
    <w:p w:rsidR="00A0635B" w:rsidRPr="00B4164C" w:rsidRDefault="00922696" w:rsidP="00922696">
      <w:pPr>
        <w:spacing w:line="276" w:lineRule="auto"/>
        <w:jc w:val="both"/>
        <w:rPr>
          <w:rFonts w:ascii="Arial" w:hAnsi="Arial" w:cs="Arial"/>
          <w:color w:val="FF0000"/>
        </w:rPr>
      </w:pPr>
      <w:r w:rsidRPr="001D3818">
        <w:rPr>
          <w:rFonts w:ascii="Arial" w:hAnsi="Arial" w:cs="Arial"/>
          <w:color w:val="000000" w:themeColor="text1"/>
        </w:rPr>
        <w:t>Como herramienta de seguim</w:t>
      </w:r>
      <w:r w:rsidR="004C1772" w:rsidRPr="001D3818">
        <w:rPr>
          <w:rFonts w:ascii="Arial" w:hAnsi="Arial" w:cs="Arial"/>
          <w:color w:val="000000" w:themeColor="text1"/>
        </w:rPr>
        <w:t>iento a las acciones relacionada</w:t>
      </w:r>
      <w:r w:rsidRPr="001D3818">
        <w:rPr>
          <w:rFonts w:ascii="Arial" w:hAnsi="Arial" w:cs="Arial"/>
          <w:color w:val="000000" w:themeColor="text1"/>
        </w:rPr>
        <w:t>s con acceso a la información</w:t>
      </w:r>
      <w:r w:rsidR="00653459">
        <w:rPr>
          <w:rFonts w:ascii="Arial" w:hAnsi="Arial" w:cs="Arial"/>
          <w:color w:val="000000" w:themeColor="text1"/>
        </w:rPr>
        <w:t>,</w:t>
      </w:r>
      <w:r w:rsidRPr="001D3818">
        <w:rPr>
          <w:rFonts w:ascii="Arial" w:hAnsi="Arial" w:cs="Arial"/>
          <w:color w:val="000000" w:themeColor="text1"/>
        </w:rPr>
        <w:t xml:space="preserve"> se utilizará lo estipulado en la guía “Estrategias para la construcción d</w:t>
      </w:r>
      <w:r w:rsidR="004C1772" w:rsidRPr="001D3818">
        <w:rPr>
          <w:rFonts w:ascii="Arial" w:hAnsi="Arial" w:cs="Arial"/>
          <w:color w:val="000000" w:themeColor="text1"/>
        </w:rPr>
        <w:t>el Plan Anticorrupción y Atención al C</w:t>
      </w:r>
      <w:r w:rsidRPr="001D3818">
        <w:rPr>
          <w:rFonts w:ascii="Arial" w:hAnsi="Arial" w:cs="Arial"/>
          <w:color w:val="000000" w:themeColor="text1"/>
        </w:rPr>
        <w:t xml:space="preserve">iudadano” y que se encuentran en el documento que para el 2018 fue formulado y </w:t>
      </w:r>
      <w:r w:rsidR="00653459">
        <w:rPr>
          <w:rFonts w:ascii="Arial" w:hAnsi="Arial" w:cs="Arial"/>
          <w:color w:val="000000" w:themeColor="text1"/>
        </w:rPr>
        <w:t>está</w:t>
      </w:r>
      <w:r w:rsidRPr="001D3818">
        <w:rPr>
          <w:rFonts w:ascii="Arial" w:hAnsi="Arial" w:cs="Arial"/>
          <w:color w:val="000000" w:themeColor="text1"/>
        </w:rPr>
        <w:t xml:space="preserve"> disponible en </w:t>
      </w:r>
      <w:hyperlink r:id="rId17" w:history="1">
        <w:r w:rsidRPr="001D3818">
          <w:rPr>
            <w:rStyle w:val="Hipervnculo"/>
            <w:rFonts w:ascii="Arial" w:hAnsi="Arial" w:cs="Arial"/>
            <w:color w:val="000000" w:themeColor="text1"/>
          </w:rPr>
          <w:t>http://www.educacionbogota.edu.co/es/nuestra-entidad/plan-anticorrupcion-y-atencion-al-ciudadano</w:t>
        </w:r>
      </w:hyperlink>
      <w:r w:rsidRPr="001D3818">
        <w:rPr>
          <w:rStyle w:val="Hipervnculo"/>
          <w:rFonts w:ascii="Arial" w:hAnsi="Arial" w:cs="Arial"/>
          <w:color w:val="000000" w:themeColor="text1"/>
        </w:rPr>
        <w:t xml:space="preserve"> sección </w:t>
      </w:r>
      <w:r w:rsidRPr="001D3818">
        <w:rPr>
          <w:rFonts w:ascii="Arial" w:hAnsi="Arial" w:cs="Arial"/>
          <w:color w:val="000000" w:themeColor="text1"/>
        </w:rPr>
        <w:t>“V. Seguimiento y evaluación del plan anticorrupción y de atención al ciudadano”</w:t>
      </w:r>
      <w:r w:rsidR="001D3818" w:rsidRPr="001D3818">
        <w:rPr>
          <w:rFonts w:ascii="Arial" w:hAnsi="Arial" w:cs="Arial"/>
          <w:color w:val="000000" w:themeColor="text1"/>
        </w:rPr>
        <w:t>.</w:t>
      </w:r>
    </w:p>
    <w:sectPr w:rsidR="00A0635B" w:rsidRPr="00B4164C" w:rsidSect="00722A5A">
      <w:headerReference w:type="default" r:id="rId18"/>
      <w:footerReference w:type="default" r:id="rId19"/>
      <w:pgSz w:w="12240" w:h="15840"/>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B7F" w:rsidRDefault="00763B7F" w:rsidP="008F3191">
      <w:pPr>
        <w:spacing w:after="0" w:line="240" w:lineRule="auto"/>
      </w:pPr>
      <w:r>
        <w:separator/>
      </w:r>
    </w:p>
  </w:endnote>
  <w:endnote w:type="continuationSeparator" w:id="0">
    <w:p w:rsidR="00763B7F" w:rsidRDefault="00763B7F" w:rsidP="008F3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496846"/>
      <w:docPartObj>
        <w:docPartGallery w:val="Page Numbers (Bottom of Page)"/>
        <w:docPartUnique/>
      </w:docPartObj>
    </w:sdtPr>
    <w:sdtEndPr/>
    <w:sdtContent>
      <w:p w:rsidR="00722A5A" w:rsidRPr="00674A93" w:rsidRDefault="00722A5A" w:rsidP="000B5F49">
        <w:pPr>
          <w:pStyle w:val="Piedepgina"/>
          <w:rPr>
            <w:rFonts w:ascii="Arial" w:hAnsi="Arial" w:cs="Arial"/>
            <w:sz w:val="16"/>
            <w:szCs w:val="16"/>
            <w:lang w:val="es-ES"/>
          </w:rPr>
        </w:pPr>
      </w:p>
      <w:p w:rsidR="000967CF" w:rsidRDefault="00942A00">
        <w:pPr>
          <w:pStyle w:val="Piedepgina"/>
          <w:jc w:val="right"/>
        </w:pPr>
        <w:r>
          <w:fldChar w:fldCharType="begin"/>
        </w:r>
        <w:r>
          <w:instrText xml:space="preserve"> PAGE   \* MERGEFORMAT </w:instrText>
        </w:r>
        <w:r>
          <w:fldChar w:fldCharType="separate"/>
        </w:r>
        <w:r w:rsidR="002833E7">
          <w:rPr>
            <w:noProof/>
          </w:rPr>
          <w:t>15</w:t>
        </w:r>
        <w:r>
          <w:rPr>
            <w:noProof/>
          </w:rPr>
          <w:fldChar w:fldCharType="end"/>
        </w:r>
      </w:p>
    </w:sdtContent>
  </w:sdt>
  <w:p w:rsidR="008F3191" w:rsidRPr="00E67DBD" w:rsidRDefault="008F3191" w:rsidP="000967CF">
    <w:pPr>
      <w:pStyle w:val="Piedepgina"/>
      <w:jc w:val="right"/>
      <w:rPr>
        <w:b/>
        <w:color w:val="0070C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B7F" w:rsidRDefault="00763B7F" w:rsidP="008F3191">
      <w:pPr>
        <w:spacing w:after="0" w:line="240" w:lineRule="auto"/>
      </w:pPr>
      <w:r>
        <w:separator/>
      </w:r>
    </w:p>
  </w:footnote>
  <w:footnote w:type="continuationSeparator" w:id="0">
    <w:p w:rsidR="00763B7F" w:rsidRDefault="00763B7F" w:rsidP="008F31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F49" w:rsidRDefault="000B5F49">
    <w:pPr>
      <w:pStyle w:val="Encabezado"/>
    </w:pPr>
    <w:r>
      <w:rPr>
        <w:noProof/>
        <w:lang w:eastAsia="es-CO"/>
      </w:rPr>
      <mc:AlternateContent>
        <mc:Choice Requires="wpg">
          <w:drawing>
            <wp:anchor distT="0" distB="0" distL="114300" distR="114300" simplePos="0" relativeHeight="251659264" behindDoc="0" locked="0" layoutInCell="1" allowOverlap="1" wp14:anchorId="77BA0E3A" wp14:editId="37C0C21A">
              <wp:simplePos x="0" y="0"/>
              <wp:positionH relativeFrom="margin">
                <wp:align>center</wp:align>
              </wp:positionH>
              <wp:positionV relativeFrom="page">
                <wp:posOffset>134620</wp:posOffset>
              </wp:positionV>
              <wp:extent cx="7315200" cy="1215391"/>
              <wp:effectExtent l="0" t="0" r="1270" b="1905"/>
              <wp:wrapNone/>
              <wp:docPr id="5" name="Grupo 5"/>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6"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ángulo 7"/>
                      <wps:cNvSpPr/>
                      <wps:spPr>
                        <a:xfrm>
                          <a:off x="0" y="0"/>
                          <a:ext cx="7315200" cy="1216152"/>
                        </a:xfrm>
                        <a:prstGeom prst="rect">
                          <a:avLst/>
                        </a:prstGeom>
                        <a:blipFill>
                          <a:blip r:embed="rId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w16se="http://schemas.microsoft.com/office/word/2015/wordml/symex" xmlns:w15="http://schemas.microsoft.com/office/word/2012/wordml" xmlns:cx="http://schemas.microsoft.com/office/drawing/2014/chartex">
          <w:pict>
            <v:group w14:anchorId="29D84E8C" id="Grupo 5" o:spid="_x0000_s1026" style="position:absolute;margin-left:0;margin-top:10.6pt;width:8in;height:95.7pt;z-index:251659264;mso-width-percent:941;mso-height-percent:121;mso-position-horizontal:center;mso-position-horizontal-relative:margin;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">
              <v:shape id="Rectángulo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" path="m,l7312660,r,1129665l3619500,733425,,1091565,,xe" fillcolor="#5b9bd5 [3204]" stroked="f" strokeweight="1pt">
                <v:stroke joinstyle="miter"/>
                <v:path arrowok="t" o:connecttype="custom" o:connectlocs="0,0;7315200,0;7315200,1130373;3620757,733885;0,1092249;0,0" o:connectangles="0,0,0,0,0,0"/>
              </v:shape>
              <v:rect id="Rectángulo 7"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" stroked="f" strokeweight="1pt">
                <v:fill r:id="rId2" o:title="" recolor="t" rotate="t" type="frame"/>
              </v:rect>
              <w10:wrap anchorx="margin"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76569"/>
    <w:multiLevelType w:val="hybridMultilevel"/>
    <w:tmpl w:val="8D08D91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F8058BF"/>
    <w:multiLevelType w:val="hybridMultilevel"/>
    <w:tmpl w:val="9F445E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28E17D22"/>
    <w:multiLevelType w:val="hybridMultilevel"/>
    <w:tmpl w:val="CDF81A50"/>
    <w:lvl w:ilvl="0" w:tplc="240A0001">
      <w:start w:val="1"/>
      <w:numFmt w:val="bullet"/>
      <w:lvlText w:val=""/>
      <w:lvlJc w:val="left"/>
      <w:pPr>
        <w:ind w:left="720" w:hanging="360"/>
      </w:pPr>
      <w:rPr>
        <w:rFonts w:ascii="Symbol" w:hAnsi="Symbol" w:hint="default"/>
      </w:rPr>
    </w:lvl>
    <w:lvl w:ilvl="1" w:tplc="DB0609AA">
      <w:numFmt w:val="bullet"/>
      <w:lvlText w:val="-"/>
      <w:lvlJc w:val="left"/>
      <w:pPr>
        <w:ind w:left="1440" w:hanging="360"/>
      </w:pPr>
      <w:rPr>
        <w:rFonts w:ascii="Arial" w:eastAsiaTheme="minorHAnsi"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2B0D449F"/>
    <w:multiLevelType w:val="hybridMultilevel"/>
    <w:tmpl w:val="811EE4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2C48007F"/>
    <w:multiLevelType w:val="hybridMultilevel"/>
    <w:tmpl w:val="0CBA9CF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34E91457"/>
    <w:multiLevelType w:val="hybridMultilevel"/>
    <w:tmpl w:val="EC16A3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3B270ACE"/>
    <w:multiLevelType w:val="hybridMultilevel"/>
    <w:tmpl w:val="6E22A8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3F195A72"/>
    <w:multiLevelType w:val="hybridMultilevel"/>
    <w:tmpl w:val="0F86C2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420E54B4"/>
    <w:multiLevelType w:val="hybridMultilevel"/>
    <w:tmpl w:val="AF34F5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4D323D1A"/>
    <w:multiLevelType w:val="hybridMultilevel"/>
    <w:tmpl w:val="93C44F0A"/>
    <w:lvl w:ilvl="0" w:tplc="47641FF4">
      <w:start w:val="1"/>
      <w:numFmt w:val="bullet"/>
      <w:lvlText w:val=""/>
      <w:lvlJc w:val="left"/>
      <w:pPr>
        <w:ind w:left="720" w:hanging="360"/>
      </w:pPr>
      <w:rPr>
        <w:rFonts w:ascii="Wingdings" w:hAnsi="Wingdings"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5168449F"/>
    <w:multiLevelType w:val="hybridMultilevel"/>
    <w:tmpl w:val="8A58B2E8"/>
    <w:lvl w:ilvl="0" w:tplc="1ADCD4FA">
      <w:start w:val="1"/>
      <w:numFmt w:val="bullet"/>
      <w:lvlText w:val=""/>
      <w:lvlJc w:val="left"/>
      <w:pPr>
        <w:tabs>
          <w:tab w:val="num" w:pos="720"/>
        </w:tabs>
        <w:ind w:left="720" w:hanging="360"/>
      </w:pPr>
      <w:rPr>
        <w:rFonts w:ascii="Wingdings" w:hAnsi="Wingdings" w:hint="default"/>
      </w:rPr>
    </w:lvl>
    <w:lvl w:ilvl="1" w:tplc="0D2E1644" w:tentative="1">
      <w:start w:val="1"/>
      <w:numFmt w:val="bullet"/>
      <w:lvlText w:val=""/>
      <w:lvlJc w:val="left"/>
      <w:pPr>
        <w:tabs>
          <w:tab w:val="num" w:pos="1440"/>
        </w:tabs>
        <w:ind w:left="1440" w:hanging="360"/>
      </w:pPr>
      <w:rPr>
        <w:rFonts w:ascii="Wingdings" w:hAnsi="Wingdings" w:hint="default"/>
      </w:rPr>
    </w:lvl>
    <w:lvl w:ilvl="2" w:tplc="6BA6437A" w:tentative="1">
      <w:start w:val="1"/>
      <w:numFmt w:val="bullet"/>
      <w:lvlText w:val=""/>
      <w:lvlJc w:val="left"/>
      <w:pPr>
        <w:tabs>
          <w:tab w:val="num" w:pos="2160"/>
        </w:tabs>
        <w:ind w:left="2160" w:hanging="360"/>
      </w:pPr>
      <w:rPr>
        <w:rFonts w:ascii="Wingdings" w:hAnsi="Wingdings" w:hint="default"/>
      </w:rPr>
    </w:lvl>
    <w:lvl w:ilvl="3" w:tplc="194AA26A" w:tentative="1">
      <w:start w:val="1"/>
      <w:numFmt w:val="bullet"/>
      <w:lvlText w:val=""/>
      <w:lvlJc w:val="left"/>
      <w:pPr>
        <w:tabs>
          <w:tab w:val="num" w:pos="2880"/>
        </w:tabs>
        <w:ind w:left="2880" w:hanging="360"/>
      </w:pPr>
      <w:rPr>
        <w:rFonts w:ascii="Wingdings" w:hAnsi="Wingdings" w:hint="default"/>
      </w:rPr>
    </w:lvl>
    <w:lvl w:ilvl="4" w:tplc="4E102390" w:tentative="1">
      <w:start w:val="1"/>
      <w:numFmt w:val="bullet"/>
      <w:lvlText w:val=""/>
      <w:lvlJc w:val="left"/>
      <w:pPr>
        <w:tabs>
          <w:tab w:val="num" w:pos="3600"/>
        </w:tabs>
        <w:ind w:left="3600" w:hanging="360"/>
      </w:pPr>
      <w:rPr>
        <w:rFonts w:ascii="Wingdings" w:hAnsi="Wingdings" w:hint="default"/>
      </w:rPr>
    </w:lvl>
    <w:lvl w:ilvl="5" w:tplc="A75E5210" w:tentative="1">
      <w:start w:val="1"/>
      <w:numFmt w:val="bullet"/>
      <w:lvlText w:val=""/>
      <w:lvlJc w:val="left"/>
      <w:pPr>
        <w:tabs>
          <w:tab w:val="num" w:pos="4320"/>
        </w:tabs>
        <w:ind w:left="4320" w:hanging="360"/>
      </w:pPr>
      <w:rPr>
        <w:rFonts w:ascii="Wingdings" w:hAnsi="Wingdings" w:hint="default"/>
      </w:rPr>
    </w:lvl>
    <w:lvl w:ilvl="6" w:tplc="AD9E01F2" w:tentative="1">
      <w:start w:val="1"/>
      <w:numFmt w:val="bullet"/>
      <w:lvlText w:val=""/>
      <w:lvlJc w:val="left"/>
      <w:pPr>
        <w:tabs>
          <w:tab w:val="num" w:pos="5040"/>
        </w:tabs>
        <w:ind w:left="5040" w:hanging="360"/>
      </w:pPr>
      <w:rPr>
        <w:rFonts w:ascii="Wingdings" w:hAnsi="Wingdings" w:hint="default"/>
      </w:rPr>
    </w:lvl>
    <w:lvl w:ilvl="7" w:tplc="196C96D8" w:tentative="1">
      <w:start w:val="1"/>
      <w:numFmt w:val="bullet"/>
      <w:lvlText w:val=""/>
      <w:lvlJc w:val="left"/>
      <w:pPr>
        <w:tabs>
          <w:tab w:val="num" w:pos="5760"/>
        </w:tabs>
        <w:ind w:left="5760" w:hanging="360"/>
      </w:pPr>
      <w:rPr>
        <w:rFonts w:ascii="Wingdings" w:hAnsi="Wingdings" w:hint="default"/>
      </w:rPr>
    </w:lvl>
    <w:lvl w:ilvl="8" w:tplc="4CFA7408" w:tentative="1">
      <w:start w:val="1"/>
      <w:numFmt w:val="bullet"/>
      <w:lvlText w:val=""/>
      <w:lvlJc w:val="left"/>
      <w:pPr>
        <w:tabs>
          <w:tab w:val="num" w:pos="6480"/>
        </w:tabs>
        <w:ind w:left="6480" w:hanging="360"/>
      </w:pPr>
      <w:rPr>
        <w:rFonts w:ascii="Wingdings" w:hAnsi="Wingdings" w:hint="default"/>
      </w:rPr>
    </w:lvl>
  </w:abstractNum>
  <w:abstractNum w:abstractNumId="11">
    <w:nsid w:val="534F4337"/>
    <w:multiLevelType w:val="hybridMultilevel"/>
    <w:tmpl w:val="9230A6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576A3BB2"/>
    <w:multiLevelType w:val="hybridMultilevel"/>
    <w:tmpl w:val="C7B6143E"/>
    <w:lvl w:ilvl="0" w:tplc="F6BC2BA0">
      <w:start w:val="1"/>
      <w:numFmt w:val="bullet"/>
      <w:lvlText w:val=""/>
      <w:lvlJc w:val="left"/>
      <w:pPr>
        <w:tabs>
          <w:tab w:val="num" w:pos="720"/>
        </w:tabs>
        <w:ind w:left="720" w:hanging="360"/>
      </w:pPr>
      <w:rPr>
        <w:rFonts w:ascii="Wingdings" w:hAnsi="Wingdings" w:hint="default"/>
      </w:rPr>
    </w:lvl>
    <w:lvl w:ilvl="1" w:tplc="0BF86F60" w:tentative="1">
      <w:start w:val="1"/>
      <w:numFmt w:val="bullet"/>
      <w:lvlText w:val=""/>
      <w:lvlJc w:val="left"/>
      <w:pPr>
        <w:tabs>
          <w:tab w:val="num" w:pos="1440"/>
        </w:tabs>
        <w:ind w:left="1440" w:hanging="360"/>
      </w:pPr>
      <w:rPr>
        <w:rFonts w:ascii="Wingdings" w:hAnsi="Wingdings" w:hint="default"/>
      </w:rPr>
    </w:lvl>
    <w:lvl w:ilvl="2" w:tplc="563E1006" w:tentative="1">
      <w:start w:val="1"/>
      <w:numFmt w:val="bullet"/>
      <w:lvlText w:val=""/>
      <w:lvlJc w:val="left"/>
      <w:pPr>
        <w:tabs>
          <w:tab w:val="num" w:pos="2160"/>
        </w:tabs>
        <w:ind w:left="2160" w:hanging="360"/>
      </w:pPr>
      <w:rPr>
        <w:rFonts w:ascii="Wingdings" w:hAnsi="Wingdings" w:hint="default"/>
      </w:rPr>
    </w:lvl>
    <w:lvl w:ilvl="3" w:tplc="02CC88D0" w:tentative="1">
      <w:start w:val="1"/>
      <w:numFmt w:val="bullet"/>
      <w:lvlText w:val=""/>
      <w:lvlJc w:val="left"/>
      <w:pPr>
        <w:tabs>
          <w:tab w:val="num" w:pos="2880"/>
        </w:tabs>
        <w:ind w:left="2880" w:hanging="360"/>
      </w:pPr>
      <w:rPr>
        <w:rFonts w:ascii="Wingdings" w:hAnsi="Wingdings" w:hint="default"/>
      </w:rPr>
    </w:lvl>
    <w:lvl w:ilvl="4" w:tplc="34BEC226" w:tentative="1">
      <w:start w:val="1"/>
      <w:numFmt w:val="bullet"/>
      <w:lvlText w:val=""/>
      <w:lvlJc w:val="left"/>
      <w:pPr>
        <w:tabs>
          <w:tab w:val="num" w:pos="3600"/>
        </w:tabs>
        <w:ind w:left="3600" w:hanging="360"/>
      </w:pPr>
      <w:rPr>
        <w:rFonts w:ascii="Wingdings" w:hAnsi="Wingdings" w:hint="default"/>
      </w:rPr>
    </w:lvl>
    <w:lvl w:ilvl="5" w:tplc="B6E639BE" w:tentative="1">
      <w:start w:val="1"/>
      <w:numFmt w:val="bullet"/>
      <w:lvlText w:val=""/>
      <w:lvlJc w:val="left"/>
      <w:pPr>
        <w:tabs>
          <w:tab w:val="num" w:pos="4320"/>
        </w:tabs>
        <w:ind w:left="4320" w:hanging="360"/>
      </w:pPr>
      <w:rPr>
        <w:rFonts w:ascii="Wingdings" w:hAnsi="Wingdings" w:hint="default"/>
      </w:rPr>
    </w:lvl>
    <w:lvl w:ilvl="6" w:tplc="BCFC87EA" w:tentative="1">
      <w:start w:val="1"/>
      <w:numFmt w:val="bullet"/>
      <w:lvlText w:val=""/>
      <w:lvlJc w:val="left"/>
      <w:pPr>
        <w:tabs>
          <w:tab w:val="num" w:pos="5040"/>
        </w:tabs>
        <w:ind w:left="5040" w:hanging="360"/>
      </w:pPr>
      <w:rPr>
        <w:rFonts w:ascii="Wingdings" w:hAnsi="Wingdings" w:hint="default"/>
      </w:rPr>
    </w:lvl>
    <w:lvl w:ilvl="7" w:tplc="C7349F56" w:tentative="1">
      <w:start w:val="1"/>
      <w:numFmt w:val="bullet"/>
      <w:lvlText w:val=""/>
      <w:lvlJc w:val="left"/>
      <w:pPr>
        <w:tabs>
          <w:tab w:val="num" w:pos="5760"/>
        </w:tabs>
        <w:ind w:left="5760" w:hanging="360"/>
      </w:pPr>
      <w:rPr>
        <w:rFonts w:ascii="Wingdings" w:hAnsi="Wingdings" w:hint="default"/>
      </w:rPr>
    </w:lvl>
    <w:lvl w:ilvl="8" w:tplc="3432BC34" w:tentative="1">
      <w:start w:val="1"/>
      <w:numFmt w:val="bullet"/>
      <w:lvlText w:val=""/>
      <w:lvlJc w:val="left"/>
      <w:pPr>
        <w:tabs>
          <w:tab w:val="num" w:pos="6480"/>
        </w:tabs>
        <w:ind w:left="6480" w:hanging="360"/>
      </w:pPr>
      <w:rPr>
        <w:rFonts w:ascii="Wingdings" w:hAnsi="Wingdings" w:hint="default"/>
      </w:rPr>
    </w:lvl>
  </w:abstractNum>
  <w:abstractNum w:abstractNumId="13">
    <w:nsid w:val="6D937C63"/>
    <w:multiLevelType w:val="hybridMultilevel"/>
    <w:tmpl w:val="8F960F4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70AF3E7B"/>
    <w:multiLevelType w:val="hybridMultilevel"/>
    <w:tmpl w:val="47306C4E"/>
    <w:lvl w:ilvl="0" w:tplc="50B6ADC8">
      <w:start w:val="1"/>
      <w:numFmt w:val="bullet"/>
      <w:lvlText w:val="•"/>
      <w:lvlJc w:val="left"/>
      <w:pPr>
        <w:tabs>
          <w:tab w:val="num" w:pos="720"/>
        </w:tabs>
        <w:ind w:left="720" w:hanging="360"/>
      </w:pPr>
      <w:rPr>
        <w:rFonts w:ascii="Times New Roman" w:hAnsi="Times New Roman" w:hint="default"/>
      </w:rPr>
    </w:lvl>
    <w:lvl w:ilvl="1" w:tplc="442CCF04" w:tentative="1">
      <w:start w:val="1"/>
      <w:numFmt w:val="bullet"/>
      <w:lvlText w:val="•"/>
      <w:lvlJc w:val="left"/>
      <w:pPr>
        <w:tabs>
          <w:tab w:val="num" w:pos="1440"/>
        </w:tabs>
        <w:ind w:left="1440" w:hanging="360"/>
      </w:pPr>
      <w:rPr>
        <w:rFonts w:ascii="Times New Roman" w:hAnsi="Times New Roman" w:hint="default"/>
      </w:rPr>
    </w:lvl>
    <w:lvl w:ilvl="2" w:tplc="766EB6D2" w:tentative="1">
      <w:start w:val="1"/>
      <w:numFmt w:val="bullet"/>
      <w:lvlText w:val="•"/>
      <w:lvlJc w:val="left"/>
      <w:pPr>
        <w:tabs>
          <w:tab w:val="num" w:pos="2160"/>
        </w:tabs>
        <w:ind w:left="2160" w:hanging="360"/>
      </w:pPr>
      <w:rPr>
        <w:rFonts w:ascii="Times New Roman" w:hAnsi="Times New Roman" w:hint="default"/>
      </w:rPr>
    </w:lvl>
    <w:lvl w:ilvl="3" w:tplc="2E76DDA0" w:tentative="1">
      <w:start w:val="1"/>
      <w:numFmt w:val="bullet"/>
      <w:lvlText w:val="•"/>
      <w:lvlJc w:val="left"/>
      <w:pPr>
        <w:tabs>
          <w:tab w:val="num" w:pos="2880"/>
        </w:tabs>
        <w:ind w:left="2880" w:hanging="360"/>
      </w:pPr>
      <w:rPr>
        <w:rFonts w:ascii="Times New Roman" w:hAnsi="Times New Roman" w:hint="default"/>
      </w:rPr>
    </w:lvl>
    <w:lvl w:ilvl="4" w:tplc="C1A6B342" w:tentative="1">
      <w:start w:val="1"/>
      <w:numFmt w:val="bullet"/>
      <w:lvlText w:val="•"/>
      <w:lvlJc w:val="left"/>
      <w:pPr>
        <w:tabs>
          <w:tab w:val="num" w:pos="3600"/>
        </w:tabs>
        <w:ind w:left="3600" w:hanging="360"/>
      </w:pPr>
      <w:rPr>
        <w:rFonts w:ascii="Times New Roman" w:hAnsi="Times New Roman" w:hint="default"/>
      </w:rPr>
    </w:lvl>
    <w:lvl w:ilvl="5" w:tplc="5B6A6BAA" w:tentative="1">
      <w:start w:val="1"/>
      <w:numFmt w:val="bullet"/>
      <w:lvlText w:val="•"/>
      <w:lvlJc w:val="left"/>
      <w:pPr>
        <w:tabs>
          <w:tab w:val="num" w:pos="4320"/>
        </w:tabs>
        <w:ind w:left="4320" w:hanging="360"/>
      </w:pPr>
      <w:rPr>
        <w:rFonts w:ascii="Times New Roman" w:hAnsi="Times New Roman" w:hint="default"/>
      </w:rPr>
    </w:lvl>
    <w:lvl w:ilvl="6" w:tplc="EAE62E04" w:tentative="1">
      <w:start w:val="1"/>
      <w:numFmt w:val="bullet"/>
      <w:lvlText w:val="•"/>
      <w:lvlJc w:val="left"/>
      <w:pPr>
        <w:tabs>
          <w:tab w:val="num" w:pos="5040"/>
        </w:tabs>
        <w:ind w:left="5040" w:hanging="360"/>
      </w:pPr>
      <w:rPr>
        <w:rFonts w:ascii="Times New Roman" w:hAnsi="Times New Roman" w:hint="default"/>
      </w:rPr>
    </w:lvl>
    <w:lvl w:ilvl="7" w:tplc="BAD4E698" w:tentative="1">
      <w:start w:val="1"/>
      <w:numFmt w:val="bullet"/>
      <w:lvlText w:val="•"/>
      <w:lvlJc w:val="left"/>
      <w:pPr>
        <w:tabs>
          <w:tab w:val="num" w:pos="5760"/>
        </w:tabs>
        <w:ind w:left="5760" w:hanging="360"/>
      </w:pPr>
      <w:rPr>
        <w:rFonts w:ascii="Times New Roman" w:hAnsi="Times New Roman" w:hint="default"/>
      </w:rPr>
    </w:lvl>
    <w:lvl w:ilvl="8" w:tplc="014E5756" w:tentative="1">
      <w:start w:val="1"/>
      <w:numFmt w:val="bullet"/>
      <w:lvlText w:val="•"/>
      <w:lvlJc w:val="left"/>
      <w:pPr>
        <w:tabs>
          <w:tab w:val="num" w:pos="6480"/>
        </w:tabs>
        <w:ind w:left="6480" w:hanging="360"/>
      </w:pPr>
      <w:rPr>
        <w:rFonts w:ascii="Times New Roman" w:hAnsi="Times New Roman" w:hint="default"/>
      </w:rPr>
    </w:lvl>
  </w:abstractNum>
  <w:abstractNum w:abstractNumId="15">
    <w:nsid w:val="75BA3C4E"/>
    <w:multiLevelType w:val="hybridMultilevel"/>
    <w:tmpl w:val="1996120C"/>
    <w:lvl w:ilvl="0" w:tplc="240A000F">
      <w:start w:val="1"/>
      <w:numFmt w:val="decimal"/>
      <w:lvlText w:val="%1."/>
      <w:lvlJc w:val="left"/>
      <w:pPr>
        <w:ind w:left="720" w:hanging="360"/>
      </w:pPr>
      <w:rPr>
        <w:rFonts w:hint="default"/>
      </w:rPr>
    </w:lvl>
    <w:lvl w:ilvl="1" w:tplc="B84827CE">
      <w:start w:val="1"/>
      <w:numFmt w:val="lowerLetter"/>
      <w:lvlText w:val="%2."/>
      <w:lvlJc w:val="left"/>
      <w:pPr>
        <w:ind w:left="1440" w:hanging="360"/>
      </w:pPr>
      <w:rPr>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775139A0"/>
    <w:multiLevelType w:val="hybridMultilevel"/>
    <w:tmpl w:val="DCF66D86"/>
    <w:lvl w:ilvl="0" w:tplc="2F787990">
      <w:start w:val="1"/>
      <w:numFmt w:val="bullet"/>
      <w:lvlText w:val=""/>
      <w:lvlJc w:val="left"/>
      <w:pPr>
        <w:tabs>
          <w:tab w:val="num" w:pos="720"/>
        </w:tabs>
        <w:ind w:left="720" w:hanging="360"/>
      </w:pPr>
      <w:rPr>
        <w:rFonts w:ascii="Wingdings" w:hAnsi="Wingdings" w:hint="default"/>
      </w:rPr>
    </w:lvl>
    <w:lvl w:ilvl="1" w:tplc="0AAA8A38" w:tentative="1">
      <w:start w:val="1"/>
      <w:numFmt w:val="bullet"/>
      <w:lvlText w:val=""/>
      <w:lvlJc w:val="left"/>
      <w:pPr>
        <w:tabs>
          <w:tab w:val="num" w:pos="1440"/>
        </w:tabs>
        <w:ind w:left="1440" w:hanging="360"/>
      </w:pPr>
      <w:rPr>
        <w:rFonts w:ascii="Wingdings" w:hAnsi="Wingdings" w:hint="default"/>
      </w:rPr>
    </w:lvl>
    <w:lvl w:ilvl="2" w:tplc="20CC86E8" w:tentative="1">
      <w:start w:val="1"/>
      <w:numFmt w:val="bullet"/>
      <w:lvlText w:val=""/>
      <w:lvlJc w:val="left"/>
      <w:pPr>
        <w:tabs>
          <w:tab w:val="num" w:pos="2160"/>
        </w:tabs>
        <w:ind w:left="2160" w:hanging="360"/>
      </w:pPr>
      <w:rPr>
        <w:rFonts w:ascii="Wingdings" w:hAnsi="Wingdings" w:hint="default"/>
      </w:rPr>
    </w:lvl>
    <w:lvl w:ilvl="3" w:tplc="F60CD7C2" w:tentative="1">
      <w:start w:val="1"/>
      <w:numFmt w:val="bullet"/>
      <w:lvlText w:val=""/>
      <w:lvlJc w:val="left"/>
      <w:pPr>
        <w:tabs>
          <w:tab w:val="num" w:pos="2880"/>
        </w:tabs>
        <w:ind w:left="2880" w:hanging="360"/>
      </w:pPr>
      <w:rPr>
        <w:rFonts w:ascii="Wingdings" w:hAnsi="Wingdings" w:hint="default"/>
      </w:rPr>
    </w:lvl>
    <w:lvl w:ilvl="4" w:tplc="B4E061FC" w:tentative="1">
      <w:start w:val="1"/>
      <w:numFmt w:val="bullet"/>
      <w:lvlText w:val=""/>
      <w:lvlJc w:val="left"/>
      <w:pPr>
        <w:tabs>
          <w:tab w:val="num" w:pos="3600"/>
        </w:tabs>
        <w:ind w:left="3600" w:hanging="360"/>
      </w:pPr>
      <w:rPr>
        <w:rFonts w:ascii="Wingdings" w:hAnsi="Wingdings" w:hint="default"/>
      </w:rPr>
    </w:lvl>
    <w:lvl w:ilvl="5" w:tplc="6ACA30EE" w:tentative="1">
      <w:start w:val="1"/>
      <w:numFmt w:val="bullet"/>
      <w:lvlText w:val=""/>
      <w:lvlJc w:val="left"/>
      <w:pPr>
        <w:tabs>
          <w:tab w:val="num" w:pos="4320"/>
        </w:tabs>
        <w:ind w:left="4320" w:hanging="360"/>
      </w:pPr>
      <w:rPr>
        <w:rFonts w:ascii="Wingdings" w:hAnsi="Wingdings" w:hint="default"/>
      </w:rPr>
    </w:lvl>
    <w:lvl w:ilvl="6" w:tplc="66A40C62" w:tentative="1">
      <w:start w:val="1"/>
      <w:numFmt w:val="bullet"/>
      <w:lvlText w:val=""/>
      <w:lvlJc w:val="left"/>
      <w:pPr>
        <w:tabs>
          <w:tab w:val="num" w:pos="5040"/>
        </w:tabs>
        <w:ind w:left="5040" w:hanging="360"/>
      </w:pPr>
      <w:rPr>
        <w:rFonts w:ascii="Wingdings" w:hAnsi="Wingdings" w:hint="default"/>
      </w:rPr>
    </w:lvl>
    <w:lvl w:ilvl="7" w:tplc="72C2FB10" w:tentative="1">
      <w:start w:val="1"/>
      <w:numFmt w:val="bullet"/>
      <w:lvlText w:val=""/>
      <w:lvlJc w:val="left"/>
      <w:pPr>
        <w:tabs>
          <w:tab w:val="num" w:pos="5760"/>
        </w:tabs>
        <w:ind w:left="5760" w:hanging="360"/>
      </w:pPr>
      <w:rPr>
        <w:rFonts w:ascii="Wingdings" w:hAnsi="Wingdings" w:hint="default"/>
      </w:rPr>
    </w:lvl>
    <w:lvl w:ilvl="8" w:tplc="1DF81FA8" w:tentative="1">
      <w:start w:val="1"/>
      <w:numFmt w:val="bullet"/>
      <w:lvlText w:val=""/>
      <w:lvlJc w:val="left"/>
      <w:pPr>
        <w:tabs>
          <w:tab w:val="num" w:pos="6480"/>
        </w:tabs>
        <w:ind w:left="6480" w:hanging="360"/>
      </w:pPr>
      <w:rPr>
        <w:rFonts w:ascii="Wingdings" w:hAnsi="Wingdings" w:hint="default"/>
      </w:rPr>
    </w:lvl>
  </w:abstractNum>
  <w:abstractNum w:abstractNumId="17">
    <w:nsid w:val="77B22E6E"/>
    <w:multiLevelType w:val="hybridMultilevel"/>
    <w:tmpl w:val="B7D84F24"/>
    <w:lvl w:ilvl="0" w:tplc="240A000D">
      <w:start w:val="1"/>
      <w:numFmt w:val="bullet"/>
      <w:lvlText w:val=""/>
      <w:lvlJc w:val="left"/>
      <w:pPr>
        <w:ind w:left="780" w:hanging="360"/>
      </w:pPr>
      <w:rPr>
        <w:rFonts w:ascii="Wingdings" w:hAnsi="Wingdings"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num w:numId="1">
    <w:abstractNumId w:val="2"/>
  </w:num>
  <w:num w:numId="2">
    <w:abstractNumId w:val="11"/>
  </w:num>
  <w:num w:numId="3">
    <w:abstractNumId w:val="3"/>
  </w:num>
  <w:num w:numId="4">
    <w:abstractNumId w:val="7"/>
  </w:num>
  <w:num w:numId="5">
    <w:abstractNumId w:val="4"/>
  </w:num>
  <w:num w:numId="6">
    <w:abstractNumId w:val="5"/>
  </w:num>
  <w:num w:numId="7">
    <w:abstractNumId w:val="1"/>
  </w:num>
  <w:num w:numId="8">
    <w:abstractNumId w:val="13"/>
  </w:num>
  <w:num w:numId="9">
    <w:abstractNumId w:val="14"/>
  </w:num>
  <w:num w:numId="10">
    <w:abstractNumId w:val="10"/>
  </w:num>
  <w:num w:numId="11">
    <w:abstractNumId w:val="16"/>
  </w:num>
  <w:num w:numId="12">
    <w:abstractNumId w:val="12"/>
  </w:num>
  <w:num w:numId="13">
    <w:abstractNumId w:val="9"/>
  </w:num>
  <w:num w:numId="14">
    <w:abstractNumId w:val="17"/>
  </w:num>
  <w:num w:numId="15">
    <w:abstractNumId w:val="6"/>
  </w:num>
  <w:num w:numId="16">
    <w:abstractNumId w:val="8"/>
  </w:num>
  <w:num w:numId="17">
    <w:abstractNumId w:val="0"/>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E15"/>
    <w:rsid w:val="0000118A"/>
    <w:rsid w:val="00007E8C"/>
    <w:rsid w:val="0003204D"/>
    <w:rsid w:val="00037BCD"/>
    <w:rsid w:val="00066DCA"/>
    <w:rsid w:val="00070C8D"/>
    <w:rsid w:val="00095849"/>
    <w:rsid w:val="000967CF"/>
    <w:rsid w:val="000A68FD"/>
    <w:rsid w:val="000B3270"/>
    <w:rsid w:val="000B5F49"/>
    <w:rsid w:val="000D7E67"/>
    <w:rsid w:val="000E0757"/>
    <w:rsid w:val="000E2B34"/>
    <w:rsid w:val="000E4390"/>
    <w:rsid w:val="000F3D4B"/>
    <w:rsid w:val="00101D75"/>
    <w:rsid w:val="00107813"/>
    <w:rsid w:val="001152FC"/>
    <w:rsid w:val="00131A17"/>
    <w:rsid w:val="0014269D"/>
    <w:rsid w:val="00150782"/>
    <w:rsid w:val="001608A8"/>
    <w:rsid w:val="00175C87"/>
    <w:rsid w:val="001855ED"/>
    <w:rsid w:val="001B31A1"/>
    <w:rsid w:val="001D211D"/>
    <w:rsid w:val="001D3818"/>
    <w:rsid w:val="001D67C7"/>
    <w:rsid w:val="002061A0"/>
    <w:rsid w:val="002264ED"/>
    <w:rsid w:val="00232D78"/>
    <w:rsid w:val="002503C3"/>
    <w:rsid w:val="00271FCD"/>
    <w:rsid w:val="00281EA0"/>
    <w:rsid w:val="002833E7"/>
    <w:rsid w:val="00287A26"/>
    <w:rsid w:val="002A379D"/>
    <w:rsid w:val="002A5D34"/>
    <w:rsid w:val="002B4986"/>
    <w:rsid w:val="002C4A4C"/>
    <w:rsid w:val="002C6582"/>
    <w:rsid w:val="002D3AD1"/>
    <w:rsid w:val="003000D1"/>
    <w:rsid w:val="00310885"/>
    <w:rsid w:val="003146BE"/>
    <w:rsid w:val="00344A51"/>
    <w:rsid w:val="003E1D6D"/>
    <w:rsid w:val="00407964"/>
    <w:rsid w:val="004802D5"/>
    <w:rsid w:val="004A2D96"/>
    <w:rsid w:val="004B7530"/>
    <w:rsid w:val="004C0E15"/>
    <w:rsid w:val="004C1772"/>
    <w:rsid w:val="004E2E9D"/>
    <w:rsid w:val="004F5B7B"/>
    <w:rsid w:val="00514605"/>
    <w:rsid w:val="0051589B"/>
    <w:rsid w:val="00520717"/>
    <w:rsid w:val="0052452D"/>
    <w:rsid w:val="00590806"/>
    <w:rsid w:val="00596AD1"/>
    <w:rsid w:val="005C49EF"/>
    <w:rsid w:val="005C6C5E"/>
    <w:rsid w:val="005E17B8"/>
    <w:rsid w:val="00617C0D"/>
    <w:rsid w:val="00644303"/>
    <w:rsid w:val="00653459"/>
    <w:rsid w:val="006A74D9"/>
    <w:rsid w:val="006C03E1"/>
    <w:rsid w:val="006C1345"/>
    <w:rsid w:val="006C7066"/>
    <w:rsid w:val="006E4628"/>
    <w:rsid w:val="007106E3"/>
    <w:rsid w:val="00722A5A"/>
    <w:rsid w:val="0073076C"/>
    <w:rsid w:val="00731405"/>
    <w:rsid w:val="00737DAB"/>
    <w:rsid w:val="00763B7F"/>
    <w:rsid w:val="0078473B"/>
    <w:rsid w:val="00790988"/>
    <w:rsid w:val="00791270"/>
    <w:rsid w:val="007A00CA"/>
    <w:rsid w:val="007C4EA0"/>
    <w:rsid w:val="007D667F"/>
    <w:rsid w:val="007E467C"/>
    <w:rsid w:val="007E4FFD"/>
    <w:rsid w:val="00822CED"/>
    <w:rsid w:val="00824A42"/>
    <w:rsid w:val="00836968"/>
    <w:rsid w:val="00871A81"/>
    <w:rsid w:val="00876B72"/>
    <w:rsid w:val="00876E9E"/>
    <w:rsid w:val="008C39B6"/>
    <w:rsid w:val="008E22BA"/>
    <w:rsid w:val="008E63A8"/>
    <w:rsid w:val="008F3191"/>
    <w:rsid w:val="0090312E"/>
    <w:rsid w:val="00922696"/>
    <w:rsid w:val="0092777C"/>
    <w:rsid w:val="00942A00"/>
    <w:rsid w:val="009503F9"/>
    <w:rsid w:val="00960AB1"/>
    <w:rsid w:val="00966DF7"/>
    <w:rsid w:val="00975A1A"/>
    <w:rsid w:val="009A1C5C"/>
    <w:rsid w:val="009B48DF"/>
    <w:rsid w:val="009E57EC"/>
    <w:rsid w:val="009F5C68"/>
    <w:rsid w:val="00A00EB7"/>
    <w:rsid w:val="00A0635B"/>
    <w:rsid w:val="00A71E16"/>
    <w:rsid w:val="00A74153"/>
    <w:rsid w:val="00A8420C"/>
    <w:rsid w:val="00A84704"/>
    <w:rsid w:val="00A91E37"/>
    <w:rsid w:val="00AA38C8"/>
    <w:rsid w:val="00AA5360"/>
    <w:rsid w:val="00AC3A1F"/>
    <w:rsid w:val="00AD6CE6"/>
    <w:rsid w:val="00AF1106"/>
    <w:rsid w:val="00B04EED"/>
    <w:rsid w:val="00B06B47"/>
    <w:rsid w:val="00B11B3D"/>
    <w:rsid w:val="00B13100"/>
    <w:rsid w:val="00B4164C"/>
    <w:rsid w:val="00B476A6"/>
    <w:rsid w:val="00B608E8"/>
    <w:rsid w:val="00B664BC"/>
    <w:rsid w:val="00B73F30"/>
    <w:rsid w:val="00B75DB7"/>
    <w:rsid w:val="00B829B8"/>
    <w:rsid w:val="00BA6740"/>
    <w:rsid w:val="00BA6C13"/>
    <w:rsid w:val="00BB726D"/>
    <w:rsid w:val="00BC3A1A"/>
    <w:rsid w:val="00BF1226"/>
    <w:rsid w:val="00C10DC7"/>
    <w:rsid w:val="00C235D5"/>
    <w:rsid w:val="00C418E8"/>
    <w:rsid w:val="00C44C1B"/>
    <w:rsid w:val="00C56EA6"/>
    <w:rsid w:val="00C64559"/>
    <w:rsid w:val="00C71D42"/>
    <w:rsid w:val="00C87510"/>
    <w:rsid w:val="00CA60E6"/>
    <w:rsid w:val="00CB6E84"/>
    <w:rsid w:val="00CB7D0C"/>
    <w:rsid w:val="00CC25B8"/>
    <w:rsid w:val="00CC34B1"/>
    <w:rsid w:val="00CD0E6F"/>
    <w:rsid w:val="00CE11F5"/>
    <w:rsid w:val="00CE3721"/>
    <w:rsid w:val="00CF7714"/>
    <w:rsid w:val="00D223FD"/>
    <w:rsid w:val="00D25E50"/>
    <w:rsid w:val="00D34EF6"/>
    <w:rsid w:val="00D44046"/>
    <w:rsid w:val="00D45330"/>
    <w:rsid w:val="00D50E4A"/>
    <w:rsid w:val="00D8451C"/>
    <w:rsid w:val="00D90941"/>
    <w:rsid w:val="00D91E80"/>
    <w:rsid w:val="00DA6B16"/>
    <w:rsid w:val="00DD02C0"/>
    <w:rsid w:val="00DD1D2E"/>
    <w:rsid w:val="00DE7CAF"/>
    <w:rsid w:val="00DF053E"/>
    <w:rsid w:val="00E04D64"/>
    <w:rsid w:val="00E20520"/>
    <w:rsid w:val="00E30A66"/>
    <w:rsid w:val="00E35C16"/>
    <w:rsid w:val="00E416DF"/>
    <w:rsid w:val="00E4678D"/>
    <w:rsid w:val="00E47929"/>
    <w:rsid w:val="00E52ABF"/>
    <w:rsid w:val="00E67DBD"/>
    <w:rsid w:val="00E83B87"/>
    <w:rsid w:val="00E96773"/>
    <w:rsid w:val="00EA1967"/>
    <w:rsid w:val="00EC31D6"/>
    <w:rsid w:val="00EC64CA"/>
    <w:rsid w:val="00ED0A7D"/>
    <w:rsid w:val="00EE43EE"/>
    <w:rsid w:val="00F261BB"/>
    <w:rsid w:val="00F60BBA"/>
    <w:rsid w:val="00F62390"/>
    <w:rsid w:val="00F67FFC"/>
    <w:rsid w:val="00F75952"/>
    <w:rsid w:val="00FA77E5"/>
    <w:rsid w:val="00FB1089"/>
    <w:rsid w:val="00FC47C0"/>
    <w:rsid w:val="00FC484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B72"/>
  </w:style>
  <w:style w:type="paragraph" w:styleId="Ttulo1">
    <w:name w:val="heading 1"/>
    <w:basedOn w:val="Normal"/>
    <w:next w:val="Normal"/>
    <w:link w:val="Ttulo1Car"/>
    <w:uiPriority w:val="9"/>
    <w:qFormat/>
    <w:rsid w:val="00B75DB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75DB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78473B"/>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E35C16"/>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DD02C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DD02C0"/>
    <w:rPr>
      <w:b/>
      <w:bCs/>
    </w:rPr>
  </w:style>
  <w:style w:type="paragraph" w:styleId="Prrafodelista">
    <w:name w:val="List Paragraph"/>
    <w:basedOn w:val="Normal"/>
    <w:uiPriority w:val="34"/>
    <w:qFormat/>
    <w:rsid w:val="00E20520"/>
    <w:pPr>
      <w:ind w:left="720"/>
      <w:contextualSpacing/>
    </w:pPr>
  </w:style>
  <w:style w:type="character" w:customStyle="1" w:styleId="Ttulo3Car">
    <w:name w:val="Título 3 Car"/>
    <w:basedOn w:val="Fuentedeprrafopredeter"/>
    <w:link w:val="Ttulo3"/>
    <w:uiPriority w:val="9"/>
    <w:rsid w:val="0078473B"/>
    <w:rPr>
      <w:rFonts w:ascii="Times New Roman" w:eastAsia="Times New Roman" w:hAnsi="Times New Roman" w:cs="Times New Roman"/>
      <w:b/>
      <w:bCs/>
      <w:sz w:val="27"/>
      <w:szCs w:val="27"/>
      <w:lang w:eastAsia="es-CO"/>
    </w:rPr>
  </w:style>
  <w:style w:type="paragraph" w:styleId="Textodeglobo">
    <w:name w:val="Balloon Text"/>
    <w:basedOn w:val="Normal"/>
    <w:link w:val="TextodegloboCar"/>
    <w:uiPriority w:val="99"/>
    <w:semiHidden/>
    <w:unhideWhenUsed/>
    <w:rsid w:val="00CF771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F7714"/>
    <w:rPr>
      <w:rFonts w:ascii="Tahoma" w:hAnsi="Tahoma" w:cs="Tahoma"/>
      <w:sz w:val="16"/>
      <w:szCs w:val="16"/>
    </w:rPr>
  </w:style>
  <w:style w:type="character" w:styleId="Refdecomentario">
    <w:name w:val="annotation reference"/>
    <w:basedOn w:val="Fuentedeprrafopredeter"/>
    <w:uiPriority w:val="99"/>
    <w:semiHidden/>
    <w:unhideWhenUsed/>
    <w:rsid w:val="001608A8"/>
    <w:rPr>
      <w:sz w:val="16"/>
      <w:szCs w:val="16"/>
    </w:rPr>
  </w:style>
  <w:style w:type="paragraph" w:styleId="Textocomentario">
    <w:name w:val="annotation text"/>
    <w:basedOn w:val="Normal"/>
    <w:link w:val="TextocomentarioCar"/>
    <w:uiPriority w:val="99"/>
    <w:semiHidden/>
    <w:unhideWhenUsed/>
    <w:rsid w:val="001608A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608A8"/>
    <w:rPr>
      <w:sz w:val="20"/>
      <w:szCs w:val="20"/>
    </w:rPr>
  </w:style>
  <w:style w:type="paragraph" w:styleId="Asuntodelcomentario">
    <w:name w:val="annotation subject"/>
    <w:basedOn w:val="Textocomentario"/>
    <w:next w:val="Textocomentario"/>
    <w:link w:val="AsuntodelcomentarioCar"/>
    <w:uiPriority w:val="99"/>
    <w:semiHidden/>
    <w:unhideWhenUsed/>
    <w:rsid w:val="001608A8"/>
    <w:rPr>
      <w:b/>
      <w:bCs/>
    </w:rPr>
  </w:style>
  <w:style w:type="character" w:customStyle="1" w:styleId="AsuntodelcomentarioCar">
    <w:name w:val="Asunto del comentario Car"/>
    <w:basedOn w:val="TextocomentarioCar"/>
    <w:link w:val="Asuntodelcomentario"/>
    <w:uiPriority w:val="99"/>
    <w:semiHidden/>
    <w:rsid w:val="001608A8"/>
    <w:rPr>
      <w:b/>
      <w:bCs/>
      <w:sz w:val="20"/>
      <w:szCs w:val="20"/>
    </w:rPr>
  </w:style>
  <w:style w:type="character" w:styleId="Hipervnculo">
    <w:name w:val="Hyperlink"/>
    <w:basedOn w:val="Fuentedeprrafopredeter"/>
    <w:uiPriority w:val="99"/>
    <w:unhideWhenUsed/>
    <w:rsid w:val="00037BCD"/>
    <w:rPr>
      <w:color w:val="0563C1" w:themeColor="hyperlink"/>
      <w:u w:val="single"/>
    </w:rPr>
  </w:style>
  <w:style w:type="paragraph" w:styleId="Encabezado">
    <w:name w:val="header"/>
    <w:basedOn w:val="Normal"/>
    <w:link w:val="EncabezadoCar"/>
    <w:uiPriority w:val="99"/>
    <w:unhideWhenUsed/>
    <w:rsid w:val="008F319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F3191"/>
  </w:style>
  <w:style w:type="paragraph" w:styleId="Piedepgina">
    <w:name w:val="footer"/>
    <w:basedOn w:val="Normal"/>
    <w:link w:val="PiedepginaCar"/>
    <w:uiPriority w:val="99"/>
    <w:unhideWhenUsed/>
    <w:rsid w:val="008F319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F3191"/>
  </w:style>
  <w:style w:type="character" w:customStyle="1" w:styleId="Ttulo1Car">
    <w:name w:val="Título 1 Car"/>
    <w:basedOn w:val="Fuentedeprrafopredeter"/>
    <w:link w:val="Ttulo1"/>
    <w:uiPriority w:val="9"/>
    <w:rsid w:val="00B75DB7"/>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B75DB7"/>
    <w:pPr>
      <w:outlineLvl w:val="9"/>
    </w:pPr>
    <w:rPr>
      <w:lang w:eastAsia="es-CO"/>
    </w:rPr>
  </w:style>
  <w:style w:type="paragraph" w:styleId="TDC2">
    <w:name w:val="toc 2"/>
    <w:basedOn w:val="Normal"/>
    <w:next w:val="Normal"/>
    <w:autoRedefine/>
    <w:uiPriority w:val="39"/>
    <w:unhideWhenUsed/>
    <w:rsid w:val="00B75DB7"/>
    <w:pPr>
      <w:spacing w:after="100"/>
      <w:ind w:left="220"/>
    </w:pPr>
    <w:rPr>
      <w:rFonts w:eastAsiaTheme="minorEastAsia" w:cs="Times New Roman"/>
      <w:lang w:eastAsia="es-CO"/>
    </w:rPr>
  </w:style>
  <w:style w:type="paragraph" w:styleId="TDC1">
    <w:name w:val="toc 1"/>
    <w:basedOn w:val="Normal"/>
    <w:next w:val="Normal"/>
    <w:autoRedefine/>
    <w:uiPriority w:val="39"/>
    <w:unhideWhenUsed/>
    <w:rsid w:val="00B75DB7"/>
    <w:pPr>
      <w:spacing w:after="100"/>
    </w:pPr>
    <w:rPr>
      <w:rFonts w:eastAsiaTheme="minorEastAsia" w:cs="Times New Roman"/>
      <w:lang w:eastAsia="es-CO"/>
    </w:rPr>
  </w:style>
  <w:style w:type="paragraph" w:styleId="TDC3">
    <w:name w:val="toc 3"/>
    <w:basedOn w:val="Normal"/>
    <w:next w:val="Normal"/>
    <w:autoRedefine/>
    <w:uiPriority w:val="39"/>
    <w:unhideWhenUsed/>
    <w:rsid w:val="00B75DB7"/>
    <w:pPr>
      <w:spacing w:after="100"/>
      <w:ind w:left="440"/>
    </w:pPr>
    <w:rPr>
      <w:rFonts w:eastAsiaTheme="minorEastAsia" w:cs="Times New Roman"/>
      <w:lang w:eastAsia="es-CO"/>
    </w:rPr>
  </w:style>
  <w:style w:type="character" w:customStyle="1" w:styleId="Ttulo2Car">
    <w:name w:val="Título 2 Car"/>
    <w:basedOn w:val="Fuentedeprrafopredeter"/>
    <w:link w:val="Ttulo2"/>
    <w:uiPriority w:val="9"/>
    <w:rsid w:val="00B75DB7"/>
    <w:rPr>
      <w:rFonts w:asciiTheme="majorHAnsi" w:eastAsiaTheme="majorEastAsia" w:hAnsiTheme="majorHAnsi" w:cstheme="majorBidi"/>
      <w:color w:val="2E74B5" w:themeColor="accent1" w:themeShade="BF"/>
      <w:sz w:val="26"/>
      <w:szCs w:val="26"/>
    </w:rPr>
  </w:style>
  <w:style w:type="paragraph" w:styleId="Sinespaciado">
    <w:name w:val="No Spacing"/>
    <w:link w:val="SinespaciadoCar"/>
    <w:uiPriority w:val="1"/>
    <w:qFormat/>
    <w:rsid w:val="00722A5A"/>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722A5A"/>
    <w:rPr>
      <w:rFonts w:eastAsiaTheme="minorEastAsia"/>
      <w:lang w:eastAsia="es-CO"/>
    </w:rPr>
  </w:style>
  <w:style w:type="character" w:styleId="Hipervnculovisitado">
    <w:name w:val="FollowedHyperlink"/>
    <w:basedOn w:val="Fuentedeprrafopredeter"/>
    <w:uiPriority w:val="99"/>
    <w:semiHidden/>
    <w:unhideWhenUsed/>
    <w:rsid w:val="00DA6B16"/>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B72"/>
  </w:style>
  <w:style w:type="paragraph" w:styleId="Ttulo1">
    <w:name w:val="heading 1"/>
    <w:basedOn w:val="Normal"/>
    <w:next w:val="Normal"/>
    <w:link w:val="Ttulo1Car"/>
    <w:uiPriority w:val="9"/>
    <w:qFormat/>
    <w:rsid w:val="00B75DB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75DB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78473B"/>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E35C16"/>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DD02C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DD02C0"/>
    <w:rPr>
      <w:b/>
      <w:bCs/>
    </w:rPr>
  </w:style>
  <w:style w:type="paragraph" w:styleId="Prrafodelista">
    <w:name w:val="List Paragraph"/>
    <w:basedOn w:val="Normal"/>
    <w:uiPriority w:val="34"/>
    <w:qFormat/>
    <w:rsid w:val="00E20520"/>
    <w:pPr>
      <w:ind w:left="720"/>
      <w:contextualSpacing/>
    </w:pPr>
  </w:style>
  <w:style w:type="character" w:customStyle="1" w:styleId="Ttulo3Car">
    <w:name w:val="Título 3 Car"/>
    <w:basedOn w:val="Fuentedeprrafopredeter"/>
    <w:link w:val="Ttulo3"/>
    <w:uiPriority w:val="9"/>
    <w:rsid w:val="0078473B"/>
    <w:rPr>
      <w:rFonts w:ascii="Times New Roman" w:eastAsia="Times New Roman" w:hAnsi="Times New Roman" w:cs="Times New Roman"/>
      <w:b/>
      <w:bCs/>
      <w:sz w:val="27"/>
      <w:szCs w:val="27"/>
      <w:lang w:eastAsia="es-CO"/>
    </w:rPr>
  </w:style>
  <w:style w:type="paragraph" w:styleId="Textodeglobo">
    <w:name w:val="Balloon Text"/>
    <w:basedOn w:val="Normal"/>
    <w:link w:val="TextodegloboCar"/>
    <w:uiPriority w:val="99"/>
    <w:semiHidden/>
    <w:unhideWhenUsed/>
    <w:rsid w:val="00CF771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F7714"/>
    <w:rPr>
      <w:rFonts w:ascii="Tahoma" w:hAnsi="Tahoma" w:cs="Tahoma"/>
      <w:sz w:val="16"/>
      <w:szCs w:val="16"/>
    </w:rPr>
  </w:style>
  <w:style w:type="character" w:styleId="Refdecomentario">
    <w:name w:val="annotation reference"/>
    <w:basedOn w:val="Fuentedeprrafopredeter"/>
    <w:uiPriority w:val="99"/>
    <w:semiHidden/>
    <w:unhideWhenUsed/>
    <w:rsid w:val="001608A8"/>
    <w:rPr>
      <w:sz w:val="16"/>
      <w:szCs w:val="16"/>
    </w:rPr>
  </w:style>
  <w:style w:type="paragraph" w:styleId="Textocomentario">
    <w:name w:val="annotation text"/>
    <w:basedOn w:val="Normal"/>
    <w:link w:val="TextocomentarioCar"/>
    <w:uiPriority w:val="99"/>
    <w:semiHidden/>
    <w:unhideWhenUsed/>
    <w:rsid w:val="001608A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608A8"/>
    <w:rPr>
      <w:sz w:val="20"/>
      <w:szCs w:val="20"/>
    </w:rPr>
  </w:style>
  <w:style w:type="paragraph" w:styleId="Asuntodelcomentario">
    <w:name w:val="annotation subject"/>
    <w:basedOn w:val="Textocomentario"/>
    <w:next w:val="Textocomentario"/>
    <w:link w:val="AsuntodelcomentarioCar"/>
    <w:uiPriority w:val="99"/>
    <w:semiHidden/>
    <w:unhideWhenUsed/>
    <w:rsid w:val="001608A8"/>
    <w:rPr>
      <w:b/>
      <w:bCs/>
    </w:rPr>
  </w:style>
  <w:style w:type="character" w:customStyle="1" w:styleId="AsuntodelcomentarioCar">
    <w:name w:val="Asunto del comentario Car"/>
    <w:basedOn w:val="TextocomentarioCar"/>
    <w:link w:val="Asuntodelcomentario"/>
    <w:uiPriority w:val="99"/>
    <w:semiHidden/>
    <w:rsid w:val="001608A8"/>
    <w:rPr>
      <w:b/>
      <w:bCs/>
      <w:sz w:val="20"/>
      <w:szCs w:val="20"/>
    </w:rPr>
  </w:style>
  <w:style w:type="character" w:styleId="Hipervnculo">
    <w:name w:val="Hyperlink"/>
    <w:basedOn w:val="Fuentedeprrafopredeter"/>
    <w:uiPriority w:val="99"/>
    <w:unhideWhenUsed/>
    <w:rsid w:val="00037BCD"/>
    <w:rPr>
      <w:color w:val="0563C1" w:themeColor="hyperlink"/>
      <w:u w:val="single"/>
    </w:rPr>
  </w:style>
  <w:style w:type="paragraph" w:styleId="Encabezado">
    <w:name w:val="header"/>
    <w:basedOn w:val="Normal"/>
    <w:link w:val="EncabezadoCar"/>
    <w:uiPriority w:val="99"/>
    <w:unhideWhenUsed/>
    <w:rsid w:val="008F319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F3191"/>
  </w:style>
  <w:style w:type="paragraph" w:styleId="Piedepgina">
    <w:name w:val="footer"/>
    <w:basedOn w:val="Normal"/>
    <w:link w:val="PiedepginaCar"/>
    <w:uiPriority w:val="99"/>
    <w:unhideWhenUsed/>
    <w:rsid w:val="008F319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F3191"/>
  </w:style>
  <w:style w:type="character" w:customStyle="1" w:styleId="Ttulo1Car">
    <w:name w:val="Título 1 Car"/>
    <w:basedOn w:val="Fuentedeprrafopredeter"/>
    <w:link w:val="Ttulo1"/>
    <w:uiPriority w:val="9"/>
    <w:rsid w:val="00B75DB7"/>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B75DB7"/>
    <w:pPr>
      <w:outlineLvl w:val="9"/>
    </w:pPr>
    <w:rPr>
      <w:lang w:eastAsia="es-CO"/>
    </w:rPr>
  </w:style>
  <w:style w:type="paragraph" w:styleId="TDC2">
    <w:name w:val="toc 2"/>
    <w:basedOn w:val="Normal"/>
    <w:next w:val="Normal"/>
    <w:autoRedefine/>
    <w:uiPriority w:val="39"/>
    <w:unhideWhenUsed/>
    <w:rsid w:val="00B75DB7"/>
    <w:pPr>
      <w:spacing w:after="100"/>
      <w:ind w:left="220"/>
    </w:pPr>
    <w:rPr>
      <w:rFonts w:eastAsiaTheme="minorEastAsia" w:cs="Times New Roman"/>
      <w:lang w:eastAsia="es-CO"/>
    </w:rPr>
  </w:style>
  <w:style w:type="paragraph" w:styleId="TDC1">
    <w:name w:val="toc 1"/>
    <w:basedOn w:val="Normal"/>
    <w:next w:val="Normal"/>
    <w:autoRedefine/>
    <w:uiPriority w:val="39"/>
    <w:unhideWhenUsed/>
    <w:rsid w:val="00B75DB7"/>
    <w:pPr>
      <w:spacing w:after="100"/>
    </w:pPr>
    <w:rPr>
      <w:rFonts w:eastAsiaTheme="minorEastAsia" w:cs="Times New Roman"/>
      <w:lang w:eastAsia="es-CO"/>
    </w:rPr>
  </w:style>
  <w:style w:type="paragraph" w:styleId="TDC3">
    <w:name w:val="toc 3"/>
    <w:basedOn w:val="Normal"/>
    <w:next w:val="Normal"/>
    <w:autoRedefine/>
    <w:uiPriority w:val="39"/>
    <w:unhideWhenUsed/>
    <w:rsid w:val="00B75DB7"/>
    <w:pPr>
      <w:spacing w:after="100"/>
      <w:ind w:left="440"/>
    </w:pPr>
    <w:rPr>
      <w:rFonts w:eastAsiaTheme="minorEastAsia" w:cs="Times New Roman"/>
      <w:lang w:eastAsia="es-CO"/>
    </w:rPr>
  </w:style>
  <w:style w:type="character" w:customStyle="1" w:styleId="Ttulo2Car">
    <w:name w:val="Título 2 Car"/>
    <w:basedOn w:val="Fuentedeprrafopredeter"/>
    <w:link w:val="Ttulo2"/>
    <w:uiPriority w:val="9"/>
    <w:rsid w:val="00B75DB7"/>
    <w:rPr>
      <w:rFonts w:asciiTheme="majorHAnsi" w:eastAsiaTheme="majorEastAsia" w:hAnsiTheme="majorHAnsi" w:cstheme="majorBidi"/>
      <w:color w:val="2E74B5" w:themeColor="accent1" w:themeShade="BF"/>
      <w:sz w:val="26"/>
      <w:szCs w:val="26"/>
    </w:rPr>
  </w:style>
  <w:style w:type="paragraph" w:styleId="Sinespaciado">
    <w:name w:val="No Spacing"/>
    <w:link w:val="SinespaciadoCar"/>
    <w:uiPriority w:val="1"/>
    <w:qFormat/>
    <w:rsid w:val="00722A5A"/>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722A5A"/>
    <w:rPr>
      <w:rFonts w:eastAsiaTheme="minorEastAsia"/>
      <w:lang w:eastAsia="es-CO"/>
    </w:rPr>
  </w:style>
  <w:style w:type="character" w:styleId="Hipervnculovisitado">
    <w:name w:val="FollowedHyperlink"/>
    <w:basedOn w:val="Fuentedeprrafopredeter"/>
    <w:uiPriority w:val="99"/>
    <w:semiHidden/>
    <w:unhideWhenUsed/>
    <w:rsid w:val="00DA6B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52918">
      <w:bodyDiv w:val="1"/>
      <w:marLeft w:val="0"/>
      <w:marRight w:val="0"/>
      <w:marTop w:val="0"/>
      <w:marBottom w:val="0"/>
      <w:divBdr>
        <w:top w:val="none" w:sz="0" w:space="0" w:color="auto"/>
        <w:left w:val="none" w:sz="0" w:space="0" w:color="auto"/>
        <w:bottom w:val="none" w:sz="0" w:space="0" w:color="auto"/>
        <w:right w:val="none" w:sz="0" w:space="0" w:color="auto"/>
      </w:divBdr>
    </w:div>
    <w:div w:id="161891375">
      <w:bodyDiv w:val="1"/>
      <w:marLeft w:val="0"/>
      <w:marRight w:val="0"/>
      <w:marTop w:val="0"/>
      <w:marBottom w:val="0"/>
      <w:divBdr>
        <w:top w:val="none" w:sz="0" w:space="0" w:color="auto"/>
        <w:left w:val="none" w:sz="0" w:space="0" w:color="auto"/>
        <w:bottom w:val="none" w:sz="0" w:space="0" w:color="auto"/>
        <w:right w:val="none" w:sz="0" w:space="0" w:color="auto"/>
      </w:divBdr>
      <w:divsChild>
        <w:div w:id="870261486">
          <w:marLeft w:val="547"/>
          <w:marRight w:val="0"/>
          <w:marTop w:val="0"/>
          <w:marBottom w:val="0"/>
          <w:divBdr>
            <w:top w:val="none" w:sz="0" w:space="0" w:color="auto"/>
            <w:left w:val="none" w:sz="0" w:space="0" w:color="auto"/>
            <w:bottom w:val="none" w:sz="0" w:space="0" w:color="auto"/>
            <w:right w:val="none" w:sz="0" w:space="0" w:color="auto"/>
          </w:divBdr>
        </w:div>
      </w:divsChild>
    </w:div>
    <w:div w:id="300497407">
      <w:bodyDiv w:val="1"/>
      <w:marLeft w:val="0"/>
      <w:marRight w:val="0"/>
      <w:marTop w:val="0"/>
      <w:marBottom w:val="0"/>
      <w:divBdr>
        <w:top w:val="none" w:sz="0" w:space="0" w:color="auto"/>
        <w:left w:val="none" w:sz="0" w:space="0" w:color="auto"/>
        <w:bottom w:val="none" w:sz="0" w:space="0" w:color="auto"/>
        <w:right w:val="none" w:sz="0" w:space="0" w:color="auto"/>
      </w:divBdr>
    </w:div>
    <w:div w:id="326401703">
      <w:bodyDiv w:val="1"/>
      <w:marLeft w:val="0"/>
      <w:marRight w:val="0"/>
      <w:marTop w:val="0"/>
      <w:marBottom w:val="0"/>
      <w:divBdr>
        <w:top w:val="none" w:sz="0" w:space="0" w:color="auto"/>
        <w:left w:val="none" w:sz="0" w:space="0" w:color="auto"/>
        <w:bottom w:val="none" w:sz="0" w:space="0" w:color="auto"/>
        <w:right w:val="none" w:sz="0" w:space="0" w:color="auto"/>
      </w:divBdr>
      <w:divsChild>
        <w:div w:id="1588075215">
          <w:marLeft w:val="446"/>
          <w:marRight w:val="0"/>
          <w:marTop w:val="0"/>
          <w:marBottom w:val="0"/>
          <w:divBdr>
            <w:top w:val="none" w:sz="0" w:space="0" w:color="auto"/>
            <w:left w:val="none" w:sz="0" w:space="0" w:color="auto"/>
            <w:bottom w:val="none" w:sz="0" w:space="0" w:color="auto"/>
            <w:right w:val="none" w:sz="0" w:space="0" w:color="auto"/>
          </w:divBdr>
        </w:div>
        <w:div w:id="14355232">
          <w:marLeft w:val="446"/>
          <w:marRight w:val="0"/>
          <w:marTop w:val="0"/>
          <w:marBottom w:val="0"/>
          <w:divBdr>
            <w:top w:val="none" w:sz="0" w:space="0" w:color="auto"/>
            <w:left w:val="none" w:sz="0" w:space="0" w:color="auto"/>
            <w:bottom w:val="none" w:sz="0" w:space="0" w:color="auto"/>
            <w:right w:val="none" w:sz="0" w:space="0" w:color="auto"/>
          </w:divBdr>
        </w:div>
        <w:div w:id="1762801525">
          <w:marLeft w:val="446"/>
          <w:marRight w:val="0"/>
          <w:marTop w:val="0"/>
          <w:marBottom w:val="0"/>
          <w:divBdr>
            <w:top w:val="none" w:sz="0" w:space="0" w:color="auto"/>
            <w:left w:val="none" w:sz="0" w:space="0" w:color="auto"/>
            <w:bottom w:val="none" w:sz="0" w:space="0" w:color="auto"/>
            <w:right w:val="none" w:sz="0" w:space="0" w:color="auto"/>
          </w:divBdr>
        </w:div>
      </w:divsChild>
    </w:div>
    <w:div w:id="351928915">
      <w:bodyDiv w:val="1"/>
      <w:marLeft w:val="0"/>
      <w:marRight w:val="0"/>
      <w:marTop w:val="0"/>
      <w:marBottom w:val="0"/>
      <w:divBdr>
        <w:top w:val="none" w:sz="0" w:space="0" w:color="auto"/>
        <w:left w:val="none" w:sz="0" w:space="0" w:color="auto"/>
        <w:bottom w:val="none" w:sz="0" w:space="0" w:color="auto"/>
        <w:right w:val="none" w:sz="0" w:space="0" w:color="auto"/>
      </w:divBdr>
    </w:div>
    <w:div w:id="855580482">
      <w:bodyDiv w:val="1"/>
      <w:marLeft w:val="0"/>
      <w:marRight w:val="0"/>
      <w:marTop w:val="0"/>
      <w:marBottom w:val="0"/>
      <w:divBdr>
        <w:top w:val="none" w:sz="0" w:space="0" w:color="auto"/>
        <w:left w:val="none" w:sz="0" w:space="0" w:color="auto"/>
        <w:bottom w:val="none" w:sz="0" w:space="0" w:color="auto"/>
        <w:right w:val="none" w:sz="0" w:space="0" w:color="auto"/>
      </w:divBdr>
    </w:div>
    <w:div w:id="872232945">
      <w:bodyDiv w:val="1"/>
      <w:marLeft w:val="0"/>
      <w:marRight w:val="0"/>
      <w:marTop w:val="0"/>
      <w:marBottom w:val="0"/>
      <w:divBdr>
        <w:top w:val="none" w:sz="0" w:space="0" w:color="auto"/>
        <w:left w:val="none" w:sz="0" w:space="0" w:color="auto"/>
        <w:bottom w:val="none" w:sz="0" w:space="0" w:color="auto"/>
        <w:right w:val="none" w:sz="0" w:space="0" w:color="auto"/>
      </w:divBdr>
    </w:div>
    <w:div w:id="918633704">
      <w:bodyDiv w:val="1"/>
      <w:marLeft w:val="0"/>
      <w:marRight w:val="0"/>
      <w:marTop w:val="0"/>
      <w:marBottom w:val="0"/>
      <w:divBdr>
        <w:top w:val="none" w:sz="0" w:space="0" w:color="auto"/>
        <w:left w:val="none" w:sz="0" w:space="0" w:color="auto"/>
        <w:bottom w:val="none" w:sz="0" w:space="0" w:color="auto"/>
        <w:right w:val="none" w:sz="0" w:space="0" w:color="auto"/>
      </w:divBdr>
    </w:div>
    <w:div w:id="936400224">
      <w:bodyDiv w:val="1"/>
      <w:marLeft w:val="0"/>
      <w:marRight w:val="0"/>
      <w:marTop w:val="0"/>
      <w:marBottom w:val="0"/>
      <w:divBdr>
        <w:top w:val="none" w:sz="0" w:space="0" w:color="auto"/>
        <w:left w:val="none" w:sz="0" w:space="0" w:color="auto"/>
        <w:bottom w:val="none" w:sz="0" w:space="0" w:color="auto"/>
        <w:right w:val="none" w:sz="0" w:space="0" w:color="auto"/>
      </w:divBdr>
    </w:div>
    <w:div w:id="961691734">
      <w:bodyDiv w:val="1"/>
      <w:marLeft w:val="0"/>
      <w:marRight w:val="0"/>
      <w:marTop w:val="0"/>
      <w:marBottom w:val="0"/>
      <w:divBdr>
        <w:top w:val="none" w:sz="0" w:space="0" w:color="auto"/>
        <w:left w:val="none" w:sz="0" w:space="0" w:color="auto"/>
        <w:bottom w:val="none" w:sz="0" w:space="0" w:color="auto"/>
        <w:right w:val="none" w:sz="0" w:space="0" w:color="auto"/>
      </w:divBdr>
    </w:div>
    <w:div w:id="1030297988">
      <w:bodyDiv w:val="1"/>
      <w:marLeft w:val="0"/>
      <w:marRight w:val="0"/>
      <w:marTop w:val="0"/>
      <w:marBottom w:val="0"/>
      <w:divBdr>
        <w:top w:val="none" w:sz="0" w:space="0" w:color="auto"/>
        <w:left w:val="none" w:sz="0" w:space="0" w:color="auto"/>
        <w:bottom w:val="none" w:sz="0" w:space="0" w:color="auto"/>
        <w:right w:val="none" w:sz="0" w:space="0" w:color="auto"/>
      </w:divBdr>
    </w:div>
    <w:div w:id="1142843307">
      <w:bodyDiv w:val="1"/>
      <w:marLeft w:val="0"/>
      <w:marRight w:val="0"/>
      <w:marTop w:val="0"/>
      <w:marBottom w:val="0"/>
      <w:divBdr>
        <w:top w:val="none" w:sz="0" w:space="0" w:color="auto"/>
        <w:left w:val="none" w:sz="0" w:space="0" w:color="auto"/>
        <w:bottom w:val="none" w:sz="0" w:space="0" w:color="auto"/>
        <w:right w:val="none" w:sz="0" w:space="0" w:color="auto"/>
      </w:divBdr>
    </w:div>
    <w:div w:id="1307857040">
      <w:bodyDiv w:val="1"/>
      <w:marLeft w:val="0"/>
      <w:marRight w:val="0"/>
      <w:marTop w:val="0"/>
      <w:marBottom w:val="0"/>
      <w:divBdr>
        <w:top w:val="none" w:sz="0" w:space="0" w:color="auto"/>
        <w:left w:val="none" w:sz="0" w:space="0" w:color="auto"/>
        <w:bottom w:val="none" w:sz="0" w:space="0" w:color="auto"/>
        <w:right w:val="none" w:sz="0" w:space="0" w:color="auto"/>
      </w:divBdr>
    </w:div>
    <w:div w:id="1461343853">
      <w:bodyDiv w:val="1"/>
      <w:marLeft w:val="0"/>
      <w:marRight w:val="0"/>
      <w:marTop w:val="0"/>
      <w:marBottom w:val="0"/>
      <w:divBdr>
        <w:top w:val="none" w:sz="0" w:space="0" w:color="auto"/>
        <w:left w:val="none" w:sz="0" w:space="0" w:color="auto"/>
        <w:bottom w:val="none" w:sz="0" w:space="0" w:color="auto"/>
        <w:right w:val="none" w:sz="0" w:space="0" w:color="auto"/>
      </w:divBdr>
      <w:divsChild>
        <w:div w:id="364867886">
          <w:marLeft w:val="446"/>
          <w:marRight w:val="0"/>
          <w:marTop w:val="0"/>
          <w:marBottom w:val="0"/>
          <w:divBdr>
            <w:top w:val="none" w:sz="0" w:space="0" w:color="auto"/>
            <w:left w:val="none" w:sz="0" w:space="0" w:color="auto"/>
            <w:bottom w:val="none" w:sz="0" w:space="0" w:color="auto"/>
            <w:right w:val="none" w:sz="0" w:space="0" w:color="auto"/>
          </w:divBdr>
        </w:div>
        <w:div w:id="742332450">
          <w:marLeft w:val="446"/>
          <w:marRight w:val="0"/>
          <w:marTop w:val="0"/>
          <w:marBottom w:val="0"/>
          <w:divBdr>
            <w:top w:val="none" w:sz="0" w:space="0" w:color="auto"/>
            <w:left w:val="none" w:sz="0" w:space="0" w:color="auto"/>
            <w:bottom w:val="none" w:sz="0" w:space="0" w:color="auto"/>
            <w:right w:val="none" w:sz="0" w:space="0" w:color="auto"/>
          </w:divBdr>
        </w:div>
        <w:div w:id="1499299758">
          <w:marLeft w:val="446"/>
          <w:marRight w:val="0"/>
          <w:marTop w:val="0"/>
          <w:marBottom w:val="0"/>
          <w:divBdr>
            <w:top w:val="none" w:sz="0" w:space="0" w:color="auto"/>
            <w:left w:val="none" w:sz="0" w:space="0" w:color="auto"/>
            <w:bottom w:val="none" w:sz="0" w:space="0" w:color="auto"/>
            <w:right w:val="none" w:sz="0" w:space="0" w:color="auto"/>
          </w:divBdr>
        </w:div>
      </w:divsChild>
    </w:div>
    <w:div w:id="1488740630">
      <w:bodyDiv w:val="1"/>
      <w:marLeft w:val="0"/>
      <w:marRight w:val="0"/>
      <w:marTop w:val="0"/>
      <w:marBottom w:val="0"/>
      <w:divBdr>
        <w:top w:val="none" w:sz="0" w:space="0" w:color="auto"/>
        <w:left w:val="none" w:sz="0" w:space="0" w:color="auto"/>
        <w:bottom w:val="none" w:sz="0" w:space="0" w:color="auto"/>
        <w:right w:val="none" w:sz="0" w:space="0" w:color="auto"/>
      </w:divBdr>
    </w:div>
    <w:div w:id="1563712321">
      <w:bodyDiv w:val="1"/>
      <w:marLeft w:val="0"/>
      <w:marRight w:val="0"/>
      <w:marTop w:val="0"/>
      <w:marBottom w:val="0"/>
      <w:divBdr>
        <w:top w:val="none" w:sz="0" w:space="0" w:color="auto"/>
        <w:left w:val="none" w:sz="0" w:space="0" w:color="auto"/>
        <w:bottom w:val="none" w:sz="0" w:space="0" w:color="auto"/>
        <w:right w:val="none" w:sz="0" w:space="0" w:color="auto"/>
      </w:divBdr>
      <w:divsChild>
        <w:div w:id="382169894">
          <w:marLeft w:val="446"/>
          <w:marRight w:val="0"/>
          <w:marTop w:val="0"/>
          <w:marBottom w:val="0"/>
          <w:divBdr>
            <w:top w:val="none" w:sz="0" w:space="0" w:color="auto"/>
            <w:left w:val="none" w:sz="0" w:space="0" w:color="auto"/>
            <w:bottom w:val="none" w:sz="0" w:space="0" w:color="auto"/>
            <w:right w:val="none" w:sz="0" w:space="0" w:color="auto"/>
          </w:divBdr>
        </w:div>
        <w:div w:id="1508449109">
          <w:marLeft w:val="446"/>
          <w:marRight w:val="0"/>
          <w:marTop w:val="0"/>
          <w:marBottom w:val="0"/>
          <w:divBdr>
            <w:top w:val="none" w:sz="0" w:space="0" w:color="auto"/>
            <w:left w:val="none" w:sz="0" w:space="0" w:color="auto"/>
            <w:bottom w:val="none" w:sz="0" w:space="0" w:color="auto"/>
            <w:right w:val="none" w:sz="0" w:space="0" w:color="auto"/>
          </w:divBdr>
        </w:div>
        <w:div w:id="1082263054">
          <w:marLeft w:val="446"/>
          <w:marRight w:val="0"/>
          <w:marTop w:val="0"/>
          <w:marBottom w:val="0"/>
          <w:divBdr>
            <w:top w:val="none" w:sz="0" w:space="0" w:color="auto"/>
            <w:left w:val="none" w:sz="0" w:space="0" w:color="auto"/>
            <w:bottom w:val="none" w:sz="0" w:space="0" w:color="auto"/>
            <w:right w:val="none" w:sz="0" w:space="0" w:color="auto"/>
          </w:divBdr>
        </w:div>
        <w:div w:id="1610775665">
          <w:marLeft w:val="446"/>
          <w:marRight w:val="0"/>
          <w:marTop w:val="0"/>
          <w:marBottom w:val="0"/>
          <w:divBdr>
            <w:top w:val="none" w:sz="0" w:space="0" w:color="auto"/>
            <w:left w:val="none" w:sz="0" w:space="0" w:color="auto"/>
            <w:bottom w:val="none" w:sz="0" w:space="0" w:color="auto"/>
            <w:right w:val="none" w:sz="0" w:space="0" w:color="auto"/>
          </w:divBdr>
        </w:div>
        <w:div w:id="1649937328">
          <w:marLeft w:val="446"/>
          <w:marRight w:val="0"/>
          <w:marTop w:val="0"/>
          <w:marBottom w:val="0"/>
          <w:divBdr>
            <w:top w:val="none" w:sz="0" w:space="0" w:color="auto"/>
            <w:left w:val="none" w:sz="0" w:space="0" w:color="auto"/>
            <w:bottom w:val="none" w:sz="0" w:space="0" w:color="auto"/>
            <w:right w:val="none" w:sz="0" w:space="0" w:color="auto"/>
          </w:divBdr>
        </w:div>
      </w:divsChild>
    </w:div>
    <w:div w:id="166018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ducacionbogota.edu.co/es/contratacion/plan-de-contratacion"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www.educacionbogota.edu.co/es/nuestra-entidad/plan-anticorrupcion-y-atencion-al-ciudadano" TargetMode="External"/><Relationship Id="rId2" Type="http://schemas.openxmlformats.org/officeDocument/2006/relationships/numbering" Target="numbering.xml"/><Relationship Id="rId16" Type="http://schemas.openxmlformats.org/officeDocument/2006/relationships/hyperlink" Target="http://www.educacionbogota.edu.co/es/nuestra-entidad/plan-anticorrupcion-y-atencion-al-ciudadan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http://www.educacionbogota.edu.co/es/nuestra-entidad/plan-anticorrupcion-y-atencion-al-ciudadano" TargetMode="External"/><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educacionbogota.edu.co/es/nuestra-entidad/gestion/rendicion-de-cuenta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53D6A-0BAB-4D49-8467-538D2F8F9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4504</Words>
  <Characters>24778</Characters>
  <Application>Microsoft Office Word</Application>
  <DocSecurity>4</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YURANI MARCELA GUEVARA PEREZ</dc:creator>
  <cp:lastModifiedBy>JuanPablo</cp:lastModifiedBy>
  <cp:revision>2</cp:revision>
  <dcterms:created xsi:type="dcterms:W3CDTF">2019-04-04T07:34:00Z</dcterms:created>
  <dcterms:modified xsi:type="dcterms:W3CDTF">2019-04-04T07:34:00Z</dcterms:modified>
</cp:coreProperties>
</file>