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AA466" w14:textId="77777777" w:rsidR="003D7C57" w:rsidRPr="007F05F1" w:rsidRDefault="003D7C57" w:rsidP="2E8D9C77">
      <w:pPr>
        <w:jc w:val="both"/>
        <w:rPr>
          <w:rFonts w:ascii="Arial" w:hAnsi="Arial" w:cs="Arial"/>
          <w:b/>
          <w:bCs/>
        </w:rPr>
      </w:pPr>
    </w:p>
    <w:p w14:paraId="5C0F4738" w14:textId="6AB8301C" w:rsidR="0035399C" w:rsidRPr="007F05F1" w:rsidRDefault="0035399C" w:rsidP="00C56D73">
      <w:pPr>
        <w:jc w:val="center"/>
        <w:rPr>
          <w:rFonts w:ascii="Arial" w:hAnsi="Arial" w:cs="Arial"/>
          <w:b/>
        </w:rPr>
      </w:pPr>
      <w:r w:rsidRPr="007F05F1">
        <w:rPr>
          <w:rFonts w:ascii="Arial" w:hAnsi="Arial" w:cs="Arial"/>
          <w:b/>
        </w:rPr>
        <w:t>RESOLUCI</w:t>
      </w:r>
      <w:r w:rsidR="00E31195" w:rsidRPr="007F05F1">
        <w:rPr>
          <w:rFonts w:ascii="Arial" w:hAnsi="Arial" w:cs="Arial"/>
          <w:b/>
        </w:rPr>
        <w:t>Ó</w:t>
      </w:r>
      <w:r w:rsidRPr="007F05F1">
        <w:rPr>
          <w:rFonts w:ascii="Arial" w:hAnsi="Arial" w:cs="Arial"/>
          <w:b/>
        </w:rPr>
        <w:t>N No. ____________</w:t>
      </w:r>
    </w:p>
    <w:p w14:paraId="512C0B81" w14:textId="77777777" w:rsidR="0035399C" w:rsidRPr="007F05F1" w:rsidRDefault="0035399C" w:rsidP="00C56D73">
      <w:pPr>
        <w:jc w:val="center"/>
        <w:rPr>
          <w:rFonts w:ascii="Arial" w:hAnsi="Arial" w:cs="Arial"/>
          <w:b/>
        </w:rPr>
      </w:pPr>
      <w:r w:rsidRPr="007F05F1">
        <w:rPr>
          <w:rFonts w:ascii="Arial" w:hAnsi="Arial" w:cs="Arial"/>
          <w:b/>
        </w:rPr>
        <w:t>FECHA____________</w:t>
      </w:r>
    </w:p>
    <w:p w14:paraId="21C23DBD" w14:textId="372A49E9" w:rsidR="0035399C" w:rsidRPr="007F05F1" w:rsidRDefault="0035399C" w:rsidP="00610631">
      <w:pPr>
        <w:jc w:val="both"/>
        <w:rPr>
          <w:rFonts w:ascii="Arial" w:hAnsi="Arial" w:cs="Arial"/>
        </w:rPr>
      </w:pPr>
      <w:r w:rsidRPr="007F05F1">
        <w:rPr>
          <w:rFonts w:ascii="Arial" w:hAnsi="Arial" w:cs="Arial"/>
        </w:rPr>
        <w:t>Por el cual se liquida el presupuesto de ingresos y gastos del Colegio __________, para la vigencia fiscal de 202</w:t>
      </w:r>
      <w:r w:rsidR="00F72446" w:rsidRPr="007F05F1">
        <w:rPr>
          <w:rFonts w:ascii="Arial" w:hAnsi="Arial" w:cs="Arial"/>
        </w:rPr>
        <w:t>6</w:t>
      </w:r>
      <w:r w:rsidRPr="007F05F1">
        <w:rPr>
          <w:rFonts w:ascii="Arial" w:hAnsi="Arial" w:cs="Arial"/>
        </w:rPr>
        <w:t>, se detallan las apropiaciones y se clasifican y definen los gastos.</w:t>
      </w:r>
    </w:p>
    <w:p w14:paraId="33C74863" w14:textId="38CA439F" w:rsidR="0035399C" w:rsidRPr="007F05F1" w:rsidRDefault="0035399C" w:rsidP="00610631">
      <w:pPr>
        <w:pStyle w:val="Default"/>
        <w:spacing w:line="276" w:lineRule="auto"/>
        <w:jc w:val="both"/>
        <w:rPr>
          <w:rFonts w:ascii="Arial" w:hAnsi="Arial" w:cs="Arial"/>
          <w:sz w:val="22"/>
          <w:szCs w:val="22"/>
        </w:rPr>
      </w:pPr>
      <w:r w:rsidRPr="007F05F1">
        <w:rPr>
          <w:rFonts w:ascii="Arial" w:hAnsi="Arial" w:cs="Arial"/>
          <w:sz w:val="22"/>
          <w:szCs w:val="22"/>
        </w:rPr>
        <w:t xml:space="preserve">El </w:t>
      </w:r>
      <w:r w:rsidR="00F72446" w:rsidRPr="007F05F1">
        <w:rPr>
          <w:rFonts w:ascii="Arial" w:hAnsi="Arial" w:cs="Arial"/>
          <w:sz w:val="22"/>
          <w:szCs w:val="22"/>
        </w:rPr>
        <w:t>r</w:t>
      </w:r>
      <w:r w:rsidRPr="007F05F1">
        <w:rPr>
          <w:rFonts w:ascii="Arial" w:hAnsi="Arial" w:cs="Arial"/>
          <w:sz w:val="22"/>
          <w:szCs w:val="22"/>
        </w:rPr>
        <w:t>ector en ejercicio de sus facultades legales y en especial las con</w:t>
      </w:r>
      <w:r w:rsidR="00587377" w:rsidRPr="007F05F1">
        <w:rPr>
          <w:rFonts w:ascii="Arial" w:hAnsi="Arial" w:cs="Arial"/>
          <w:sz w:val="22"/>
          <w:szCs w:val="22"/>
        </w:rPr>
        <w:t>f</w:t>
      </w:r>
      <w:r w:rsidRPr="007F05F1">
        <w:rPr>
          <w:rFonts w:ascii="Arial" w:hAnsi="Arial" w:cs="Arial"/>
          <w:sz w:val="22"/>
          <w:szCs w:val="22"/>
        </w:rPr>
        <w:t>e</w:t>
      </w:r>
      <w:r w:rsidR="00587377" w:rsidRPr="007F05F1">
        <w:rPr>
          <w:rFonts w:ascii="Arial" w:hAnsi="Arial" w:cs="Arial"/>
          <w:sz w:val="22"/>
          <w:szCs w:val="22"/>
        </w:rPr>
        <w:t>r</w:t>
      </w:r>
      <w:r w:rsidRPr="007F05F1">
        <w:rPr>
          <w:rFonts w:ascii="Arial" w:hAnsi="Arial" w:cs="Arial"/>
          <w:sz w:val="22"/>
          <w:szCs w:val="22"/>
        </w:rPr>
        <w:t>idas en el Decreto 1075 de 2015, y</w:t>
      </w:r>
    </w:p>
    <w:p w14:paraId="0FD3CB83" w14:textId="77777777" w:rsidR="0035399C" w:rsidRPr="007F05F1" w:rsidRDefault="0035399C" w:rsidP="00610631">
      <w:pPr>
        <w:pStyle w:val="Default"/>
        <w:spacing w:line="276" w:lineRule="auto"/>
        <w:jc w:val="both"/>
        <w:rPr>
          <w:rFonts w:ascii="Arial" w:hAnsi="Arial" w:cs="Arial"/>
          <w:sz w:val="22"/>
          <w:szCs w:val="22"/>
        </w:rPr>
      </w:pPr>
    </w:p>
    <w:p w14:paraId="4B3313C4" w14:textId="77777777" w:rsidR="0035399C" w:rsidRPr="007F05F1" w:rsidRDefault="0035399C" w:rsidP="008D0CE6">
      <w:pPr>
        <w:jc w:val="center"/>
        <w:rPr>
          <w:rFonts w:ascii="Arial" w:hAnsi="Arial" w:cs="Arial"/>
          <w:b/>
        </w:rPr>
      </w:pPr>
      <w:r w:rsidRPr="007F05F1">
        <w:rPr>
          <w:rFonts w:ascii="Arial" w:hAnsi="Arial" w:cs="Arial"/>
          <w:b/>
        </w:rPr>
        <w:t>CONSIDERANDO:</w:t>
      </w:r>
    </w:p>
    <w:p w14:paraId="018A225E" w14:textId="77777777" w:rsidR="00F55729" w:rsidRPr="007F05F1" w:rsidRDefault="00F55729" w:rsidP="00610631">
      <w:pPr>
        <w:pStyle w:val="Default"/>
        <w:spacing w:line="276" w:lineRule="auto"/>
        <w:jc w:val="both"/>
        <w:rPr>
          <w:rFonts w:ascii="Arial" w:hAnsi="Arial" w:cs="Arial"/>
          <w:sz w:val="22"/>
          <w:szCs w:val="22"/>
        </w:rPr>
      </w:pPr>
    </w:p>
    <w:p w14:paraId="2B5533A9" w14:textId="77777777" w:rsidR="0035399C" w:rsidRPr="007F05F1" w:rsidRDefault="0035399C" w:rsidP="00610631">
      <w:pPr>
        <w:pStyle w:val="Default"/>
        <w:spacing w:line="276" w:lineRule="auto"/>
        <w:jc w:val="both"/>
        <w:rPr>
          <w:rFonts w:ascii="Arial" w:hAnsi="Arial" w:cs="Arial"/>
          <w:sz w:val="22"/>
          <w:szCs w:val="22"/>
        </w:rPr>
      </w:pPr>
      <w:r w:rsidRPr="007F05F1">
        <w:rPr>
          <w:rFonts w:ascii="Arial" w:hAnsi="Arial" w:cs="Arial"/>
          <w:sz w:val="22"/>
          <w:szCs w:val="22"/>
        </w:rPr>
        <w:t xml:space="preserve">Que el artículo 2.3.1.6.3.3 del Decreto 1075 de 2015 ha establecido que </w:t>
      </w:r>
      <w:r w:rsidR="00876A41" w:rsidRPr="007F05F1">
        <w:rPr>
          <w:rFonts w:ascii="Arial" w:hAnsi="Arial" w:cs="Arial"/>
          <w:sz w:val="22"/>
          <w:szCs w:val="22"/>
        </w:rPr>
        <w:t xml:space="preserve">el </w:t>
      </w:r>
      <w:r w:rsidRPr="007F05F1">
        <w:rPr>
          <w:rFonts w:ascii="Arial" w:hAnsi="Arial" w:cs="Arial"/>
          <w:sz w:val="22"/>
          <w:szCs w:val="22"/>
        </w:rPr>
        <w:t>Rector en coordinación con el Consejo Directivo administra el Fondo de Servicios Educativos y una de estas actividades es la presupuestación.</w:t>
      </w:r>
    </w:p>
    <w:p w14:paraId="7EABA71E" w14:textId="77777777" w:rsidR="00F55729" w:rsidRPr="007F05F1" w:rsidRDefault="00F55729" w:rsidP="00610631">
      <w:pPr>
        <w:pStyle w:val="Default"/>
        <w:spacing w:line="276" w:lineRule="auto"/>
        <w:jc w:val="both"/>
        <w:rPr>
          <w:rFonts w:ascii="Arial" w:hAnsi="Arial" w:cs="Arial"/>
          <w:sz w:val="22"/>
          <w:szCs w:val="22"/>
        </w:rPr>
      </w:pPr>
    </w:p>
    <w:p w14:paraId="1A37359B" w14:textId="5E9C7566" w:rsidR="0035399C" w:rsidRPr="007F05F1" w:rsidRDefault="0035399C" w:rsidP="00610631">
      <w:pPr>
        <w:pStyle w:val="Default"/>
        <w:spacing w:line="276" w:lineRule="auto"/>
        <w:jc w:val="both"/>
        <w:rPr>
          <w:rFonts w:ascii="Arial" w:hAnsi="Arial" w:cs="Arial"/>
          <w:sz w:val="22"/>
          <w:szCs w:val="22"/>
        </w:rPr>
      </w:pPr>
      <w:r w:rsidRPr="007F05F1">
        <w:rPr>
          <w:rFonts w:ascii="Arial" w:hAnsi="Arial" w:cs="Arial"/>
          <w:sz w:val="22"/>
          <w:szCs w:val="22"/>
        </w:rPr>
        <w:t xml:space="preserve">Que el numeral 1 del Artículo 2.3.1.6.3.5 del citado decreto, faculta al Consejo Directivo </w:t>
      </w:r>
      <w:r w:rsidR="000A1B3D" w:rsidRPr="007F05F1">
        <w:rPr>
          <w:rFonts w:ascii="Arial" w:hAnsi="Arial" w:cs="Arial"/>
          <w:sz w:val="22"/>
          <w:szCs w:val="22"/>
        </w:rPr>
        <w:t xml:space="preserve">para </w:t>
      </w:r>
      <w:r w:rsidRPr="007F05F1">
        <w:rPr>
          <w:rFonts w:ascii="Arial" w:hAnsi="Arial" w:cs="Arial"/>
          <w:sz w:val="22"/>
          <w:szCs w:val="22"/>
        </w:rPr>
        <w:t xml:space="preserve">aprobar mediante Acuerdo el proyecto de presupuesto de ingresos y gastos presentado por el </w:t>
      </w:r>
      <w:r w:rsidR="000A1B3D" w:rsidRPr="007F05F1">
        <w:rPr>
          <w:rFonts w:ascii="Arial" w:hAnsi="Arial" w:cs="Arial"/>
          <w:sz w:val="22"/>
          <w:szCs w:val="22"/>
        </w:rPr>
        <w:t>r</w:t>
      </w:r>
      <w:r w:rsidRPr="007F05F1">
        <w:rPr>
          <w:rFonts w:ascii="Arial" w:hAnsi="Arial" w:cs="Arial"/>
          <w:sz w:val="22"/>
          <w:szCs w:val="22"/>
        </w:rPr>
        <w:t>ector.</w:t>
      </w:r>
    </w:p>
    <w:p w14:paraId="53103561" w14:textId="77777777" w:rsidR="0035399C" w:rsidRPr="007F05F1" w:rsidRDefault="0035399C" w:rsidP="00610631">
      <w:pPr>
        <w:pStyle w:val="Default"/>
        <w:spacing w:line="276" w:lineRule="auto"/>
        <w:jc w:val="both"/>
        <w:rPr>
          <w:rFonts w:ascii="Arial" w:hAnsi="Arial" w:cs="Arial"/>
          <w:sz w:val="22"/>
          <w:szCs w:val="22"/>
        </w:rPr>
      </w:pPr>
    </w:p>
    <w:p w14:paraId="2FDC9B50" w14:textId="07FE4DAD" w:rsidR="0035399C" w:rsidRPr="007F05F1" w:rsidRDefault="0035399C" w:rsidP="00610631">
      <w:pPr>
        <w:pStyle w:val="Default"/>
        <w:spacing w:line="276" w:lineRule="auto"/>
        <w:jc w:val="both"/>
        <w:rPr>
          <w:rFonts w:ascii="Arial" w:hAnsi="Arial" w:cs="Arial"/>
          <w:i/>
          <w:sz w:val="22"/>
          <w:szCs w:val="22"/>
        </w:rPr>
      </w:pPr>
      <w:r w:rsidRPr="007F05F1">
        <w:rPr>
          <w:rFonts w:ascii="Arial" w:hAnsi="Arial" w:cs="Arial"/>
          <w:sz w:val="22"/>
          <w:szCs w:val="22"/>
        </w:rPr>
        <w:t xml:space="preserve">Que el numeral 1 del Artículo 2.3.1.6.3.6 del decreto en mención, establece que es responsabilidad del </w:t>
      </w:r>
      <w:r w:rsidR="00FF145A" w:rsidRPr="007F05F1">
        <w:rPr>
          <w:rFonts w:ascii="Arial" w:hAnsi="Arial" w:cs="Arial"/>
          <w:sz w:val="22"/>
          <w:szCs w:val="22"/>
        </w:rPr>
        <w:t>r</w:t>
      </w:r>
      <w:r w:rsidRPr="007F05F1">
        <w:rPr>
          <w:rFonts w:ascii="Arial" w:hAnsi="Arial" w:cs="Arial"/>
          <w:sz w:val="22"/>
          <w:szCs w:val="22"/>
        </w:rPr>
        <w:t xml:space="preserve">ector </w:t>
      </w:r>
      <w:r w:rsidRPr="007F05F1">
        <w:rPr>
          <w:rFonts w:ascii="Arial" w:hAnsi="Arial" w:cs="Arial"/>
          <w:i/>
          <w:sz w:val="22"/>
          <w:szCs w:val="22"/>
        </w:rPr>
        <w:t>“Elaborar el proyecto anual de presupuesto del Fondo de Servicios Educativos y presentarlo para aprobación al consejo directivo”</w:t>
      </w:r>
    </w:p>
    <w:p w14:paraId="3D3F1412" w14:textId="77777777" w:rsidR="0035399C" w:rsidRPr="007F05F1" w:rsidRDefault="0035399C" w:rsidP="00610631">
      <w:pPr>
        <w:pStyle w:val="Default"/>
        <w:spacing w:line="276" w:lineRule="auto"/>
        <w:jc w:val="both"/>
        <w:rPr>
          <w:rFonts w:ascii="Arial" w:hAnsi="Arial" w:cs="Arial"/>
          <w:i/>
          <w:sz w:val="22"/>
          <w:szCs w:val="22"/>
        </w:rPr>
      </w:pPr>
    </w:p>
    <w:p w14:paraId="37F1BF5F" w14:textId="0D10ADBF" w:rsidR="0035399C" w:rsidRPr="007F05F1" w:rsidRDefault="0035399C" w:rsidP="00610631">
      <w:pPr>
        <w:pStyle w:val="Default"/>
        <w:spacing w:line="276" w:lineRule="auto"/>
        <w:jc w:val="both"/>
        <w:rPr>
          <w:rFonts w:ascii="Arial" w:hAnsi="Arial" w:cs="Arial"/>
          <w:sz w:val="22"/>
          <w:szCs w:val="22"/>
        </w:rPr>
      </w:pPr>
      <w:r w:rsidRPr="007F05F1">
        <w:rPr>
          <w:rFonts w:ascii="Arial" w:hAnsi="Arial" w:cs="Arial"/>
          <w:sz w:val="22"/>
          <w:szCs w:val="22"/>
        </w:rPr>
        <w:t xml:space="preserve">Que el Artículo 2.3.1.6.3.7 indica que el presupuesto es anual y se programa los ingresos desagregados a nivel de grupos y los gastos, se desagrega en funcionamiento por rubros e inversión por proyectos. </w:t>
      </w:r>
    </w:p>
    <w:p w14:paraId="50476844" w14:textId="77777777" w:rsidR="0035399C" w:rsidRPr="007F05F1" w:rsidRDefault="0035399C" w:rsidP="00610631">
      <w:pPr>
        <w:pStyle w:val="Default"/>
        <w:spacing w:line="276" w:lineRule="auto"/>
        <w:jc w:val="both"/>
        <w:rPr>
          <w:rFonts w:ascii="Arial" w:hAnsi="Arial" w:cs="Arial"/>
          <w:sz w:val="22"/>
          <w:szCs w:val="22"/>
        </w:rPr>
      </w:pPr>
    </w:p>
    <w:p w14:paraId="5E77E0DA" w14:textId="01FCBC87" w:rsidR="0035399C" w:rsidRPr="007F05F1" w:rsidRDefault="0035399C" w:rsidP="00610631">
      <w:pPr>
        <w:pStyle w:val="Default"/>
        <w:spacing w:line="276" w:lineRule="auto"/>
        <w:jc w:val="both"/>
        <w:rPr>
          <w:rFonts w:ascii="Arial" w:hAnsi="Arial" w:cs="Arial"/>
          <w:i/>
          <w:sz w:val="22"/>
          <w:szCs w:val="22"/>
        </w:rPr>
      </w:pPr>
      <w:r w:rsidRPr="007F05F1">
        <w:rPr>
          <w:rFonts w:ascii="Arial" w:hAnsi="Arial" w:cs="Arial"/>
          <w:sz w:val="22"/>
          <w:szCs w:val="22"/>
        </w:rPr>
        <w:t xml:space="preserve">Que el Artículo 2.3.1.6.3.8 Presupuesto de ingresos </w:t>
      </w:r>
      <w:r w:rsidRPr="007F05F1">
        <w:rPr>
          <w:rFonts w:ascii="Arial" w:hAnsi="Arial" w:cs="Arial"/>
          <w:i/>
          <w:sz w:val="22"/>
          <w:szCs w:val="22"/>
        </w:rPr>
        <w:t>“Contiene la totalidad de los ingresos que reciba el establecimiento educativo a través del Fondo de Servicios Educativos sujetos o no a destinación específica</w:t>
      </w:r>
      <w:r w:rsidR="00752162" w:rsidRPr="007F05F1">
        <w:rPr>
          <w:rFonts w:ascii="Arial" w:hAnsi="Arial" w:cs="Arial"/>
          <w:i/>
          <w:sz w:val="22"/>
          <w:szCs w:val="22"/>
        </w:rPr>
        <w:t xml:space="preserve"> (</w:t>
      </w:r>
      <w:r w:rsidRPr="007F05F1">
        <w:rPr>
          <w:rFonts w:ascii="Arial" w:hAnsi="Arial" w:cs="Arial"/>
          <w:i/>
          <w:sz w:val="22"/>
          <w:szCs w:val="22"/>
        </w:rPr>
        <w:t>…</w:t>
      </w:r>
      <w:r w:rsidR="00752162" w:rsidRPr="007F05F1">
        <w:rPr>
          <w:rFonts w:ascii="Arial" w:hAnsi="Arial" w:cs="Arial"/>
          <w:i/>
          <w:sz w:val="22"/>
          <w:szCs w:val="22"/>
        </w:rPr>
        <w:t>)</w:t>
      </w:r>
      <w:r w:rsidRPr="007F05F1">
        <w:rPr>
          <w:rFonts w:ascii="Arial" w:hAnsi="Arial" w:cs="Arial"/>
          <w:i/>
          <w:sz w:val="22"/>
          <w:szCs w:val="22"/>
        </w:rPr>
        <w:t>”</w:t>
      </w:r>
    </w:p>
    <w:p w14:paraId="37F9F778" w14:textId="77777777" w:rsidR="0035399C" w:rsidRPr="007F05F1" w:rsidRDefault="0035399C" w:rsidP="00610631">
      <w:pPr>
        <w:pStyle w:val="Default"/>
        <w:spacing w:line="276" w:lineRule="auto"/>
        <w:jc w:val="both"/>
        <w:rPr>
          <w:rFonts w:ascii="Arial" w:hAnsi="Arial" w:cs="Arial"/>
          <w:i/>
          <w:sz w:val="22"/>
          <w:szCs w:val="22"/>
        </w:rPr>
      </w:pPr>
    </w:p>
    <w:p w14:paraId="0B977C21" w14:textId="4441953B" w:rsidR="0035399C" w:rsidRPr="007F05F1" w:rsidRDefault="0035399C" w:rsidP="00610631">
      <w:pPr>
        <w:pStyle w:val="Default"/>
        <w:spacing w:line="276" w:lineRule="auto"/>
        <w:jc w:val="both"/>
        <w:rPr>
          <w:rFonts w:ascii="Arial" w:hAnsi="Arial" w:cs="Arial"/>
          <w:i/>
          <w:sz w:val="22"/>
          <w:szCs w:val="22"/>
        </w:rPr>
      </w:pPr>
      <w:r w:rsidRPr="007F05F1">
        <w:rPr>
          <w:rFonts w:ascii="Arial" w:hAnsi="Arial" w:cs="Arial"/>
          <w:sz w:val="22"/>
          <w:szCs w:val="22"/>
        </w:rPr>
        <w:t xml:space="preserve">Que el Artículo 2.3.1.6.3.9 Presupuesto de gastos o apropiaciones </w:t>
      </w:r>
      <w:r w:rsidRPr="007F05F1">
        <w:rPr>
          <w:rFonts w:ascii="Arial" w:hAnsi="Arial" w:cs="Arial"/>
          <w:i/>
          <w:sz w:val="22"/>
          <w:szCs w:val="22"/>
        </w:rPr>
        <w:t>“Contiene la totalidad de los gastos, las apropiaciones o erogaciones que requiere el establecimiento educativo estatal para su normal funcionamiento y para las inversiones que el Proyecto Educativo Institucional demande, diferentes de los gastos de personal</w:t>
      </w:r>
      <w:r w:rsidR="00752162" w:rsidRPr="007F05F1">
        <w:rPr>
          <w:rFonts w:ascii="Arial" w:hAnsi="Arial" w:cs="Arial"/>
          <w:i/>
          <w:sz w:val="22"/>
          <w:szCs w:val="22"/>
        </w:rPr>
        <w:t xml:space="preserve"> (</w:t>
      </w:r>
      <w:r w:rsidRPr="007F05F1">
        <w:rPr>
          <w:rFonts w:ascii="Arial" w:hAnsi="Arial" w:cs="Arial"/>
          <w:i/>
          <w:sz w:val="22"/>
          <w:szCs w:val="22"/>
        </w:rPr>
        <w:t>…</w:t>
      </w:r>
      <w:r w:rsidR="00752162" w:rsidRPr="007F05F1">
        <w:rPr>
          <w:rFonts w:ascii="Arial" w:hAnsi="Arial" w:cs="Arial"/>
          <w:i/>
          <w:sz w:val="22"/>
          <w:szCs w:val="22"/>
        </w:rPr>
        <w:t>)</w:t>
      </w:r>
      <w:r w:rsidRPr="007F05F1">
        <w:rPr>
          <w:rFonts w:ascii="Arial" w:hAnsi="Arial" w:cs="Arial"/>
          <w:i/>
          <w:sz w:val="22"/>
          <w:szCs w:val="22"/>
        </w:rPr>
        <w:t>”</w:t>
      </w:r>
    </w:p>
    <w:p w14:paraId="3087CC06" w14:textId="77777777" w:rsidR="000B383C" w:rsidRPr="007F05F1" w:rsidRDefault="000B383C" w:rsidP="00610631">
      <w:pPr>
        <w:pStyle w:val="Default"/>
        <w:spacing w:line="276" w:lineRule="auto"/>
        <w:jc w:val="both"/>
        <w:rPr>
          <w:rFonts w:ascii="Arial" w:hAnsi="Arial" w:cs="Arial"/>
          <w:sz w:val="22"/>
          <w:szCs w:val="22"/>
        </w:rPr>
      </w:pPr>
    </w:p>
    <w:p w14:paraId="0A573707" w14:textId="77777777" w:rsidR="000B383C" w:rsidRPr="007F05F1" w:rsidRDefault="000B383C" w:rsidP="00610631">
      <w:pPr>
        <w:pStyle w:val="Default"/>
        <w:spacing w:line="276" w:lineRule="auto"/>
        <w:jc w:val="both"/>
        <w:rPr>
          <w:rFonts w:ascii="Arial" w:hAnsi="Arial" w:cs="Arial"/>
          <w:sz w:val="22"/>
          <w:szCs w:val="22"/>
        </w:rPr>
      </w:pPr>
    </w:p>
    <w:p w14:paraId="06BDCEA9" w14:textId="771772D9" w:rsidR="0035399C" w:rsidRPr="007F05F1" w:rsidRDefault="0035399C" w:rsidP="00610631">
      <w:pPr>
        <w:pStyle w:val="Default"/>
        <w:spacing w:line="276" w:lineRule="auto"/>
        <w:jc w:val="both"/>
        <w:rPr>
          <w:rFonts w:ascii="Arial" w:hAnsi="Arial" w:cs="Arial"/>
          <w:sz w:val="22"/>
          <w:szCs w:val="22"/>
        </w:rPr>
      </w:pPr>
      <w:r w:rsidRPr="007F05F1">
        <w:rPr>
          <w:rFonts w:ascii="Arial" w:hAnsi="Arial" w:cs="Arial"/>
          <w:sz w:val="22"/>
          <w:szCs w:val="22"/>
        </w:rPr>
        <w:lastRenderedPageBreak/>
        <w:t xml:space="preserve">Que los numerales del 1 al </w:t>
      </w:r>
      <w:r w:rsidR="00D111A0" w:rsidRPr="007F05F1">
        <w:rPr>
          <w:rFonts w:ascii="Arial" w:hAnsi="Arial" w:cs="Arial"/>
          <w:sz w:val="22"/>
          <w:szCs w:val="22"/>
        </w:rPr>
        <w:t>20</w:t>
      </w:r>
      <w:r w:rsidRPr="007F05F1">
        <w:rPr>
          <w:rFonts w:ascii="Arial" w:hAnsi="Arial" w:cs="Arial"/>
          <w:sz w:val="22"/>
          <w:szCs w:val="22"/>
        </w:rPr>
        <w:t xml:space="preserve"> del Artículo 2.3.1.6.3.11, establece la utilización de los recursos siempre que guarden estricta relación con el Proyecto Educativo Institucional - PEI. </w:t>
      </w:r>
    </w:p>
    <w:p w14:paraId="3AADDED2" w14:textId="77777777" w:rsidR="0035399C" w:rsidRPr="007F05F1" w:rsidRDefault="0035399C" w:rsidP="00610631">
      <w:pPr>
        <w:pStyle w:val="Default"/>
        <w:spacing w:line="276" w:lineRule="auto"/>
        <w:jc w:val="both"/>
        <w:rPr>
          <w:rFonts w:ascii="Arial" w:hAnsi="Arial" w:cs="Arial"/>
          <w:sz w:val="22"/>
          <w:szCs w:val="22"/>
        </w:rPr>
      </w:pPr>
    </w:p>
    <w:p w14:paraId="1CEF5C20" w14:textId="59545939" w:rsidR="0035399C" w:rsidRPr="007F05F1" w:rsidRDefault="0035399C" w:rsidP="00BF3673">
      <w:pPr>
        <w:pStyle w:val="Default"/>
        <w:spacing w:line="276" w:lineRule="auto"/>
        <w:jc w:val="both"/>
        <w:rPr>
          <w:rFonts w:ascii="Arial" w:hAnsi="Arial" w:cs="Arial"/>
          <w:sz w:val="22"/>
          <w:szCs w:val="22"/>
        </w:rPr>
      </w:pPr>
      <w:r w:rsidRPr="007F05F1">
        <w:rPr>
          <w:rFonts w:ascii="Arial" w:hAnsi="Arial" w:cs="Arial"/>
          <w:sz w:val="22"/>
          <w:szCs w:val="22"/>
        </w:rPr>
        <w:t>Que mediante Acuerdo No. ____ del día ___ mes _____año_____, el Consejo Directivo del colegio _____________________ aprobó el presupuesto de ingresos y gastos de la vigencia fiscal de 202</w:t>
      </w:r>
      <w:r w:rsidR="003956A7" w:rsidRPr="007F05F1">
        <w:rPr>
          <w:rFonts w:ascii="Arial" w:hAnsi="Arial" w:cs="Arial"/>
          <w:sz w:val="22"/>
          <w:szCs w:val="22"/>
        </w:rPr>
        <w:t>6</w:t>
      </w:r>
      <w:r w:rsidRPr="007F05F1">
        <w:rPr>
          <w:rFonts w:ascii="Arial" w:hAnsi="Arial" w:cs="Arial"/>
          <w:sz w:val="22"/>
          <w:szCs w:val="22"/>
        </w:rPr>
        <w:t>.</w:t>
      </w:r>
    </w:p>
    <w:p w14:paraId="71F2BFCD" w14:textId="77777777" w:rsidR="00BF3673" w:rsidRPr="007F05F1" w:rsidRDefault="00BF3673" w:rsidP="00BF3673">
      <w:pPr>
        <w:pStyle w:val="Default"/>
        <w:spacing w:line="276" w:lineRule="auto"/>
        <w:jc w:val="both"/>
        <w:rPr>
          <w:rFonts w:ascii="Arial" w:hAnsi="Arial" w:cs="Arial"/>
          <w:sz w:val="22"/>
          <w:szCs w:val="22"/>
        </w:rPr>
      </w:pPr>
    </w:p>
    <w:p w14:paraId="25ADE93B" w14:textId="47D06F9D" w:rsidR="0035399C" w:rsidRPr="007F05F1" w:rsidRDefault="0035399C" w:rsidP="00610631">
      <w:pPr>
        <w:jc w:val="both"/>
        <w:rPr>
          <w:rFonts w:ascii="Arial" w:hAnsi="Arial" w:cs="Arial"/>
          <w:lang w:val="es-ES"/>
        </w:rPr>
      </w:pPr>
      <w:r w:rsidRPr="007F05F1">
        <w:rPr>
          <w:rFonts w:ascii="Arial" w:hAnsi="Arial" w:cs="Arial"/>
          <w:lang w:val="es-ES"/>
        </w:rPr>
        <w:t xml:space="preserve">Que las normas en materia </w:t>
      </w:r>
      <w:r w:rsidR="000B383C" w:rsidRPr="007F05F1">
        <w:rPr>
          <w:rFonts w:ascii="Arial" w:hAnsi="Arial" w:cs="Arial"/>
          <w:lang w:val="es-ES"/>
        </w:rPr>
        <w:t>presupuestal</w:t>
      </w:r>
      <w:r w:rsidRPr="007F05F1">
        <w:rPr>
          <w:rFonts w:ascii="Arial" w:hAnsi="Arial" w:cs="Arial"/>
          <w:lang w:val="es-ES"/>
        </w:rPr>
        <w:t xml:space="preserve"> establecen que</w:t>
      </w:r>
      <w:r w:rsidR="00FE547F" w:rsidRPr="007F05F1">
        <w:rPr>
          <w:rFonts w:ascii="Arial" w:hAnsi="Arial" w:cs="Arial"/>
          <w:lang w:val="es-ES"/>
        </w:rPr>
        <w:t>,</w:t>
      </w:r>
      <w:r w:rsidRPr="007F05F1">
        <w:rPr>
          <w:rFonts w:ascii="Arial" w:hAnsi="Arial" w:cs="Arial"/>
          <w:lang w:val="es-ES"/>
        </w:rPr>
        <w:t xml:space="preserve"> una vez se apruebe el presupuesto de ingresos y de gastos, se procede a su liquidación a efectos de hacer las aclaraciones numéricas y corregir los errores de transcripción, determinar las disposiciones generales y clasificar y definir el gasto.</w:t>
      </w:r>
    </w:p>
    <w:p w14:paraId="7779FF05" w14:textId="77777777" w:rsidR="0035399C" w:rsidRPr="007F05F1" w:rsidRDefault="0035399C" w:rsidP="00BF3673">
      <w:pPr>
        <w:jc w:val="center"/>
        <w:rPr>
          <w:rFonts w:ascii="Arial" w:hAnsi="Arial" w:cs="Arial"/>
          <w:b/>
        </w:rPr>
      </w:pPr>
      <w:r w:rsidRPr="007F05F1">
        <w:rPr>
          <w:rFonts w:ascii="Arial" w:hAnsi="Arial" w:cs="Arial"/>
          <w:b/>
        </w:rPr>
        <w:t>RESUELVE:</w:t>
      </w:r>
    </w:p>
    <w:p w14:paraId="1773ACC7" w14:textId="1BF3ECE3" w:rsidR="0035399C" w:rsidRPr="007F05F1" w:rsidRDefault="0035399C" w:rsidP="0067015B">
      <w:pPr>
        <w:jc w:val="center"/>
        <w:rPr>
          <w:rFonts w:ascii="Arial" w:hAnsi="Arial" w:cs="Arial"/>
          <w:b/>
        </w:rPr>
      </w:pPr>
      <w:r w:rsidRPr="007F05F1">
        <w:rPr>
          <w:rFonts w:ascii="Arial" w:hAnsi="Arial" w:cs="Arial"/>
          <w:b/>
        </w:rPr>
        <w:t>PRIMERA PARTE</w:t>
      </w:r>
    </w:p>
    <w:p w14:paraId="4BB80B49" w14:textId="77777777" w:rsidR="0035399C" w:rsidRPr="007F05F1" w:rsidRDefault="0035399C" w:rsidP="0067015B">
      <w:pPr>
        <w:jc w:val="center"/>
        <w:rPr>
          <w:rFonts w:ascii="Arial" w:hAnsi="Arial" w:cs="Arial"/>
          <w:b/>
        </w:rPr>
      </w:pPr>
      <w:r w:rsidRPr="007F05F1">
        <w:rPr>
          <w:rFonts w:ascii="Arial" w:hAnsi="Arial" w:cs="Arial"/>
          <w:b/>
        </w:rPr>
        <w:t>CAPITULO I</w:t>
      </w:r>
    </w:p>
    <w:p w14:paraId="6E95C3D0" w14:textId="77777777" w:rsidR="0035399C" w:rsidRPr="007F05F1" w:rsidRDefault="0035399C" w:rsidP="0067015B">
      <w:pPr>
        <w:jc w:val="center"/>
        <w:rPr>
          <w:rFonts w:ascii="Arial" w:hAnsi="Arial" w:cs="Arial"/>
          <w:b/>
        </w:rPr>
      </w:pPr>
      <w:r w:rsidRPr="007F05F1">
        <w:rPr>
          <w:rFonts w:ascii="Arial" w:hAnsi="Arial" w:cs="Arial"/>
          <w:b/>
        </w:rPr>
        <w:t>PRESUPUESTO DE INGRESOS</w:t>
      </w:r>
    </w:p>
    <w:p w14:paraId="0285E9AB" w14:textId="78620965" w:rsidR="0035399C" w:rsidRPr="007F05F1" w:rsidRDefault="0035399C" w:rsidP="00610631">
      <w:pPr>
        <w:jc w:val="both"/>
        <w:rPr>
          <w:rFonts w:ascii="Arial" w:hAnsi="Arial" w:cs="Arial"/>
          <w:lang w:val="es-ES"/>
        </w:rPr>
      </w:pPr>
      <w:r w:rsidRPr="007F05F1">
        <w:rPr>
          <w:rFonts w:ascii="Arial" w:hAnsi="Arial" w:cs="Arial"/>
          <w:b/>
          <w:lang w:val="es-ES"/>
        </w:rPr>
        <w:t>ART</w:t>
      </w:r>
      <w:r w:rsidR="0077256A" w:rsidRPr="007F05F1">
        <w:rPr>
          <w:rFonts w:ascii="Arial" w:hAnsi="Arial" w:cs="Arial"/>
          <w:b/>
          <w:lang w:val="es-ES"/>
        </w:rPr>
        <w:t>Í</w:t>
      </w:r>
      <w:r w:rsidRPr="007F05F1">
        <w:rPr>
          <w:rFonts w:ascii="Arial" w:hAnsi="Arial" w:cs="Arial"/>
          <w:b/>
          <w:lang w:val="es-ES"/>
        </w:rPr>
        <w:t>CULO 1o.</w:t>
      </w:r>
      <w:r w:rsidRPr="007F05F1">
        <w:rPr>
          <w:rFonts w:ascii="Arial" w:hAnsi="Arial" w:cs="Arial"/>
          <w:lang w:val="es-ES"/>
        </w:rPr>
        <w:t xml:space="preserve"> Fijar el presupuesto de Ingresos de</w:t>
      </w:r>
      <w:r w:rsidR="00E21580" w:rsidRPr="007F05F1">
        <w:rPr>
          <w:rFonts w:ascii="Arial" w:hAnsi="Arial" w:cs="Arial"/>
          <w:lang w:val="es-ES"/>
        </w:rPr>
        <w:t>l Colegio</w:t>
      </w:r>
      <w:r w:rsidRPr="007F05F1">
        <w:rPr>
          <w:rFonts w:ascii="Arial" w:hAnsi="Arial" w:cs="Arial"/>
          <w:lang w:val="es-ES"/>
        </w:rPr>
        <w:t xml:space="preserve"> ______________________</w:t>
      </w:r>
      <w:r w:rsidR="00E21580" w:rsidRPr="007F05F1">
        <w:rPr>
          <w:rFonts w:ascii="Arial" w:hAnsi="Arial" w:cs="Arial"/>
          <w:lang w:val="es-ES"/>
        </w:rPr>
        <w:t xml:space="preserve"> (IED)</w:t>
      </w:r>
      <w:r w:rsidRPr="007F05F1">
        <w:rPr>
          <w:rFonts w:ascii="Arial" w:hAnsi="Arial" w:cs="Arial"/>
          <w:lang w:val="es-ES"/>
        </w:rPr>
        <w:t xml:space="preserve"> para la vigencia fiscal de 202</w:t>
      </w:r>
      <w:r w:rsidR="00FE547F" w:rsidRPr="007F05F1">
        <w:rPr>
          <w:rFonts w:ascii="Arial" w:hAnsi="Arial" w:cs="Arial"/>
          <w:lang w:val="es-ES"/>
        </w:rPr>
        <w:t>6</w:t>
      </w:r>
      <w:r w:rsidRPr="007F05F1">
        <w:rPr>
          <w:rFonts w:ascii="Arial" w:hAnsi="Arial" w:cs="Arial"/>
          <w:lang w:val="es-ES"/>
        </w:rPr>
        <w:t xml:space="preserve">, en la suma de _____________________ ($                </w:t>
      </w:r>
      <w:proofErr w:type="gramStart"/>
      <w:r w:rsidRPr="007F05F1">
        <w:rPr>
          <w:rFonts w:ascii="Arial" w:hAnsi="Arial" w:cs="Arial"/>
          <w:lang w:val="es-ES"/>
        </w:rPr>
        <w:t xml:space="preserve"> </w:t>
      </w:r>
      <w:r w:rsidR="00BD6445" w:rsidRPr="007F05F1">
        <w:rPr>
          <w:rFonts w:ascii="Arial" w:hAnsi="Arial" w:cs="Arial"/>
          <w:lang w:val="es-ES"/>
        </w:rPr>
        <w:t xml:space="preserve"> )</w:t>
      </w:r>
      <w:proofErr w:type="gramEnd"/>
      <w:r w:rsidRPr="007F05F1">
        <w:rPr>
          <w:rFonts w:ascii="Arial" w:hAnsi="Arial" w:cs="Arial"/>
          <w:lang w:val="es-ES"/>
        </w:rPr>
        <w:t xml:space="preserve"> MCTE</w:t>
      </w:r>
      <w:r w:rsidR="00B63716" w:rsidRPr="007F05F1">
        <w:rPr>
          <w:rFonts w:ascii="Arial" w:hAnsi="Arial" w:cs="Arial"/>
          <w:lang w:val="es-ES"/>
        </w:rPr>
        <w:t>.</w:t>
      </w:r>
      <w:r w:rsidRPr="007F05F1">
        <w:rPr>
          <w:rFonts w:ascii="Arial" w:hAnsi="Arial" w:cs="Arial"/>
          <w:lang w:val="es-ES"/>
        </w:rPr>
        <w:t xml:space="preserve">, según el detalle que se encuentra, así: </w:t>
      </w:r>
    </w:p>
    <w:tbl>
      <w:tblPr>
        <w:tblStyle w:val="Tablaconcuadrcula"/>
        <w:tblW w:w="8771" w:type="dxa"/>
        <w:tblLook w:val="04A0" w:firstRow="1" w:lastRow="0" w:firstColumn="1" w:lastColumn="0" w:noHBand="0" w:noVBand="1"/>
      </w:tblPr>
      <w:tblGrid>
        <w:gridCol w:w="1807"/>
        <w:gridCol w:w="5389"/>
        <w:gridCol w:w="1575"/>
      </w:tblGrid>
      <w:tr w:rsidR="0035399C" w:rsidRPr="007F05F1" w14:paraId="572EDB65" w14:textId="77777777" w:rsidTr="60E2E62E">
        <w:trPr>
          <w:trHeight w:val="300"/>
        </w:trPr>
        <w:tc>
          <w:tcPr>
            <w:tcW w:w="8771" w:type="dxa"/>
            <w:gridSpan w:val="3"/>
            <w:hideMark/>
          </w:tcPr>
          <w:p w14:paraId="6661F632" w14:textId="77777777" w:rsidR="0035399C" w:rsidRPr="007F05F1" w:rsidRDefault="0035399C" w:rsidP="007F05F1">
            <w:pPr>
              <w:jc w:val="center"/>
              <w:rPr>
                <w:rFonts w:ascii="Arial" w:hAnsi="Arial" w:cs="Arial"/>
                <w:b/>
                <w:bCs/>
                <w:sz w:val="20"/>
                <w:szCs w:val="20"/>
              </w:rPr>
            </w:pPr>
            <w:r w:rsidRPr="007F05F1">
              <w:rPr>
                <w:rFonts w:ascii="Arial" w:hAnsi="Arial" w:cs="Arial"/>
                <w:b/>
                <w:bCs/>
                <w:sz w:val="20"/>
                <w:szCs w:val="20"/>
              </w:rPr>
              <w:t>PRESUPUESTO DE INGRESOS</w:t>
            </w:r>
          </w:p>
        </w:tc>
      </w:tr>
      <w:tr w:rsidR="0035399C" w:rsidRPr="007F05F1" w14:paraId="515947E4" w14:textId="77777777" w:rsidTr="60E2E62E">
        <w:trPr>
          <w:trHeight w:val="300"/>
        </w:trPr>
        <w:tc>
          <w:tcPr>
            <w:tcW w:w="1807" w:type="dxa"/>
            <w:hideMark/>
          </w:tcPr>
          <w:p w14:paraId="3BA38C81" w14:textId="77777777" w:rsidR="0035399C" w:rsidRPr="007F05F1" w:rsidRDefault="0035399C" w:rsidP="00610631">
            <w:pPr>
              <w:jc w:val="both"/>
              <w:rPr>
                <w:rFonts w:ascii="Arial" w:hAnsi="Arial" w:cs="Arial"/>
                <w:b/>
                <w:bCs/>
                <w:sz w:val="20"/>
                <w:szCs w:val="20"/>
              </w:rPr>
            </w:pPr>
            <w:r w:rsidRPr="007F05F1">
              <w:rPr>
                <w:rFonts w:ascii="Arial" w:hAnsi="Arial" w:cs="Arial"/>
                <w:b/>
                <w:bCs/>
                <w:sz w:val="20"/>
                <w:szCs w:val="20"/>
              </w:rPr>
              <w:t>RUBRO</w:t>
            </w:r>
          </w:p>
        </w:tc>
        <w:tc>
          <w:tcPr>
            <w:tcW w:w="5389" w:type="dxa"/>
            <w:hideMark/>
          </w:tcPr>
          <w:p w14:paraId="0C521066" w14:textId="77777777" w:rsidR="0035399C" w:rsidRPr="007F05F1" w:rsidRDefault="0035399C" w:rsidP="00610631">
            <w:pPr>
              <w:jc w:val="both"/>
              <w:rPr>
                <w:rFonts w:ascii="Arial" w:hAnsi="Arial" w:cs="Arial"/>
                <w:b/>
                <w:bCs/>
                <w:sz w:val="20"/>
                <w:szCs w:val="20"/>
              </w:rPr>
            </w:pPr>
            <w:r w:rsidRPr="007F05F1">
              <w:rPr>
                <w:rFonts w:ascii="Arial" w:hAnsi="Arial" w:cs="Arial"/>
                <w:b/>
                <w:bCs/>
                <w:sz w:val="20"/>
                <w:szCs w:val="20"/>
              </w:rPr>
              <w:t>NOMBRE DEL RUBRO</w:t>
            </w:r>
          </w:p>
        </w:tc>
        <w:tc>
          <w:tcPr>
            <w:tcW w:w="1575" w:type="dxa"/>
            <w:hideMark/>
          </w:tcPr>
          <w:p w14:paraId="434BE33C" w14:textId="77777777" w:rsidR="0035399C" w:rsidRPr="007F05F1" w:rsidRDefault="0035399C" w:rsidP="00610631">
            <w:pPr>
              <w:jc w:val="both"/>
              <w:rPr>
                <w:rFonts w:ascii="Arial" w:hAnsi="Arial" w:cs="Arial"/>
                <w:b/>
                <w:bCs/>
                <w:sz w:val="20"/>
                <w:szCs w:val="20"/>
              </w:rPr>
            </w:pPr>
            <w:r w:rsidRPr="007F05F1">
              <w:rPr>
                <w:rFonts w:ascii="Arial" w:hAnsi="Arial" w:cs="Arial"/>
                <w:b/>
                <w:bCs/>
                <w:sz w:val="20"/>
                <w:szCs w:val="20"/>
              </w:rPr>
              <w:t>VALOR</w:t>
            </w:r>
          </w:p>
        </w:tc>
      </w:tr>
      <w:tr w:rsidR="000D62D2" w:rsidRPr="007F05F1" w14:paraId="77DD4755" w14:textId="77777777" w:rsidTr="60E2E62E">
        <w:trPr>
          <w:trHeight w:val="300"/>
        </w:trPr>
        <w:tc>
          <w:tcPr>
            <w:tcW w:w="1807" w:type="dxa"/>
            <w:vAlign w:val="bottom"/>
            <w:hideMark/>
          </w:tcPr>
          <w:p w14:paraId="249FF067" w14:textId="70939B95" w:rsidR="000D62D2" w:rsidRPr="007F05F1" w:rsidRDefault="000D62D2" w:rsidP="000D62D2">
            <w:pPr>
              <w:jc w:val="both"/>
              <w:rPr>
                <w:rFonts w:ascii="Arial" w:hAnsi="Arial" w:cs="Arial"/>
                <w:b/>
                <w:bCs/>
                <w:sz w:val="20"/>
                <w:szCs w:val="20"/>
              </w:rPr>
            </w:pPr>
            <w:r w:rsidRPr="007F05F1">
              <w:rPr>
                <w:rFonts w:ascii="Arial" w:hAnsi="Arial" w:cs="Arial"/>
                <w:b/>
                <w:bCs/>
                <w:color w:val="000000"/>
                <w:sz w:val="20"/>
                <w:szCs w:val="20"/>
              </w:rPr>
              <w:t>21</w:t>
            </w:r>
          </w:p>
        </w:tc>
        <w:tc>
          <w:tcPr>
            <w:tcW w:w="5389" w:type="dxa"/>
            <w:vAlign w:val="bottom"/>
            <w:hideMark/>
          </w:tcPr>
          <w:p w14:paraId="26D67823" w14:textId="34C3E7C5" w:rsidR="000D62D2" w:rsidRPr="007F05F1" w:rsidRDefault="000D62D2" w:rsidP="000D62D2">
            <w:pPr>
              <w:jc w:val="both"/>
              <w:rPr>
                <w:rFonts w:ascii="Arial" w:hAnsi="Arial" w:cs="Arial"/>
                <w:b/>
                <w:bCs/>
                <w:sz w:val="20"/>
                <w:szCs w:val="20"/>
              </w:rPr>
            </w:pPr>
            <w:r w:rsidRPr="007F05F1">
              <w:rPr>
                <w:rFonts w:ascii="Arial" w:hAnsi="Arial" w:cs="Arial"/>
                <w:b/>
                <w:bCs/>
                <w:color w:val="000000"/>
                <w:sz w:val="20"/>
                <w:szCs w:val="20"/>
              </w:rPr>
              <w:t>Ingresos Operacionales</w:t>
            </w:r>
          </w:p>
        </w:tc>
        <w:tc>
          <w:tcPr>
            <w:tcW w:w="1575" w:type="dxa"/>
            <w:hideMark/>
          </w:tcPr>
          <w:p w14:paraId="0CCB8C97" w14:textId="77777777" w:rsidR="000D62D2" w:rsidRPr="007F05F1" w:rsidRDefault="000D62D2" w:rsidP="000D62D2">
            <w:pPr>
              <w:jc w:val="both"/>
              <w:rPr>
                <w:rFonts w:ascii="Arial" w:hAnsi="Arial" w:cs="Arial"/>
                <w:b/>
                <w:bCs/>
                <w:sz w:val="20"/>
                <w:szCs w:val="20"/>
              </w:rPr>
            </w:pPr>
            <w:r w:rsidRPr="007F05F1">
              <w:rPr>
                <w:rFonts w:ascii="Arial" w:hAnsi="Arial" w:cs="Arial"/>
                <w:b/>
                <w:bCs/>
                <w:sz w:val="20"/>
                <w:szCs w:val="20"/>
              </w:rPr>
              <w:t> </w:t>
            </w:r>
          </w:p>
        </w:tc>
      </w:tr>
      <w:tr w:rsidR="000D62D2" w:rsidRPr="007F05F1" w14:paraId="08A68724" w14:textId="77777777" w:rsidTr="60E2E62E">
        <w:trPr>
          <w:trHeight w:val="300"/>
        </w:trPr>
        <w:tc>
          <w:tcPr>
            <w:tcW w:w="1807" w:type="dxa"/>
            <w:vAlign w:val="bottom"/>
            <w:hideMark/>
          </w:tcPr>
          <w:p w14:paraId="7F0676D8" w14:textId="2941889F" w:rsidR="000D62D2" w:rsidRPr="007F05F1" w:rsidRDefault="000D62D2" w:rsidP="000D62D2">
            <w:pPr>
              <w:jc w:val="both"/>
              <w:rPr>
                <w:rFonts w:ascii="Arial" w:hAnsi="Arial" w:cs="Arial"/>
                <w:b/>
                <w:bCs/>
                <w:sz w:val="20"/>
                <w:szCs w:val="20"/>
              </w:rPr>
            </w:pPr>
            <w:r w:rsidRPr="007F05F1">
              <w:rPr>
                <w:rFonts w:ascii="Arial" w:hAnsi="Arial" w:cs="Arial"/>
                <w:b/>
                <w:bCs/>
                <w:color w:val="000000"/>
                <w:sz w:val="20"/>
                <w:szCs w:val="20"/>
              </w:rPr>
              <w:t>212</w:t>
            </w:r>
          </w:p>
        </w:tc>
        <w:tc>
          <w:tcPr>
            <w:tcW w:w="5389" w:type="dxa"/>
            <w:vAlign w:val="bottom"/>
            <w:hideMark/>
          </w:tcPr>
          <w:p w14:paraId="360A3D1F" w14:textId="264B6EC4" w:rsidR="000D62D2" w:rsidRPr="007F05F1" w:rsidRDefault="000D62D2" w:rsidP="000D62D2">
            <w:pPr>
              <w:jc w:val="both"/>
              <w:rPr>
                <w:rFonts w:ascii="Arial" w:hAnsi="Arial" w:cs="Arial"/>
                <w:b/>
                <w:bCs/>
                <w:sz w:val="20"/>
                <w:szCs w:val="20"/>
              </w:rPr>
            </w:pPr>
            <w:r w:rsidRPr="007F05F1">
              <w:rPr>
                <w:rFonts w:ascii="Arial" w:hAnsi="Arial" w:cs="Arial"/>
                <w:b/>
                <w:bCs/>
                <w:color w:val="000000"/>
                <w:sz w:val="20"/>
                <w:szCs w:val="20"/>
              </w:rPr>
              <w:t>No Tributarios</w:t>
            </w:r>
          </w:p>
        </w:tc>
        <w:tc>
          <w:tcPr>
            <w:tcW w:w="1575" w:type="dxa"/>
            <w:hideMark/>
          </w:tcPr>
          <w:p w14:paraId="41D7A375" w14:textId="77777777" w:rsidR="000D62D2" w:rsidRPr="007F05F1" w:rsidRDefault="000D62D2" w:rsidP="000D62D2">
            <w:pPr>
              <w:jc w:val="both"/>
              <w:rPr>
                <w:rFonts w:ascii="Arial" w:hAnsi="Arial" w:cs="Arial"/>
                <w:b/>
                <w:bCs/>
                <w:sz w:val="20"/>
                <w:szCs w:val="20"/>
              </w:rPr>
            </w:pPr>
            <w:r w:rsidRPr="007F05F1">
              <w:rPr>
                <w:rFonts w:ascii="Arial" w:hAnsi="Arial" w:cs="Arial"/>
                <w:b/>
                <w:bCs/>
                <w:sz w:val="20"/>
                <w:szCs w:val="20"/>
              </w:rPr>
              <w:t> </w:t>
            </w:r>
          </w:p>
        </w:tc>
      </w:tr>
      <w:tr w:rsidR="000D62D2" w:rsidRPr="007F05F1" w14:paraId="0463389F" w14:textId="77777777" w:rsidTr="60E2E62E">
        <w:trPr>
          <w:trHeight w:val="300"/>
        </w:trPr>
        <w:tc>
          <w:tcPr>
            <w:tcW w:w="1807" w:type="dxa"/>
            <w:vAlign w:val="bottom"/>
            <w:hideMark/>
          </w:tcPr>
          <w:p w14:paraId="779B1610" w14:textId="0FE33AD6" w:rsidR="000D62D2" w:rsidRPr="007F05F1" w:rsidRDefault="000D62D2" w:rsidP="000D62D2">
            <w:pPr>
              <w:jc w:val="both"/>
              <w:rPr>
                <w:rFonts w:ascii="Arial" w:hAnsi="Arial" w:cs="Arial"/>
                <w:b/>
                <w:bCs/>
                <w:sz w:val="20"/>
                <w:szCs w:val="20"/>
              </w:rPr>
            </w:pPr>
            <w:r w:rsidRPr="007F05F1">
              <w:rPr>
                <w:rFonts w:ascii="Arial" w:hAnsi="Arial" w:cs="Arial"/>
                <w:b/>
                <w:bCs/>
                <w:color w:val="000000"/>
                <w:sz w:val="20"/>
                <w:szCs w:val="20"/>
              </w:rPr>
              <w:t>21204</w:t>
            </w:r>
          </w:p>
        </w:tc>
        <w:tc>
          <w:tcPr>
            <w:tcW w:w="5389" w:type="dxa"/>
            <w:vAlign w:val="bottom"/>
            <w:hideMark/>
          </w:tcPr>
          <w:p w14:paraId="13AA678A" w14:textId="23359579" w:rsidR="000D62D2" w:rsidRPr="007F05F1" w:rsidRDefault="000D62D2" w:rsidP="000D62D2">
            <w:pPr>
              <w:jc w:val="both"/>
              <w:rPr>
                <w:rFonts w:ascii="Arial" w:hAnsi="Arial" w:cs="Arial"/>
                <w:b/>
                <w:bCs/>
                <w:sz w:val="20"/>
                <w:szCs w:val="20"/>
              </w:rPr>
            </w:pPr>
            <w:r w:rsidRPr="007F05F1">
              <w:rPr>
                <w:rFonts w:ascii="Arial" w:hAnsi="Arial" w:cs="Arial"/>
                <w:b/>
                <w:bCs/>
                <w:color w:val="000000"/>
                <w:sz w:val="20"/>
                <w:szCs w:val="20"/>
              </w:rPr>
              <w:t>Rentas Contractuales</w:t>
            </w:r>
          </w:p>
        </w:tc>
        <w:tc>
          <w:tcPr>
            <w:tcW w:w="1575" w:type="dxa"/>
            <w:hideMark/>
          </w:tcPr>
          <w:p w14:paraId="0B52D933" w14:textId="77777777" w:rsidR="000D62D2" w:rsidRPr="007F05F1" w:rsidRDefault="000D62D2" w:rsidP="000D62D2">
            <w:pPr>
              <w:jc w:val="both"/>
              <w:rPr>
                <w:rFonts w:ascii="Arial" w:hAnsi="Arial" w:cs="Arial"/>
                <w:b/>
                <w:bCs/>
                <w:sz w:val="20"/>
                <w:szCs w:val="20"/>
              </w:rPr>
            </w:pPr>
            <w:r w:rsidRPr="007F05F1">
              <w:rPr>
                <w:rFonts w:ascii="Arial" w:hAnsi="Arial" w:cs="Arial"/>
                <w:b/>
                <w:bCs/>
                <w:sz w:val="20"/>
                <w:szCs w:val="20"/>
              </w:rPr>
              <w:t> </w:t>
            </w:r>
          </w:p>
        </w:tc>
      </w:tr>
      <w:tr w:rsidR="000D62D2" w:rsidRPr="007F05F1" w14:paraId="5869D9B5" w14:textId="77777777" w:rsidTr="60E2E62E">
        <w:trPr>
          <w:trHeight w:val="300"/>
        </w:trPr>
        <w:tc>
          <w:tcPr>
            <w:tcW w:w="1807" w:type="dxa"/>
            <w:vAlign w:val="bottom"/>
            <w:hideMark/>
          </w:tcPr>
          <w:p w14:paraId="6D7FDCFD" w14:textId="689FEAE2" w:rsidR="000D62D2" w:rsidRPr="007F05F1" w:rsidRDefault="000D62D2" w:rsidP="000D62D2">
            <w:pPr>
              <w:jc w:val="both"/>
              <w:rPr>
                <w:rFonts w:ascii="Arial" w:hAnsi="Arial" w:cs="Arial"/>
                <w:b/>
                <w:bCs/>
                <w:sz w:val="20"/>
                <w:szCs w:val="20"/>
              </w:rPr>
            </w:pPr>
            <w:r w:rsidRPr="007F05F1">
              <w:rPr>
                <w:rFonts w:ascii="Arial" w:hAnsi="Arial" w:cs="Arial"/>
                <w:b/>
                <w:bCs/>
                <w:color w:val="000000"/>
                <w:sz w:val="20"/>
                <w:szCs w:val="20"/>
              </w:rPr>
              <w:t>2120402</w:t>
            </w:r>
          </w:p>
        </w:tc>
        <w:tc>
          <w:tcPr>
            <w:tcW w:w="5389" w:type="dxa"/>
            <w:vAlign w:val="bottom"/>
            <w:hideMark/>
          </w:tcPr>
          <w:p w14:paraId="5D4DBCB6" w14:textId="3619FEEC" w:rsidR="000D62D2" w:rsidRPr="007F05F1" w:rsidRDefault="000D62D2" w:rsidP="000D62D2">
            <w:pPr>
              <w:jc w:val="both"/>
              <w:rPr>
                <w:rFonts w:ascii="Arial" w:hAnsi="Arial" w:cs="Arial"/>
                <w:b/>
                <w:bCs/>
                <w:sz w:val="20"/>
                <w:szCs w:val="20"/>
              </w:rPr>
            </w:pPr>
            <w:r w:rsidRPr="007F05F1">
              <w:rPr>
                <w:rFonts w:ascii="Arial" w:hAnsi="Arial" w:cs="Arial"/>
                <w:b/>
                <w:bCs/>
                <w:color w:val="000000"/>
                <w:sz w:val="20"/>
                <w:szCs w:val="20"/>
              </w:rPr>
              <w:t>Venta de Servicios</w:t>
            </w:r>
          </w:p>
        </w:tc>
        <w:tc>
          <w:tcPr>
            <w:tcW w:w="1575" w:type="dxa"/>
            <w:hideMark/>
          </w:tcPr>
          <w:p w14:paraId="0A4D740D" w14:textId="77777777" w:rsidR="000D62D2" w:rsidRPr="007F05F1" w:rsidRDefault="000D62D2" w:rsidP="000D62D2">
            <w:pPr>
              <w:jc w:val="both"/>
              <w:rPr>
                <w:rFonts w:ascii="Arial" w:hAnsi="Arial" w:cs="Arial"/>
                <w:b/>
                <w:bCs/>
                <w:sz w:val="20"/>
                <w:szCs w:val="20"/>
              </w:rPr>
            </w:pPr>
            <w:r w:rsidRPr="007F05F1">
              <w:rPr>
                <w:rFonts w:ascii="Arial" w:hAnsi="Arial" w:cs="Arial"/>
                <w:b/>
                <w:bCs/>
                <w:sz w:val="20"/>
                <w:szCs w:val="20"/>
              </w:rPr>
              <w:t> </w:t>
            </w:r>
          </w:p>
        </w:tc>
      </w:tr>
      <w:tr w:rsidR="000D62D2" w:rsidRPr="007F05F1" w14:paraId="62FB0CB7" w14:textId="77777777" w:rsidTr="60E2E62E">
        <w:trPr>
          <w:trHeight w:val="300"/>
        </w:trPr>
        <w:tc>
          <w:tcPr>
            <w:tcW w:w="1807" w:type="dxa"/>
            <w:vAlign w:val="bottom"/>
            <w:hideMark/>
          </w:tcPr>
          <w:p w14:paraId="6FD1DD6D" w14:textId="4E5AFD9F" w:rsidR="000D62D2" w:rsidRPr="007F05F1" w:rsidRDefault="000D62D2" w:rsidP="000D62D2">
            <w:pPr>
              <w:jc w:val="both"/>
              <w:rPr>
                <w:rFonts w:ascii="Arial" w:hAnsi="Arial" w:cs="Arial"/>
                <w:sz w:val="20"/>
                <w:szCs w:val="20"/>
              </w:rPr>
            </w:pPr>
            <w:r w:rsidRPr="007F05F1">
              <w:rPr>
                <w:rFonts w:ascii="Arial" w:hAnsi="Arial" w:cs="Arial"/>
                <w:b/>
                <w:bCs/>
                <w:color w:val="000000"/>
                <w:sz w:val="20"/>
                <w:szCs w:val="20"/>
              </w:rPr>
              <w:t>2120402010402</w:t>
            </w:r>
          </w:p>
        </w:tc>
        <w:tc>
          <w:tcPr>
            <w:tcW w:w="5389" w:type="dxa"/>
            <w:vAlign w:val="bottom"/>
            <w:hideMark/>
          </w:tcPr>
          <w:p w14:paraId="61289548" w14:textId="5D9DCC48" w:rsidR="000D62D2" w:rsidRPr="007F05F1" w:rsidRDefault="000D62D2" w:rsidP="000D62D2">
            <w:pPr>
              <w:jc w:val="both"/>
              <w:rPr>
                <w:rFonts w:ascii="Arial" w:hAnsi="Arial" w:cs="Arial"/>
                <w:sz w:val="20"/>
                <w:szCs w:val="20"/>
              </w:rPr>
            </w:pPr>
            <w:r w:rsidRPr="007F05F1">
              <w:rPr>
                <w:rFonts w:ascii="Arial" w:hAnsi="Arial" w:cs="Arial"/>
                <w:color w:val="000000"/>
                <w:sz w:val="20"/>
                <w:szCs w:val="20"/>
                <w:highlight w:val="yellow"/>
              </w:rPr>
              <w:t>Certificaciones y Constancias</w:t>
            </w:r>
          </w:p>
        </w:tc>
        <w:tc>
          <w:tcPr>
            <w:tcW w:w="1575" w:type="dxa"/>
            <w:hideMark/>
          </w:tcPr>
          <w:p w14:paraId="6CF3E091" w14:textId="77777777" w:rsidR="000D62D2" w:rsidRPr="007F05F1" w:rsidRDefault="000D62D2" w:rsidP="000D62D2">
            <w:pPr>
              <w:jc w:val="both"/>
              <w:rPr>
                <w:rFonts w:ascii="Arial" w:hAnsi="Arial" w:cs="Arial"/>
                <w:sz w:val="20"/>
                <w:szCs w:val="20"/>
              </w:rPr>
            </w:pPr>
            <w:r w:rsidRPr="007F05F1">
              <w:rPr>
                <w:rFonts w:ascii="Arial" w:hAnsi="Arial" w:cs="Arial"/>
                <w:sz w:val="20"/>
                <w:szCs w:val="20"/>
              </w:rPr>
              <w:t> </w:t>
            </w:r>
          </w:p>
        </w:tc>
      </w:tr>
      <w:tr w:rsidR="000D62D2" w:rsidRPr="007F05F1" w14:paraId="7D9F6720" w14:textId="77777777" w:rsidTr="60E2E62E">
        <w:trPr>
          <w:trHeight w:val="300"/>
        </w:trPr>
        <w:tc>
          <w:tcPr>
            <w:tcW w:w="1807" w:type="dxa"/>
            <w:vAlign w:val="bottom"/>
            <w:hideMark/>
          </w:tcPr>
          <w:p w14:paraId="5423B400" w14:textId="2A8D7F06" w:rsidR="000D62D2" w:rsidRPr="007F05F1" w:rsidRDefault="000D62D2" w:rsidP="000D62D2">
            <w:pPr>
              <w:jc w:val="both"/>
              <w:rPr>
                <w:rFonts w:ascii="Arial" w:hAnsi="Arial" w:cs="Arial"/>
                <w:sz w:val="20"/>
                <w:szCs w:val="20"/>
              </w:rPr>
            </w:pPr>
            <w:r w:rsidRPr="007F05F1">
              <w:rPr>
                <w:rFonts w:ascii="Arial" w:hAnsi="Arial" w:cs="Arial"/>
                <w:b/>
                <w:bCs/>
                <w:color w:val="000000"/>
                <w:sz w:val="20"/>
                <w:szCs w:val="20"/>
              </w:rPr>
              <w:t>2120402010403</w:t>
            </w:r>
          </w:p>
        </w:tc>
        <w:tc>
          <w:tcPr>
            <w:tcW w:w="5389" w:type="dxa"/>
            <w:vAlign w:val="bottom"/>
            <w:hideMark/>
          </w:tcPr>
          <w:p w14:paraId="78BD56F0" w14:textId="1928F6D9" w:rsidR="000D62D2" w:rsidRPr="007F05F1" w:rsidRDefault="000D62D2" w:rsidP="000D62D2">
            <w:pPr>
              <w:jc w:val="both"/>
              <w:rPr>
                <w:rFonts w:ascii="Arial" w:hAnsi="Arial" w:cs="Arial"/>
                <w:sz w:val="20"/>
                <w:szCs w:val="20"/>
              </w:rPr>
            </w:pPr>
            <w:r w:rsidRPr="007F05F1">
              <w:rPr>
                <w:rFonts w:ascii="Arial" w:hAnsi="Arial" w:cs="Arial"/>
                <w:color w:val="000000"/>
                <w:sz w:val="20"/>
                <w:szCs w:val="20"/>
                <w:highlight w:val="yellow"/>
              </w:rPr>
              <w:t>Reposición de carné</w:t>
            </w:r>
          </w:p>
        </w:tc>
        <w:tc>
          <w:tcPr>
            <w:tcW w:w="1575" w:type="dxa"/>
            <w:hideMark/>
          </w:tcPr>
          <w:p w14:paraId="12BD2775" w14:textId="77777777" w:rsidR="000D62D2" w:rsidRPr="007F05F1" w:rsidRDefault="000D62D2" w:rsidP="000D62D2">
            <w:pPr>
              <w:jc w:val="both"/>
              <w:rPr>
                <w:rFonts w:ascii="Arial" w:hAnsi="Arial" w:cs="Arial"/>
                <w:sz w:val="20"/>
                <w:szCs w:val="20"/>
              </w:rPr>
            </w:pPr>
            <w:r w:rsidRPr="007F05F1">
              <w:rPr>
                <w:rFonts w:ascii="Arial" w:hAnsi="Arial" w:cs="Arial"/>
                <w:sz w:val="20"/>
                <w:szCs w:val="20"/>
              </w:rPr>
              <w:t> </w:t>
            </w:r>
          </w:p>
        </w:tc>
      </w:tr>
      <w:tr w:rsidR="000D62D2" w:rsidRPr="007F05F1" w14:paraId="54776C27" w14:textId="77777777" w:rsidTr="60E2E62E">
        <w:trPr>
          <w:trHeight w:val="300"/>
        </w:trPr>
        <w:tc>
          <w:tcPr>
            <w:tcW w:w="1807" w:type="dxa"/>
            <w:vAlign w:val="bottom"/>
            <w:hideMark/>
          </w:tcPr>
          <w:p w14:paraId="03F52544" w14:textId="391BCC31" w:rsidR="000D62D2" w:rsidRPr="007F05F1" w:rsidRDefault="000D62D2" w:rsidP="000D62D2">
            <w:pPr>
              <w:jc w:val="both"/>
              <w:rPr>
                <w:rFonts w:ascii="Arial" w:hAnsi="Arial" w:cs="Arial"/>
                <w:b/>
                <w:bCs/>
                <w:sz w:val="20"/>
                <w:szCs w:val="20"/>
              </w:rPr>
            </w:pPr>
            <w:r w:rsidRPr="007F05F1">
              <w:rPr>
                <w:rFonts w:ascii="Arial" w:hAnsi="Arial" w:cs="Arial"/>
                <w:b/>
                <w:bCs/>
                <w:color w:val="000000"/>
                <w:sz w:val="20"/>
                <w:szCs w:val="20"/>
              </w:rPr>
              <w:t>2120402010404</w:t>
            </w:r>
          </w:p>
        </w:tc>
        <w:tc>
          <w:tcPr>
            <w:tcW w:w="5389" w:type="dxa"/>
            <w:vAlign w:val="bottom"/>
            <w:hideMark/>
          </w:tcPr>
          <w:p w14:paraId="6EA366EF" w14:textId="002ACA06" w:rsidR="000D62D2" w:rsidRPr="00414CD3" w:rsidRDefault="000D62D2" w:rsidP="000D62D2">
            <w:pPr>
              <w:jc w:val="both"/>
              <w:rPr>
                <w:rFonts w:ascii="Arial" w:hAnsi="Arial" w:cs="Arial"/>
                <w:sz w:val="20"/>
                <w:szCs w:val="20"/>
                <w:highlight w:val="yellow"/>
              </w:rPr>
            </w:pPr>
            <w:r w:rsidRPr="00414CD3">
              <w:rPr>
                <w:rFonts w:ascii="Arial" w:hAnsi="Arial" w:cs="Arial"/>
                <w:color w:val="000000"/>
                <w:sz w:val="20"/>
                <w:szCs w:val="20"/>
                <w:highlight w:val="yellow"/>
              </w:rPr>
              <w:t>Reposición de agenda y Manual de Convivencia</w:t>
            </w:r>
          </w:p>
        </w:tc>
        <w:tc>
          <w:tcPr>
            <w:tcW w:w="1575" w:type="dxa"/>
            <w:hideMark/>
          </w:tcPr>
          <w:p w14:paraId="0DB0D8BC" w14:textId="77777777" w:rsidR="000D62D2" w:rsidRPr="007F05F1" w:rsidRDefault="000D62D2" w:rsidP="000D62D2">
            <w:pPr>
              <w:jc w:val="both"/>
              <w:rPr>
                <w:rFonts w:ascii="Arial" w:hAnsi="Arial" w:cs="Arial"/>
                <w:b/>
                <w:bCs/>
                <w:sz w:val="20"/>
                <w:szCs w:val="20"/>
              </w:rPr>
            </w:pPr>
            <w:r w:rsidRPr="007F05F1">
              <w:rPr>
                <w:rFonts w:ascii="Arial" w:hAnsi="Arial" w:cs="Arial"/>
                <w:b/>
                <w:bCs/>
                <w:sz w:val="20"/>
                <w:szCs w:val="20"/>
              </w:rPr>
              <w:t> </w:t>
            </w:r>
          </w:p>
        </w:tc>
      </w:tr>
      <w:tr w:rsidR="000D62D2" w:rsidRPr="007F05F1" w14:paraId="10B875B7" w14:textId="77777777" w:rsidTr="60E2E62E">
        <w:trPr>
          <w:trHeight w:val="300"/>
        </w:trPr>
        <w:tc>
          <w:tcPr>
            <w:tcW w:w="1807" w:type="dxa"/>
            <w:vAlign w:val="bottom"/>
            <w:hideMark/>
          </w:tcPr>
          <w:p w14:paraId="047CF56E" w14:textId="612E3D39" w:rsidR="000D62D2" w:rsidRPr="007F05F1" w:rsidRDefault="000D62D2" w:rsidP="000D62D2">
            <w:pPr>
              <w:jc w:val="both"/>
              <w:rPr>
                <w:rFonts w:ascii="Arial" w:hAnsi="Arial" w:cs="Arial"/>
                <w:sz w:val="20"/>
                <w:szCs w:val="20"/>
              </w:rPr>
            </w:pPr>
            <w:r w:rsidRPr="007F05F1">
              <w:rPr>
                <w:rFonts w:ascii="Arial" w:hAnsi="Arial" w:cs="Arial"/>
                <w:b/>
                <w:bCs/>
                <w:color w:val="000000"/>
                <w:sz w:val="20"/>
                <w:szCs w:val="20"/>
              </w:rPr>
              <w:t>212040401</w:t>
            </w:r>
          </w:p>
        </w:tc>
        <w:tc>
          <w:tcPr>
            <w:tcW w:w="5389" w:type="dxa"/>
            <w:vAlign w:val="bottom"/>
            <w:hideMark/>
          </w:tcPr>
          <w:p w14:paraId="48E02798" w14:textId="138B2AC7" w:rsidR="000D62D2" w:rsidRPr="00414CD3" w:rsidRDefault="000D62D2" w:rsidP="000D62D2">
            <w:pPr>
              <w:jc w:val="both"/>
              <w:rPr>
                <w:rFonts w:ascii="Arial" w:hAnsi="Arial" w:cs="Arial"/>
                <w:sz w:val="20"/>
                <w:szCs w:val="20"/>
                <w:highlight w:val="yellow"/>
              </w:rPr>
            </w:pPr>
            <w:r w:rsidRPr="00414CD3">
              <w:rPr>
                <w:rFonts w:ascii="Arial" w:hAnsi="Arial" w:cs="Arial"/>
                <w:color w:val="000000"/>
                <w:sz w:val="20"/>
                <w:szCs w:val="20"/>
                <w:highlight w:val="yellow"/>
              </w:rPr>
              <w:t>Arrendamiento de Bienes y Servicios</w:t>
            </w:r>
          </w:p>
        </w:tc>
        <w:tc>
          <w:tcPr>
            <w:tcW w:w="1575" w:type="dxa"/>
            <w:hideMark/>
          </w:tcPr>
          <w:p w14:paraId="5A5BD99E" w14:textId="77777777" w:rsidR="000D62D2" w:rsidRPr="007F05F1" w:rsidRDefault="000D62D2" w:rsidP="000D62D2">
            <w:pPr>
              <w:jc w:val="both"/>
              <w:rPr>
                <w:rFonts w:ascii="Arial" w:hAnsi="Arial" w:cs="Arial"/>
                <w:sz w:val="20"/>
                <w:szCs w:val="20"/>
              </w:rPr>
            </w:pPr>
            <w:r w:rsidRPr="007F05F1">
              <w:rPr>
                <w:rFonts w:ascii="Arial" w:hAnsi="Arial" w:cs="Arial"/>
                <w:sz w:val="20"/>
                <w:szCs w:val="20"/>
              </w:rPr>
              <w:t> </w:t>
            </w:r>
          </w:p>
        </w:tc>
      </w:tr>
      <w:tr w:rsidR="000D62D2" w:rsidRPr="007F05F1" w14:paraId="1FB230F6" w14:textId="77777777" w:rsidTr="60E2E62E">
        <w:trPr>
          <w:trHeight w:val="300"/>
        </w:trPr>
        <w:tc>
          <w:tcPr>
            <w:tcW w:w="1807" w:type="dxa"/>
            <w:vAlign w:val="bottom"/>
            <w:hideMark/>
          </w:tcPr>
          <w:p w14:paraId="0F88B5DD" w14:textId="393598FC" w:rsidR="000D62D2" w:rsidRPr="007F05F1" w:rsidRDefault="000D62D2" w:rsidP="000D62D2">
            <w:pPr>
              <w:jc w:val="both"/>
              <w:rPr>
                <w:rFonts w:ascii="Arial" w:hAnsi="Arial" w:cs="Arial"/>
                <w:sz w:val="20"/>
                <w:szCs w:val="20"/>
              </w:rPr>
            </w:pPr>
            <w:r w:rsidRPr="007F05F1">
              <w:rPr>
                <w:rFonts w:ascii="Arial" w:hAnsi="Arial" w:cs="Arial"/>
                <w:b/>
                <w:bCs/>
                <w:color w:val="000000"/>
                <w:sz w:val="20"/>
                <w:szCs w:val="20"/>
              </w:rPr>
              <w:t>212040402</w:t>
            </w:r>
          </w:p>
        </w:tc>
        <w:tc>
          <w:tcPr>
            <w:tcW w:w="5389" w:type="dxa"/>
            <w:vAlign w:val="bottom"/>
            <w:hideMark/>
          </w:tcPr>
          <w:p w14:paraId="0AB5A499" w14:textId="627DFB21" w:rsidR="000D62D2" w:rsidRPr="007F05F1" w:rsidRDefault="000D62D2" w:rsidP="000D62D2">
            <w:pPr>
              <w:jc w:val="both"/>
              <w:rPr>
                <w:rFonts w:ascii="Arial" w:hAnsi="Arial" w:cs="Arial"/>
                <w:sz w:val="20"/>
                <w:szCs w:val="20"/>
              </w:rPr>
            </w:pPr>
            <w:r w:rsidRPr="007F05F1">
              <w:rPr>
                <w:rFonts w:ascii="Arial" w:hAnsi="Arial" w:cs="Arial"/>
                <w:b/>
                <w:bCs/>
                <w:color w:val="000000"/>
                <w:sz w:val="20"/>
                <w:szCs w:val="20"/>
              </w:rPr>
              <w:t>Prestación de Servicios</w:t>
            </w:r>
          </w:p>
        </w:tc>
        <w:tc>
          <w:tcPr>
            <w:tcW w:w="1575" w:type="dxa"/>
            <w:hideMark/>
          </w:tcPr>
          <w:p w14:paraId="757835BB" w14:textId="77777777" w:rsidR="000D62D2" w:rsidRPr="007F05F1" w:rsidRDefault="000D62D2" w:rsidP="000D62D2">
            <w:pPr>
              <w:jc w:val="both"/>
              <w:rPr>
                <w:rFonts w:ascii="Arial" w:hAnsi="Arial" w:cs="Arial"/>
                <w:sz w:val="20"/>
                <w:szCs w:val="20"/>
              </w:rPr>
            </w:pPr>
          </w:p>
        </w:tc>
      </w:tr>
      <w:tr w:rsidR="000D62D2" w:rsidRPr="007F05F1" w14:paraId="52B2C240" w14:textId="77777777" w:rsidTr="60E2E62E">
        <w:trPr>
          <w:trHeight w:val="300"/>
        </w:trPr>
        <w:tc>
          <w:tcPr>
            <w:tcW w:w="1807" w:type="dxa"/>
            <w:vAlign w:val="bottom"/>
            <w:hideMark/>
          </w:tcPr>
          <w:p w14:paraId="120D01BF" w14:textId="3300F18A" w:rsidR="000D62D2" w:rsidRPr="00330E1F" w:rsidRDefault="000D62D2" w:rsidP="000D62D2">
            <w:pPr>
              <w:jc w:val="both"/>
              <w:rPr>
                <w:rFonts w:ascii="Arial" w:hAnsi="Arial" w:cs="Arial"/>
                <w:sz w:val="20"/>
                <w:szCs w:val="20"/>
              </w:rPr>
            </w:pPr>
            <w:r w:rsidRPr="00330E1F">
              <w:rPr>
                <w:rFonts w:ascii="Arial" w:hAnsi="Arial" w:cs="Arial"/>
                <w:color w:val="000000"/>
                <w:sz w:val="20"/>
                <w:szCs w:val="20"/>
              </w:rPr>
              <w:lastRenderedPageBreak/>
              <w:t>21204040201</w:t>
            </w:r>
          </w:p>
        </w:tc>
        <w:tc>
          <w:tcPr>
            <w:tcW w:w="5389" w:type="dxa"/>
            <w:vAlign w:val="bottom"/>
            <w:hideMark/>
          </w:tcPr>
          <w:p w14:paraId="1808AE97" w14:textId="7BB2D608" w:rsidR="000D62D2" w:rsidRPr="007F05F1" w:rsidRDefault="000D62D2" w:rsidP="000D62D2">
            <w:pPr>
              <w:jc w:val="both"/>
              <w:rPr>
                <w:rFonts w:ascii="Arial" w:hAnsi="Arial" w:cs="Arial"/>
                <w:sz w:val="20"/>
                <w:szCs w:val="20"/>
              </w:rPr>
            </w:pPr>
            <w:r w:rsidRPr="007F05F1">
              <w:rPr>
                <w:rFonts w:ascii="Arial" w:hAnsi="Arial" w:cs="Arial"/>
                <w:color w:val="000000"/>
                <w:sz w:val="20"/>
                <w:szCs w:val="20"/>
                <w:highlight w:val="yellow"/>
              </w:rPr>
              <w:t>Tienda Escolar</w:t>
            </w:r>
          </w:p>
        </w:tc>
        <w:tc>
          <w:tcPr>
            <w:tcW w:w="1575" w:type="dxa"/>
            <w:hideMark/>
          </w:tcPr>
          <w:p w14:paraId="201EA528" w14:textId="77777777" w:rsidR="000D62D2" w:rsidRPr="007F05F1" w:rsidRDefault="000D62D2" w:rsidP="000D62D2">
            <w:pPr>
              <w:jc w:val="both"/>
              <w:rPr>
                <w:rFonts w:ascii="Arial" w:hAnsi="Arial" w:cs="Arial"/>
                <w:b/>
                <w:bCs/>
                <w:sz w:val="20"/>
                <w:szCs w:val="20"/>
              </w:rPr>
            </w:pPr>
            <w:r w:rsidRPr="007F05F1">
              <w:rPr>
                <w:rFonts w:ascii="Arial" w:hAnsi="Arial" w:cs="Arial"/>
                <w:b/>
                <w:bCs/>
                <w:sz w:val="20"/>
                <w:szCs w:val="20"/>
              </w:rPr>
              <w:t> </w:t>
            </w:r>
          </w:p>
        </w:tc>
      </w:tr>
      <w:tr w:rsidR="00773213" w:rsidRPr="007F05F1" w14:paraId="36CC7DD3" w14:textId="77777777" w:rsidTr="60E2E62E">
        <w:trPr>
          <w:trHeight w:val="300"/>
        </w:trPr>
        <w:tc>
          <w:tcPr>
            <w:tcW w:w="1807" w:type="dxa"/>
            <w:vAlign w:val="bottom"/>
          </w:tcPr>
          <w:p w14:paraId="3433335F" w14:textId="1EC30CB3" w:rsidR="00773213" w:rsidRPr="00330E1F" w:rsidRDefault="00773213" w:rsidP="00773213">
            <w:pPr>
              <w:jc w:val="both"/>
              <w:rPr>
                <w:rFonts w:ascii="Arial" w:hAnsi="Arial" w:cs="Arial"/>
                <w:color w:val="000000"/>
                <w:sz w:val="20"/>
                <w:szCs w:val="20"/>
              </w:rPr>
            </w:pPr>
            <w:r w:rsidRPr="00330E1F">
              <w:rPr>
                <w:rFonts w:ascii="Arial" w:hAnsi="Arial" w:cs="Arial"/>
                <w:color w:val="000000"/>
                <w:sz w:val="20"/>
                <w:szCs w:val="20"/>
              </w:rPr>
              <w:t>21204040301</w:t>
            </w:r>
          </w:p>
        </w:tc>
        <w:tc>
          <w:tcPr>
            <w:tcW w:w="5389" w:type="dxa"/>
            <w:vAlign w:val="bottom"/>
          </w:tcPr>
          <w:p w14:paraId="2B4683CD" w14:textId="079258DB" w:rsidR="00773213" w:rsidRPr="007F05F1" w:rsidRDefault="00773213" w:rsidP="00773213">
            <w:pPr>
              <w:jc w:val="both"/>
              <w:rPr>
                <w:rFonts w:ascii="Arial" w:hAnsi="Arial" w:cs="Arial"/>
                <w:color w:val="000000"/>
                <w:sz w:val="20"/>
                <w:szCs w:val="20"/>
                <w:highlight w:val="yellow"/>
              </w:rPr>
            </w:pPr>
            <w:r w:rsidRPr="007F05F1">
              <w:rPr>
                <w:rFonts w:ascii="Arial" w:hAnsi="Arial" w:cs="Arial"/>
                <w:color w:val="000000"/>
                <w:sz w:val="20"/>
                <w:szCs w:val="20"/>
                <w:highlight w:val="yellow"/>
              </w:rPr>
              <w:t>Alquiler de auditorios</w:t>
            </w:r>
          </w:p>
        </w:tc>
        <w:tc>
          <w:tcPr>
            <w:tcW w:w="1575" w:type="dxa"/>
          </w:tcPr>
          <w:p w14:paraId="4B3B2378" w14:textId="77777777" w:rsidR="00773213" w:rsidRPr="007F05F1" w:rsidRDefault="00773213" w:rsidP="00773213">
            <w:pPr>
              <w:jc w:val="both"/>
              <w:rPr>
                <w:rFonts w:ascii="Arial" w:hAnsi="Arial" w:cs="Arial"/>
                <w:b/>
                <w:bCs/>
                <w:sz w:val="20"/>
                <w:szCs w:val="20"/>
              </w:rPr>
            </w:pPr>
          </w:p>
        </w:tc>
      </w:tr>
      <w:tr w:rsidR="00773213" w:rsidRPr="007F05F1" w14:paraId="61000246" w14:textId="77777777" w:rsidTr="60E2E62E">
        <w:trPr>
          <w:trHeight w:val="300"/>
        </w:trPr>
        <w:tc>
          <w:tcPr>
            <w:tcW w:w="1807" w:type="dxa"/>
            <w:vAlign w:val="bottom"/>
            <w:hideMark/>
          </w:tcPr>
          <w:p w14:paraId="2ED2FF79" w14:textId="5D5BA3AC" w:rsidR="00773213" w:rsidRPr="007F05F1" w:rsidRDefault="00773213" w:rsidP="00773213">
            <w:pPr>
              <w:jc w:val="both"/>
              <w:rPr>
                <w:rFonts w:ascii="Arial" w:hAnsi="Arial" w:cs="Arial"/>
                <w:b/>
                <w:bCs/>
                <w:sz w:val="20"/>
                <w:szCs w:val="20"/>
              </w:rPr>
            </w:pPr>
            <w:r w:rsidRPr="007F05F1">
              <w:rPr>
                <w:rFonts w:ascii="Arial" w:hAnsi="Arial" w:cs="Arial"/>
                <w:b/>
                <w:bCs/>
                <w:color w:val="000000"/>
                <w:sz w:val="20"/>
                <w:szCs w:val="20"/>
              </w:rPr>
              <w:t>21299</w:t>
            </w:r>
          </w:p>
        </w:tc>
        <w:tc>
          <w:tcPr>
            <w:tcW w:w="5389" w:type="dxa"/>
            <w:vAlign w:val="bottom"/>
            <w:hideMark/>
          </w:tcPr>
          <w:p w14:paraId="6F9F7FD9" w14:textId="46D1E9D0" w:rsidR="00773213" w:rsidRPr="007F05F1" w:rsidRDefault="00773213" w:rsidP="00773213">
            <w:pPr>
              <w:jc w:val="both"/>
              <w:rPr>
                <w:rFonts w:ascii="Arial" w:hAnsi="Arial" w:cs="Arial"/>
                <w:b/>
                <w:bCs/>
                <w:sz w:val="20"/>
                <w:szCs w:val="20"/>
              </w:rPr>
            </w:pPr>
            <w:r w:rsidRPr="007F05F1">
              <w:rPr>
                <w:rFonts w:ascii="Arial" w:hAnsi="Arial" w:cs="Arial"/>
                <w:b/>
                <w:bCs/>
                <w:color w:val="000000"/>
                <w:sz w:val="20"/>
                <w:szCs w:val="20"/>
              </w:rPr>
              <w:t>Otros Ingresos No Tributarios</w:t>
            </w:r>
          </w:p>
        </w:tc>
        <w:tc>
          <w:tcPr>
            <w:tcW w:w="1575" w:type="dxa"/>
            <w:hideMark/>
          </w:tcPr>
          <w:p w14:paraId="54F89F31" w14:textId="77777777" w:rsidR="00773213" w:rsidRPr="007F05F1" w:rsidRDefault="00773213" w:rsidP="00773213">
            <w:pPr>
              <w:jc w:val="both"/>
              <w:rPr>
                <w:rFonts w:ascii="Arial" w:hAnsi="Arial" w:cs="Arial"/>
                <w:b/>
                <w:bCs/>
                <w:sz w:val="20"/>
                <w:szCs w:val="20"/>
              </w:rPr>
            </w:pPr>
            <w:r w:rsidRPr="007F05F1">
              <w:rPr>
                <w:rFonts w:ascii="Arial" w:hAnsi="Arial" w:cs="Arial"/>
                <w:b/>
                <w:bCs/>
                <w:sz w:val="20"/>
                <w:szCs w:val="20"/>
              </w:rPr>
              <w:t> </w:t>
            </w:r>
          </w:p>
        </w:tc>
      </w:tr>
      <w:tr w:rsidR="002F0E20" w:rsidRPr="007F05F1" w14:paraId="102C34D5" w14:textId="77777777" w:rsidTr="60E2E62E">
        <w:trPr>
          <w:trHeight w:val="300"/>
        </w:trPr>
        <w:tc>
          <w:tcPr>
            <w:tcW w:w="1807" w:type="dxa"/>
            <w:vAlign w:val="bottom"/>
          </w:tcPr>
          <w:p w14:paraId="55E10C16" w14:textId="59730BBF" w:rsidR="002F0E20" w:rsidRPr="00330E1F" w:rsidRDefault="002F0E20" w:rsidP="00773213">
            <w:pPr>
              <w:jc w:val="both"/>
              <w:rPr>
                <w:rFonts w:ascii="Arial" w:hAnsi="Arial" w:cs="Arial"/>
                <w:color w:val="000000"/>
                <w:sz w:val="20"/>
                <w:szCs w:val="20"/>
              </w:rPr>
            </w:pPr>
            <w:r w:rsidRPr="00330E1F">
              <w:rPr>
                <w:rFonts w:ascii="Arial" w:hAnsi="Arial" w:cs="Arial"/>
                <w:color w:val="000000"/>
                <w:sz w:val="20"/>
                <w:szCs w:val="20"/>
              </w:rPr>
              <w:t>2129</w:t>
            </w:r>
            <w:r w:rsidR="00F02E7E" w:rsidRPr="00330E1F">
              <w:rPr>
                <w:rFonts w:ascii="Arial" w:hAnsi="Arial" w:cs="Arial"/>
                <w:color w:val="000000"/>
                <w:sz w:val="20"/>
                <w:szCs w:val="20"/>
              </w:rPr>
              <w:t>901</w:t>
            </w:r>
          </w:p>
        </w:tc>
        <w:tc>
          <w:tcPr>
            <w:tcW w:w="5389" w:type="dxa"/>
            <w:vAlign w:val="bottom"/>
          </w:tcPr>
          <w:p w14:paraId="35997A7D" w14:textId="2D529565" w:rsidR="002F0E20" w:rsidRPr="00C673E2" w:rsidRDefault="00BE4976" w:rsidP="00773213">
            <w:pPr>
              <w:jc w:val="both"/>
              <w:rPr>
                <w:rFonts w:ascii="Arial" w:hAnsi="Arial" w:cs="Arial"/>
                <w:color w:val="000000"/>
                <w:sz w:val="20"/>
                <w:szCs w:val="20"/>
                <w:highlight w:val="yellow"/>
              </w:rPr>
            </w:pPr>
            <w:r w:rsidRPr="00C673E2">
              <w:rPr>
                <w:rFonts w:ascii="Arial" w:hAnsi="Arial" w:cs="Arial"/>
                <w:color w:val="000000"/>
                <w:sz w:val="20"/>
                <w:szCs w:val="20"/>
                <w:highlight w:val="yellow"/>
              </w:rPr>
              <w:t>Otros</w:t>
            </w:r>
            <w:r w:rsidR="00D07C4E" w:rsidRPr="00C673E2">
              <w:rPr>
                <w:rFonts w:ascii="Arial" w:hAnsi="Arial" w:cs="Arial"/>
                <w:color w:val="000000"/>
                <w:sz w:val="20"/>
                <w:szCs w:val="20"/>
                <w:highlight w:val="yellow"/>
              </w:rPr>
              <w:t xml:space="preserve"> ingresos </w:t>
            </w:r>
            <w:r w:rsidR="003C4679" w:rsidRPr="00C673E2">
              <w:rPr>
                <w:rFonts w:ascii="Arial" w:hAnsi="Arial" w:cs="Arial"/>
                <w:color w:val="000000"/>
                <w:sz w:val="20"/>
                <w:szCs w:val="20"/>
                <w:highlight w:val="yellow"/>
              </w:rPr>
              <w:t>U</w:t>
            </w:r>
            <w:r w:rsidR="00D07C4E" w:rsidRPr="00C673E2">
              <w:rPr>
                <w:rFonts w:ascii="Arial" w:hAnsi="Arial" w:cs="Arial"/>
                <w:color w:val="000000"/>
                <w:sz w:val="20"/>
                <w:szCs w:val="20"/>
                <w:highlight w:val="yellow"/>
              </w:rPr>
              <w:t>niversidad de Antioquia</w:t>
            </w:r>
          </w:p>
        </w:tc>
        <w:tc>
          <w:tcPr>
            <w:tcW w:w="1575" w:type="dxa"/>
          </w:tcPr>
          <w:p w14:paraId="5BFCE6B9" w14:textId="77777777" w:rsidR="002F0E20" w:rsidRPr="007F05F1" w:rsidRDefault="002F0E20" w:rsidP="00773213">
            <w:pPr>
              <w:jc w:val="both"/>
              <w:rPr>
                <w:rFonts w:ascii="Arial" w:hAnsi="Arial" w:cs="Arial"/>
                <w:b/>
                <w:bCs/>
                <w:sz w:val="20"/>
                <w:szCs w:val="20"/>
              </w:rPr>
            </w:pPr>
          </w:p>
        </w:tc>
      </w:tr>
      <w:tr w:rsidR="0097261B" w:rsidRPr="007F05F1" w14:paraId="2DDE0852" w14:textId="77777777" w:rsidTr="60E2E62E">
        <w:trPr>
          <w:trHeight w:val="300"/>
        </w:trPr>
        <w:tc>
          <w:tcPr>
            <w:tcW w:w="1807" w:type="dxa"/>
            <w:vAlign w:val="bottom"/>
          </w:tcPr>
          <w:p w14:paraId="13B6AE11" w14:textId="5E3A738F" w:rsidR="0097261B" w:rsidRPr="00330E1F" w:rsidRDefault="0097261B" w:rsidP="0097261B">
            <w:pPr>
              <w:jc w:val="both"/>
              <w:rPr>
                <w:rFonts w:ascii="Arial" w:hAnsi="Arial" w:cs="Arial"/>
                <w:color w:val="000000"/>
                <w:sz w:val="20"/>
                <w:szCs w:val="20"/>
              </w:rPr>
            </w:pPr>
            <w:r w:rsidRPr="00330E1F">
              <w:rPr>
                <w:rFonts w:ascii="Arial" w:hAnsi="Arial" w:cs="Arial"/>
                <w:color w:val="000000"/>
                <w:sz w:val="20"/>
                <w:szCs w:val="20"/>
              </w:rPr>
              <w:t>2129902</w:t>
            </w:r>
          </w:p>
        </w:tc>
        <w:tc>
          <w:tcPr>
            <w:tcW w:w="5389" w:type="dxa"/>
            <w:vAlign w:val="bottom"/>
          </w:tcPr>
          <w:p w14:paraId="62406BD6" w14:textId="1F32E5C3" w:rsidR="0097261B" w:rsidRPr="00C673E2" w:rsidRDefault="0097261B" w:rsidP="0097261B">
            <w:pPr>
              <w:jc w:val="both"/>
              <w:rPr>
                <w:rFonts w:ascii="Arial" w:hAnsi="Arial" w:cs="Arial"/>
                <w:color w:val="000000"/>
                <w:sz w:val="20"/>
                <w:szCs w:val="20"/>
                <w:highlight w:val="yellow"/>
              </w:rPr>
            </w:pPr>
            <w:r w:rsidRPr="00C673E2">
              <w:rPr>
                <w:rFonts w:ascii="Arial" w:hAnsi="Arial" w:cs="Arial"/>
                <w:color w:val="000000"/>
                <w:sz w:val="20"/>
                <w:szCs w:val="20"/>
                <w:highlight w:val="yellow"/>
              </w:rPr>
              <w:t>Donaciones</w:t>
            </w:r>
          </w:p>
        </w:tc>
        <w:tc>
          <w:tcPr>
            <w:tcW w:w="1575" w:type="dxa"/>
          </w:tcPr>
          <w:p w14:paraId="5C75CA48" w14:textId="77777777" w:rsidR="0097261B" w:rsidRPr="007F05F1" w:rsidRDefault="0097261B" w:rsidP="0097261B">
            <w:pPr>
              <w:jc w:val="both"/>
              <w:rPr>
                <w:rFonts w:ascii="Arial" w:hAnsi="Arial" w:cs="Arial"/>
                <w:b/>
                <w:bCs/>
                <w:sz w:val="20"/>
                <w:szCs w:val="20"/>
              </w:rPr>
            </w:pPr>
          </w:p>
        </w:tc>
      </w:tr>
      <w:tr w:rsidR="00A14FCC" w:rsidRPr="007F05F1" w14:paraId="51E05968" w14:textId="77777777" w:rsidTr="60E2E62E">
        <w:trPr>
          <w:trHeight w:val="300"/>
        </w:trPr>
        <w:tc>
          <w:tcPr>
            <w:tcW w:w="1807" w:type="dxa"/>
            <w:vAlign w:val="bottom"/>
          </w:tcPr>
          <w:p w14:paraId="22E6FD99" w14:textId="1575B5D9" w:rsidR="00A14FCC" w:rsidRPr="00F30388" w:rsidRDefault="00A14FCC" w:rsidP="00A14FCC">
            <w:pPr>
              <w:jc w:val="both"/>
              <w:rPr>
                <w:rFonts w:ascii="Arial" w:hAnsi="Arial" w:cs="Arial"/>
                <w:color w:val="000000"/>
                <w:sz w:val="20"/>
                <w:szCs w:val="20"/>
                <w:highlight w:val="cyan"/>
              </w:rPr>
            </w:pPr>
            <w:r w:rsidRPr="00F30388">
              <w:rPr>
                <w:rFonts w:ascii="Arial" w:hAnsi="Arial" w:cs="Arial"/>
                <w:color w:val="000000"/>
                <w:sz w:val="20"/>
                <w:szCs w:val="20"/>
                <w:highlight w:val="cyan"/>
              </w:rPr>
              <w:t>212990</w:t>
            </w:r>
            <w:r w:rsidR="008E5CBB" w:rsidRPr="00F30388">
              <w:rPr>
                <w:rFonts w:ascii="Arial" w:hAnsi="Arial" w:cs="Arial"/>
                <w:color w:val="000000"/>
                <w:sz w:val="20"/>
                <w:szCs w:val="20"/>
                <w:highlight w:val="cyan"/>
              </w:rPr>
              <w:t>3</w:t>
            </w:r>
          </w:p>
        </w:tc>
        <w:tc>
          <w:tcPr>
            <w:tcW w:w="5389" w:type="dxa"/>
            <w:vAlign w:val="bottom"/>
          </w:tcPr>
          <w:p w14:paraId="129B9274" w14:textId="7EC1E5ED" w:rsidR="00A14FCC" w:rsidRPr="00C4752F" w:rsidRDefault="002F1588" w:rsidP="00A14FCC">
            <w:pPr>
              <w:jc w:val="both"/>
              <w:rPr>
                <w:rFonts w:ascii="Arial" w:hAnsi="Arial" w:cs="Arial"/>
                <w:color w:val="000000"/>
                <w:sz w:val="20"/>
                <w:szCs w:val="20"/>
                <w:highlight w:val="cyan"/>
              </w:rPr>
            </w:pPr>
            <w:r w:rsidRPr="00C4752F">
              <w:rPr>
                <w:rFonts w:ascii="Arial" w:hAnsi="Arial" w:cs="Arial"/>
                <w:color w:val="000000"/>
                <w:sz w:val="20"/>
                <w:szCs w:val="20"/>
                <w:highlight w:val="cyan"/>
              </w:rPr>
              <w:t>Reintegros</w:t>
            </w:r>
            <w:r w:rsidR="00BF5121" w:rsidRPr="00C4752F">
              <w:rPr>
                <w:rFonts w:ascii="Arial" w:hAnsi="Arial" w:cs="Arial"/>
                <w:color w:val="000000"/>
                <w:sz w:val="20"/>
                <w:szCs w:val="20"/>
                <w:highlight w:val="cyan"/>
              </w:rPr>
              <w:t xml:space="preserve"> </w:t>
            </w:r>
            <w:r w:rsidR="00990BAE" w:rsidRPr="00C4752F">
              <w:rPr>
                <w:rFonts w:ascii="Arial" w:hAnsi="Arial" w:cs="Arial"/>
                <w:color w:val="000000"/>
                <w:sz w:val="20"/>
                <w:szCs w:val="20"/>
                <w:highlight w:val="cyan"/>
              </w:rPr>
              <w:t>No Tributarios</w:t>
            </w:r>
          </w:p>
        </w:tc>
        <w:tc>
          <w:tcPr>
            <w:tcW w:w="1575" w:type="dxa"/>
          </w:tcPr>
          <w:p w14:paraId="754E24A2" w14:textId="77777777" w:rsidR="00A14FCC" w:rsidRPr="007F05F1" w:rsidRDefault="00A14FCC" w:rsidP="00A14FCC">
            <w:pPr>
              <w:jc w:val="both"/>
              <w:rPr>
                <w:rFonts w:ascii="Arial" w:hAnsi="Arial" w:cs="Arial"/>
                <w:b/>
                <w:bCs/>
                <w:sz w:val="20"/>
                <w:szCs w:val="20"/>
              </w:rPr>
            </w:pPr>
          </w:p>
        </w:tc>
      </w:tr>
      <w:tr w:rsidR="00A14FCC" w:rsidRPr="007F05F1" w14:paraId="75B25015" w14:textId="77777777" w:rsidTr="60E2E62E">
        <w:trPr>
          <w:trHeight w:val="300"/>
        </w:trPr>
        <w:tc>
          <w:tcPr>
            <w:tcW w:w="1807" w:type="dxa"/>
            <w:vAlign w:val="bottom"/>
          </w:tcPr>
          <w:p w14:paraId="31A59FBE" w14:textId="0CE5D78E" w:rsidR="00A14FCC" w:rsidRPr="00F30388" w:rsidRDefault="008E5CBB" w:rsidP="00A14FCC">
            <w:pPr>
              <w:jc w:val="both"/>
              <w:rPr>
                <w:rFonts w:ascii="Arial" w:hAnsi="Arial" w:cs="Arial"/>
                <w:color w:val="000000"/>
                <w:sz w:val="20"/>
                <w:szCs w:val="20"/>
                <w:highlight w:val="cyan"/>
              </w:rPr>
            </w:pPr>
            <w:r w:rsidRPr="00F30388">
              <w:rPr>
                <w:rFonts w:ascii="Arial" w:hAnsi="Arial" w:cs="Arial"/>
                <w:color w:val="000000"/>
                <w:sz w:val="20"/>
                <w:szCs w:val="20"/>
                <w:highlight w:val="cyan"/>
              </w:rPr>
              <w:t>2129903</w:t>
            </w:r>
            <w:r w:rsidRPr="00F30388">
              <w:rPr>
                <w:rFonts w:ascii="Arial" w:hAnsi="Arial" w:cs="Arial"/>
                <w:color w:val="000000"/>
                <w:sz w:val="20"/>
                <w:szCs w:val="20"/>
                <w:highlight w:val="cyan"/>
              </w:rPr>
              <w:t>01</w:t>
            </w:r>
          </w:p>
        </w:tc>
        <w:tc>
          <w:tcPr>
            <w:tcW w:w="5389" w:type="dxa"/>
            <w:vAlign w:val="bottom"/>
          </w:tcPr>
          <w:p w14:paraId="39EE1B8F" w14:textId="31EB9FD4" w:rsidR="00A14FCC" w:rsidRPr="00C4752F" w:rsidRDefault="00A14FCC" w:rsidP="00A14FCC">
            <w:pPr>
              <w:jc w:val="both"/>
              <w:rPr>
                <w:rFonts w:ascii="Arial" w:hAnsi="Arial" w:cs="Arial"/>
                <w:color w:val="000000"/>
                <w:sz w:val="20"/>
                <w:szCs w:val="20"/>
                <w:highlight w:val="cyan"/>
              </w:rPr>
            </w:pPr>
            <w:r w:rsidRPr="00C4752F">
              <w:rPr>
                <w:rFonts w:ascii="Arial" w:hAnsi="Arial" w:cs="Arial"/>
                <w:color w:val="000000"/>
                <w:sz w:val="20"/>
                <w:szCs w:val="20"/>
                <w:highlight w:val="cyan"/>
              </w:rPr>
              <w:t xml:space="preserve">Reintegros </w:t>
            </w:r>
            <w:r w:rsidR="00990BAE" w:rsidRPr="00C4752F">
              <w:rPr>
                <w:rFonts w:ascii="Arial" w:hAnsi="Arial" w:cs="Arial"/>
                <w:color w:val="000000"/>
                <w:sz w:val="20"/>
                <w:szCs w:val="20"/>
                <w:highlight w:val="cyan"/>
              </w:rPr>
              <w:t xml:space="preserve">No Tributarios </w:t>
            </w:r>
            <w:r w:rsidRPr="00C4752F">
              <w:rPr>
                <w:rFonts w:ascii="Arial" w:hAnsi="Arial" w:cs="Arial"/>
                <w:color w:val="000000"/>
                <w:sz w:val="20"/>
                <w:szCs w:val="20"/>
                <w:highlight w:val="cyan"/>
              </w:rPr>
              <w:t>MEN</w:t>
            </w:r>
          </w:p>
        </w:tc>
        <w:tc>
          <w:tcPr>
            <w:tcW w:w="1575" w:type="dxa"/>
          </w:tcPr>
          <w:p w14:paraId="7EA40720" w14:textId="77777777" w:rsidR="00A14FCC" w:rsidRPr="007F05F1" w:rsidRDefault="00A14FCC" w:rsidP="00A14FCC">
            <w:pPr>
              <w:jc w:val="both"/>
              <w:rPr>
                <w:rFonts w:ascii="Arial" w:hAnsi="Arial" w:cs="Arial"/>
                <w:b/>
                <w:bCs/>
                <w:sz w:val="20"/>
                <w:szCs w:val="20"/>
              </w:rPr>
            </w:pPr>
          </w:p>
        </w:tc>
      </w:tr>
      <w:tr w:rsidR="00A14FCC" w:rsidRPr="007F05F1" w14:paraId="4854F0C7" w14:textId="77777777" w:rsidTr="60E2E62E">
        <w:trPr>
          <w:trHeight w:val="300"/>
        </w:trPr>
        <w:tc>
          <w:tcPr>
            <w:tcW w:w="1807" w:type="dxa"/>
            <w:vAlign w:val="bottom"/>
          </w:tcPr>
          <w:p w14:paraId="396380A9" w14:textId="33DE8C2D" w:rsidR="00A14FCC" w:rsidRPr="00F30388" w:rsidRDefault="008E5CBB" w:rsidP="00A14FCC">
            <w:pPr>
              <w:jc w:val="both"/>
              <w:rPr>
                <w:rFonts w:ascii="Arial" w:hAnsi="Arial" w:cs="Arial"/>
                <w:color w:val="000000"/>
                <w:sz w:val="20"/>
                <w:szCs w:val="20"/>
                <w:highlight w:val="cyan"/>
              </w:rPr>
            </w:pPr>
            <w:r w:rsidRPr="00F30388">
              <w:rPr>
                <w:rFonts w:ascii="Arial" w:hAnsi="Arial" w:cs="Arial"/>
                <w:color w:val="000000"/>
                <w:sz w:val="20"/>
                <w:szCs w:val="20"/>
                <w:highlight w:val="cyan"/>
              </w:rPr>
              <w:t>21299030</w:t>
            </w:r>
            <w:r w:rsidRPr="00F30388">
              <w:rPr>
                <w:rFonts w:ascii="Arial" w:hAnsi="Arial" w:cs="Arial"/>
                <w:color w:val="000000"/>
                <w:sz w:val="20"/>
                <w:szCs w:val="20"/>
                <w:highlight w:val="cyan"/>
              </w:rPr>
              <w:t>2</w:t>
            </w:r>
          </w:p>
        </w:tc>
        <w:tc>
          <w:tcPr>
            <w:tcW w:w="5389" w:type="dxa"/>
            <w:vAlign w:val="bottom"/>
          </w:tcPr>
          <w:p w14:paraId="394BA943" w14:textId="202D1A3E" w:rsidR="00A14FCC" w:rsidRPr="00C4752F" w:rsidRDefault="008E5CBB" w:rsidP="00A14FCC">
            <w:pPr>
              <w:jc w:val="both"/>
              <w:rPr>
                <w:rFonts w:ascii="Arial" w:hAnsi="Arial" w:cs="Arial"/>
                <w:color w:val="000000"/>
                <w:sz w:val="20"/>
                <w:szCs w:val="20"/>
                <w:highlight w:val="cyan"/>
              </w:rPr>
            </w:pPr>
            <w:r w:rsidRPr="00C4752F">
              <w:rPr>
                <w:rFonts w:ascii="Arial" w:hAnsi="Arial" w:cs="Arial"/>
                <w:color w:val="000000"/>
                <w:sz w:val="20"/>
                <w:szCs w:val="20"/>
                <w:highlight w:val="cyan"/>
              </w:rPr>
              <w:t xml:space="preserve">Reintegros No Tributarios </w:t>
            </w:r>
            <w:r w:rsidRPr="00C4752F">
              <w:rPr>
                <w:rFonts w:ascii="Arial" w:hAnsi="Arial" w:cs="Arial"/>
                <w:color w:val="000000"/>
                <w:sz w:val="20"/>
                <w:szCs w:val="20"/>
                <w:highlight w:val="cyan"/>
              </w:rPr>
              <w:t>SED</w:t>
            </w:r>
          </w:p>
        </w:tc>
        <w:tc>
          <w:tcPr>
            <w:tcW w:w="1575" w:type="dxa"/>
          </w:tcPr>
          <w:p w14:paraId="26A94F53" w14:textId="77777777" w:rsidR="00A14FCC" w:rsidRPr="007F05F1" w:rsidRDefault="00A14FCC" w:rsidP="00A14FCC">
            <w:pPr>
              <w:jc w:val="both"/>
              <w:rPr>
                <w:rFonts w:ascii="Arial" w:hAnsi="Arial" w:cs="Arial"/>
                <w:b/>
                <w:bCs/>
                <w:sz w:val="20"/>
                <w:szCs w:val="20"/>
              </w:rPr>
            </w:pPr>
          </w:p>
        </w:tc>
      </w:tr>
      <w:tr w:rsidR="000B428F" w:rsidRPr="007F05F1" w14:paraId="3F5542F4" w14:textId="77777777" w:rsidTr="60E2E62E">
        <w:trPr>
          <w:trHeight w:val="300"/>
        </w:trPr>
        <w:tc>
          <w:tcPr>
            <w:tcW w:w="1807" w:type="dxa"/>
            <w:vAlign w:val="bottom"/>
          </w:tcPr>
          <w:p w14:paraId="7922027D" w14:textId="77777777" w:rsidR="000B428F" w:rsidRPr="00F30388" w:rsidRDefault="000B428F" w:rsidP="00A14FCC">
            <w:pPr>
              <w:jc w:val="both"/>
              <w:rPr>
                <w:rFonts w:ascii="Arial" w:hAnsi="Arial" w:cs="Arial"/>
                <w:color w:val="000000"/>
                <w:sz w:val="20"/>
                <w:szCs w:val="20"/>
                <w:highlight w:val="cyan"/>
              </w:rPr>
            </w:pPr>
          </w:p>
        </w:tc>
        <w:tc>
          <w:tcPr>
            <w:tcW w:w="5389" w:type="dxa"/>
            <w:vAlign w:val="bottom"/>
          </w:tcPr>
          <w:p w14:paraId="28C677B6" w14:textId="77777777" w:rsidR="000B428F" w:rsidRDefault="000B428F" w:rsidP="00A14FCC">
            <w:pPr>
              <w:jc w:val="both"/>
              <w:rPr>
                <w:rFonts w:ascii="Arial" w:hAnsi="Arial" w:cs="Arial"/>
                <w:color w:val="000000"/>
                <w:sz w:val="20"/>
                <w:szCs w:val="20"/>
              </w:rPr>
            </w:pPr>
          </w:p>
        </w:tc>
        <w:tc>
          <w:tcPr>
            <w:tcW w:w="1575" w:type="dxa"/>
          </w:tcPr>
          <w:p w14:paraId="60EB5629" w14:textId="77777777" w:rsidR="000B428F" w:rsidRPr="007F05F1" w:rsidRDefault="000B428F" w:rsidP="00A14FCC">
            <w:pPr>
              <w:jc w:val="both"/>
              <w:rPr>
                <w:rFonts w:ascii="Arial" w:hAnsi="Arial" w:cs="Arial"/>
                <w:b/>
                <w:bCs/>
                <w:sz w:val="20"/>
                <w:szCs w:val="20"/>
              </w:rPr>
            </w:pPr>
          </w:p>
        </w:tc>
      </w:tr>
      <w:tr w:rsidR="00A14FCC" w:rsidRPr="007F05F1" w14:paraId="499221BF" w14:textId="77777777" w:rsidTr="60E2E62E">
        <w:trPr>
          <w:trHeight w:val="300"/>
        </w:trPr>
        <w:tc>
          <w:tcPr>
            <w:tcW w:w="1807" w:type="dxa"/>
            <w:vAlign w:val="bottom"/>
            <w:hideMark/>
          </w:tcPr>
          <w:p w14:paraId="586431B6" w14:textId="6ECF5606" w:rsidR="00A14FCC" w:rsidRPr="007F05F1" w:rsidRDefault="00A14FCC" w:rsidP="00A14FCC">
            <w:pPr>
              <w:jc w:val="both"/>
              <w:rPr>
                <w:rFonts w:ascii="Arial" w:hAnsi="Arial" w:cs="Arial"/>
                <w:b/>
                <w:bCs/>
                <w:sz w:val="20"/>
                <w:szCs w:val="20"/>
              </w:rPr>
            </w:pPr>
            <w:r w:rsidRPr="007F05F1">
              <w:rPr>
                <w:rFonts w:ascii="Arial" w:hAnsi="Arial" w:cs="Arial"/>
                <w:b/>
                <w:bCs/>
                <w:color w:val="000000"/>
                <w:sz w:val="20"/>
                <w:szCs w:val="20"/>
              </w:rPr>
              <w:t>22</w:t>
            </w:r>
          </w:p>
        </w:tc>
        <w:tc>
          <w:tcPr>
            <w:tcW w:w="5389" w:type="dxa"/>
            <w:vAlign w:val="bottom"/>
            <w:hideMark/>
          </w:tcPr>
          <w:p w14:paraId="16D3FDBE" w14:textId="3D638C0A" w:rsidR="00A14FCC" w:rsidRPr="007F05F1" w:rsidRDefault="00A14FCC" w:rsidP="00A14FCC">
            <w:pPr>
              <w:jc w:val="both"/>
              <w:rPr>
                <w:rFonts w:ascii="Arial" w:hAnsi="Arial" w:cs="Arial"/>
                <w:b/>
                <w:bCs/>
                <w:sz w:val="20"/>
                <w:szCs w:val="20"/>
              </w:rPr>
            </w:pPr>
            <w:r w:rsidRPr="007F05F1">
              <w:rPr>
                <w:rFonts w:ascii="Arial" w:hAnsi="Arial" w:cs="Arial"/>
                <w:b/>
                <w:bCs/>
                <w:color w:val="000000"/>
                <w:sz w:val="20"/>
                <w:szCs w:val="20"/>
              </w:rPr>
              <w:t>Transferencias</w:t>
            </w:r>
          </w:p>
        </w:tc>
        <w:tc>
          <w:tcPr>
            <w:tcW w:w="1575" w:type="dxa"/>
            <w:hideMark/>
          </w:tcPr>
          <w:p w14:paraId="5DBA27B5" w14:textId="77777777" w:rsidR="00A14FCC" w:rsidRPr="007F05F1" w:rsidRDefault="00A14FCC" w:rsidP="00A14FCC">
            <w:pPr>
              <w:jc w:val="both"/>
              <w:rPr>
                <w:rFonts w:ascii="Arial" w:hAnsi="Arial" w:cs="Arial"/>
                <w:b/>
                <w:bCs/>
                <w:sz w:val="20"/>
                <w:szCs w:val="20"/>
              </w:rPr>
            </w:pPr>
            <w:r w:rsidRPr="007F05F1">
              <w:rPr>
                <w:rFonts w:ascii="Arial" w:hAnsi="Arial" w:cs="Arial"/>
                <w:b/>
                <w:bCs/>
                <w:sz w:val="20"/>
                <w:szCs w:val="20"/>
              </w:rPr>
              <w:t> </w:t>
            </w:r>
          </w:p>
        </w:tc>
      </w:tr>
      <w:tr w:rsidR="00A14FCC" w:rsidRPr="007F05F1" w14:paraId="207D5EC6" w14:textId="77777777" w:rsidTr="60E2E62E">
        <w:trPr>
          <w:trHeight w:val="300"/>
        </w:trPr>
        <w:tc>
          <w:tcPr>
            <w:tcW w:w="1807" w:type="dxa"/>
            <w:vAlign w:val="bottom"/>
            <w:hideMark/>
          </w:tcPr>
          <w:p w14:paraId="062571CF" w14:textId="32D17A01" w:rsidR="00A14FCC" w:rsidRPr="007F05F1" w:rsidRDefault="00A14FCC" w:rsidP="00A14FCC">
            <w:pPr>
              <w:jc w:val="both"/>
              <w:rPr>
                <w:rFonts w:ascii="Arial" w:hAnsi="Arial" w:cs="Arial"/>
                <w:sz w:val="20"/>
                <w:szCs w:val="20"/>
              </w:rPr>
            </w:pPr>
            <w:r w:rsidRPr="007F05F1">
              <w:rPr>
                <w:rFonts w:ascii="Arial" w:hAnsi="Arial" w:cs="Arial"/>
                <w:b/>
                <w:bCs/>
                <w:color w:val="000000"/>
                <w:sz w:val="20"/>
                <w:szCs w:val="20"/>
              </w:rPr>
              <w:t>221</w:t>
            </w:r>
          </w:p>
        </w:tc>
        <w:tc>
          <w:tcPr>
            <w:tcW w:w="5389" w:type="dxa"/>
            <w:vAlign w:val="bottom"/>
            <w:hideMark/>
          </w:tcPr>
          <w:p w14:paraId="658BC85F" w14:textId="7089445C" w:rsidR="00A14FCC" w:rsidRPr="007F05F1" w:rsidRDefault="00A14FCC" w:rsidP="00A14FCC">
            <w:pPr>
              <w:jc w:val="both"/>
              <w:rPr>
                <w:rFonts w:ascii="Arial" w:hAnsi="Arial" w:cs="Arial"/>
                <w:sz w:val="20"/>
                <w:szCs w:val="20"/>
              </w:rPr>
            </w:pPr>
            <w:r w:rsidRPr="007F05F1">
              <w:rPr>
                <w:rFonts w:ascii="Arial" w:hAnsi="Arial" w:cs="Arial"/>
                <w:b/>
                <w:bCs/>
                <w:color w:val="000000"/>
                <w:sz w:val="20"/>
                <w:szCs w:val="20"/>
              </w:rPr>
              <w:t>Nación</w:t>
            </w:r>
          </w:p>
        </w:tc>
        <w:tc>
          <w:tcPr>
            <w:tcW w:w="1575" w:type="dxa"/>
            <w:hideMark/>
          </w:tcPr>
          <w:p w14:paraId="3E92CADD" w14:textId="77777777" w:rsidR="00A14FCC" w:rsidRPr="007F05F1" w:rsidRDefault="00A14FCC" w:rsidP="00A14FCC">
            <w:pPr>
              <w:jc w:val="both"/>
              <w:rPr>
                <w:rFonts w:ascii="Arial" w:hAnsi="Arial" w:cs="Arial"/>
                <w:sz w:val="20"/>
                <w:szCs w:val="20"/>
              </w:rPr>
            </w:pPr>
            <w:r w:rsidRPr="007F05F1">
              <w:rPr>
                <w:rFonts w:ascii="Arial" w:hAnsi="Arial" w:cs="Arial"/>
                <w:sz w:val="20"/>
                <w:szCs w:val="20"/>
              </w:rPr>
              <w:t> </w:t>
            </w:r>
          </w:p>
        </w:tc>
      </w:tr>
      <w:tr w:rsidR="00A14FCC" w:rsidRPr="007F05F1" w14:paraId="04E1EBDB" w14:textId="77777777" w:rsidTr="60E2E62E">
        <w:trPr>
          <w:trHeight w:val="300"/>
        </w:trPr>
        <w:tc>
          <w:tcPr>
            <w:tcW w:w="1807" w:type="dxa"/>
            <w:vAlign w:val="bottom"/>
            <w:hideMark/>
          </w:tcPr>
          <w:p w14:paraId="04A98748" w14:textId="5D9ECA36" w:rsidR="00A14FCC" w:rsidRPr="007F05F1" w:rsidRDefault="00A14FCC" w:rsidP="00A14FCC">
            <w:pPr>
              <w:jc w:val="both"/>
              <w:rPr>
                <w:rFonts w:ascii="Arial" w:hAnsi="Arial" w:cs="Arial"/>
                <w:sz w:val="20"/>
                <w:szCs w:val="20"/>
              </w:rPr>
            </w:pPr>
            <w:r w:rsidRPr="007F05F1">
              <w:rPr>
                <w:rFonts w:ascii="Arial" w:hAnsi="Arial" w:cs="Arial"/>
                <w:color w:val="000000"/>
                <w:sz w:val="20"/>
                <w:szCs w:val="20"/>
              </w:rPr>
              <w:t>22101</w:t>
            </w:r>
          </w:p>
        </w:tc>
        <w:tc>
          <w:tcPr>
            <w:tcW w:w="5389" w:type="dxa"/>
            <w:vAlign w:val="bottom"/>
            <w:hideMark/>
          </w:tcPr>
          <w:p w14:paraId="76B79538" w14:textId="02CF8457" w:rsidR="00A14FCC" w:rsidRPr="007F05F1" w:rsidRDefault="00A14FCC" w:rsidP="00A14FCC">
            <w:pPr>
              <w:jc w:val="both"/>
              <w:rPr>
                <w:rFonts w:ascii="Arial" w:hAnsi="Arial" w:cs="Arial"/>
                <w:sz w:val="20"/>
                <w:szCs w:val="20"/>
              </w:rPr>
            </w:pPr>
            <w:r w:rsidRPr="007F05F1">
              <w:rPr>
                <w:rFonts w:ascii="Arial" w:hAnsi="Arial" w:cs="Arial"/>
                <w:color w:val="000000"/>
                <w:sz w:val="20"/>
                <w:szCs w:val="20"/>
                <w:highlight w:val="yellow"/>
              </w:rPr>
              <w:t>Ministerio de Educación Nacional - MEN</w:t>
            </w:r>
          </w:p>
        </w:tc>
        <w:tc>
          <w:tcPr>
            <w:tcW w:w="1575" w:type="dxa"/>
            <w:hideMark/>
          </w:tcPr>
          <w:p w14:paraId="7BE46ACB" w14:textId="77777777" w:rsidR="00A14FCC" w:rsidRPr="007F05F1" w:rsidRDefault="00A14FCC" w:rsidP="00A14FCC">
            <w:pPr>
              <w:jc w:val="both"/>
              <w:rPr>
                <w:rFonts w:ascii="Arial" w:hAnsi="Arial" w:cs="Arial"/>
                <w:b/>
                <w:bCs/>
                <w:sz w:val="20"/>
                <w:szCs w:val="20"/>
              </w:rPr>
            </w:pPr>
            <w:r w:rsidRPr="007F05F1">
              <w:rPr>
                <w:rFonts w:ascii="Arial" w:hAnsi="Arial" w:cs="Arial"/>
                <w:b/>
                <w:bCs/>
                <w:sz w:val="20"/>
                <w:szCs w:val="20"/>
              </w:rPr>
              <w:t> </w:t>
            </w:r>
          </w:p>
        </w:tc>
      </w:tr>
      <w:tr w:rsidR="00A14FCC" w:rsidRPr="007F05F1" w14:paraId="4D1918F4" w14:textId="77777777" w:rsidTr="60E2E62E">
        <w:trPr>
          <w:trHeight w:val="300"/>
        </w:trPr>
        <w:tc>
          <w:tcPr>
            <w:tcW w:w="1807" w:type="dxa"/>
            <w:vAlign w:val="bottom"/>
            <w:hideMark/>
          </w:tcPr>
          <w:p w14:paraId="6A21D8A5" w14:textId="2B0B221B" w:rsidR="00A14FCC" w:rsidRPr="007F05F1" w:rsidRDefault="00A14FCC" w:rsidP="00A14FCC">
            <w:pPr>
              <w:jc w:val="both"/>
              <w:rPr>
                <w:rFonts w:ascii="Arial" w:hAnsi="Arial" w:cs="Arial"/>
                <w:b/>
                <w:bCs/>
                <w:sz w:val="20"/>
                <w:szCs w:val="20"/>
              </w:rPr>
            </w:pPr>
            <w:r w:rsidRPr="007F05F1">
              <w:rPr>
                <w:rFonts w:ascii="Arial" w:hAnsi="Arial" w:cs="Arial"/>
                <w:b/>
                <w:bCs/>
                <w:color w:val="000000"/>
                <w:sz w:val="20"/>
                <w:szCs w:val="20"/>
              </w:rPr>
              <w:t>224</w:t>
            </w:r>
          </w:p>
        </w:tc>
        <w:tc>
          <w:tcPr>
            <w:tcW w:w="5389" w:type="dxa"/>
            <w:vAlign w:val="bottom"/>
            <w:hideMark/>
          </w:tcPr>
          <w:p w14:paraId="2F81129A" w14:textId="52BFE4C1" w:rsidR="00A14FCC" w:rsidRPr="007F05F1" w:rsidRDefault="00A14FCC" w:rsidP="00A14FCC">
            <w:pPr>
              <w:jc w:val="both"/>
              <w:rPr>
                <w:rFonts w:ascii="Arial" w:hAnsi="Arial" w:cs="Arial"/>
                <w:b/>
                <w:bCs/>
                <w:sz w:val="20"/>
                <w:szCs w:val="20"/>
              </w:rPr>
            </w:pPr>
            <w:r w:rsidRPr="007F05F1">
              <w:rPr>
                <w:rFonts w:ascii="Arial" w:hAnsi="Arial" w:cs="Arial"/>
                <w:b/>
                <w:bCs/>
                <w:color w:val="000000"/>
                <w:sz w:val="20"/>
                <w:szCs w:val="20"/>
              </w:rPr>
              <w:t>Administración Central</w:t>
            </w:r>
          </w:p>
        </w:tc>
        <w:tc>
          <w:tcPr>
            <w:tcW w:w="1575" w:type="dxa"/>
            <w:hideMark/>
          </w:tcPr>
          <w:p w14:paraId="05B35D90" w14:textId="77777777" w:rsidR="00A14FCC" w:rsidRPr="007F05F1" w:rsidRDefault="00A14FCC" w:rsidP="00A14FCC">
            <w:pPr>
              <w:jc w:val="both"/>
              <w:rPr>
                <w:rFonts w:ascii="Arial" w:hAnsi="Arial" w:cs="Arial"/>
                <w:b/>
                <w:bCs/>
                <w:sz w:val="20"/>
                <w:szCs w:val="20"/>
              </w:rPr>
            </w:pPr>
            <w:r w:rsidRPr="007F05F1">
              <w:rPr>
                <w:rFonts w:ascii="Arial" w:hAnsi="Arial" w:cs="Arial"/>
                <w:b/>
                <w:bCs/>
                <w:sz w:val="20"/>
                <w:szCs w:val="20"/>
              </w:rPr>
              <w:t> </w:t>
            </w:r>
          </w:p>
        </w:tc>
      </w:tr>
      <w:tr w:rsidR="00A14FCC" w:rsidRPr="007F05F1" w14:paraId="6847FCD5" w14:textId="77777777" w:rsidTr="60E2E62E">
        <w:trPr>
          <w:trHeight w:val="300"/>
        </w:trPr>
        <w:tc>
          <w:tcPr>
            <w:tcW w:w="1807" w:type="dxa"/>
            <w:vAlign w:val="bottom"/>
            <w:hideMark/>
          </w:tcPr>
          <w:p w14:paraId="56DF38F5" w14:textId="6D23F11A" w:rsidR="00A14FCC" w:rsidRPr="007F05F1" w:rsidRDefault="00A14FCC" w:rsidP="00A14FCC">
            <w:pPr>
              <w:jc w:val="both"/>
              <w:rPr>
                <w:rFonts w:ascii="Arial" w:hAnsi="Arial" w:cs="Arial"/>
                <w:sz w:val="20"/>
                <w:szCs w:val="20"/>
              </w:rPr>
            </w:pPr>
            <w:r w:rsidRPr="007F05F1">
              <w:rPr>
                <w:rFonts w:ascii="Arial" w:hAnsi="Arial" w:cs="Arial"/>
                <w:b/>
                <w:bCs/>
                <w:color w:val="000000"/>
                <w:sz w:val="20"/>
                <w:szCs w:val="20"/>
              </w:rPr>
              <w:t>22401</w:t>
            </w:r>
          </w:p>
        </w:tc>
        <w:tc>
          <w:tcPr>
            <w:tcW w:w="5389" w:type="dxa"/>
            <w:vAlign w:val="bottom"/>
            <w:hideMark/>
          </w:tcPr>
          <w:p w14:paraId="4C98F38F" w14:textId="7A74E72C" w:rsidR="00A14FCC" w:rsidRPr="007F05F1" w:rsidRDefault="00A14FCC" w:rsidP="00A14FCC">
            <w:pPr>
              <w:jc w:val="both"/>
              <w:rPr>
                <w:rFonts w:ascii="Arial" w:hAnsi="Arial" w:cs="Arial"/>
                <w:b/>
                <w:bCs/>
                <w:sz w:val="20"/>
                <w:szCs w:val="20"/>
              </w:rPr>
            </w:pPr>
            <w:r w:rsidRPr="007F05F1">
              <w:rPr>
                <w:rFonts w:ascii="Arial" w:hAnsi="Arial" w:cs="Arial"/>
                <w:b/>
                <w:bCs/>
                <w:color w:val="000000"/>
                <w:sz w:val="20"/>
                <w:szCs w:val="20"/>
              </w:rPr>
              <w:t>Secretaría de Educación del Distrito - SED</w:t>
            </w:r>
          </w:p>
        </w:tc>
        <w:tc>
          <w:tcPr>
            <w:tcW w:w="1575" w:type="dxa"/>
            <w:hideMark/>
          </w:tcPr>
          <w:p w14:paraId="22C485A6" w14:textId="77777777" w:rsidR="00A14FCC" w:rsidRPr="007F05F1" w:rsidRDefault="00A14FCC" w:rsidP="00A14FCC">
            <w:pPr>
              <w:jc w:val="both"/>
              <w:rPr>
                <w:rFonts w:ascii="Arial" w:hAnsi="Arial" w:cs="Arial"/>
                <w:sz w:val="20"/>
                <w:szCs w:val="20"/>
              </w:rPr>
            </w:pPr>
            <w:r w:rsidRPr="007F05F1">
              <w:rPr>
                <w:rFonts w:ascii="Arial" w:hAnsi="Arial" w:cs="Arial"/>
                <w:sz w:val="20"/>
                <w:szCs w:val="20"/>
              </w:rPr>
              <w:t> </w:t>
            </w:r>
          </w:p>
        </w:tc>
      </w:tr>
      <w:tr w:rsidR="00A14FCC" w:rsidRPr="007F05F1" w14:paraId="3169F5BF" w14:textId="77777777" w:rsidTr="60E2E62E">
        <w:trPr>
          <w:trHeight w:val="300"/>
        </w:trPr>
        <w:tc>
          <w:tcPr>
            <w:tcW w:w="1807" w:type="dxa"/>
            <w:vAlign w:val="bottom"/>
          </w:tcPr>
          <w:p w14:paraId="37769CA0" w14:textId="1C85F361" w:rsidR="00A14FCC" w:rsidRPr="002D03A5" w:rsidRDefault="00A14FCC" w:rsidP="00A14FCC">
            <w:pPr>
              <w:spacing w:after="0" w:line="240" w:lineRule="auto"/>
              <w:jc w:val="both"/>
              <w:rPr>
                <w:rFonts w:ascii="Arial" w:eastAsia="Times New Roman" w:hAnsi="Arial" w:cs="Arial"/>
                <w:color w:val="000000"/>
                <w:sz w:val="20"/>
                <w:szCs w:val="20"/>
                <w:lang w:val="es-CO"/>
              </w:rPr>
            </w:pPr>
            <w:r w:rsidRPr="002D03A5">
              <w:rPr>
                <w:rFonts w:ascii="Arial" w:hAnsi="Arial" w:cs="Arial"/>
                <w:color w:val="000000"/>
                <w:sz w:val="20"/>
                <w:szCs w:val="20"/>
              </w:rPr>
              <w:t>2240104</w:t>
            </w:r>
          </w:p>
        </w:tc>
        <w:tc>
          <w:tcPr>
            <w:tcW w:w="5389" w:type="dxa"/>
            <w:vAlign w:val="bottom"/>
          </w:tcPr>
          <w:p w14:paraId="5C638210" w14:textId="0036AF90" w:rsidR="00A14FCC" w:rsidRPr="007F05F1" w:rsidRDefault="00A14FCC" w:rsidP="00A14FCC">
            <w:pPr>
              <w:spacing w:after="0" w:line="240" w:lineRule="auto"/>
              <w:jc w:val="both"/>
              <w:rPr>
                <w:rFonts w:ascii="Arial" w:eastAsia="Times New Roman" w:hAnsi="Arial" w:cs="Arial"/>
                <w:color w:val="000000"/>
                <w:sz w:val="20"/>
                <w:szCs w:val="20"/>
                <w:lang w:val="es-CO"/>
              </w:rPr>
            </w:pPr>
            <w:r w:rsidRPr="007F05F1">
              <w:rPr>
                <w:rFonts w:ascii="Arial" w:hAnsi="Arial" w:cs="Arial"/>
                <w:color w:val="000000"/>
                <w:sz w:val="20"/>
                <w:szCs w:val="20"/>
                <w:highlight w:val="yellow"/>
              </w:rPr>
              <w:t>Gratuidad SED</w:t>
            </w:r>
          </w:p>
        </w:tc>
        <w:tc>
          <w:tcPr>
            <w:tcW w:w="1575" w:type="dxa"/>
          </w:tcPr>
          <w:p w14:paraId="708174C7" w14:textId="77777777" w:rsidR="00A14FCC" w:rsidRPr="007F05F1" w:rsidRDefault="00A14FCC" w:rsidP="00A14FCC">
            <w:pPr>
              <w:jc w:val="both"/>
              <w:rPr>
                <w:rFonts w:ascii="Arial" w:hAnsi="Arial" w:cs="Arial"/>
                <w:sz w:val="20"/>
                <w:szCs w:val="20"/>
              </w:rPr>
            </w:pPr>
          </w:p>
        </w:tc>
      </w:tr>
      <w:tr w:rsidR="00A14FCC" w:rsidRPr="007F05F1" w14:paraId="44695E3F" w14:textId="77777777" w:rsidTr="60E2E62E">
        <w:trPr>
          <w:trHeight w:val="300"/>
        </w:trPr>
        <w:tc>
          <w:tcPr>
            <w:tcW w:w="1807" w:type="dxa"/>
            <w:vAlign w:val="bottom"/>
          </w:tcPr>
          <w:p w14:paraId="52678BF8" w14:textId="05E759B5" w:rsidR="00A14FCC" w:rsidRPr="002D03A5" w:rsidRDefault="00A14FCC" w:rsidP="00A14FCC">
            <w:pPr>
              <w:spacing w:after="0" w:line="240" w:lineRule="auto"/>
              <w:jc w:val="both"/>
              <w:rPr>
                <w:rFonts w:ascii="Arial" w:eastAsia="Times New Roman" w:hAnsi="Arial" w:cs="Arial"/>
                <w:color w:val="000000"/>
                <w:sz w:val="20"/>
                <w:szCs w:val="20"/>
                <w:lang w:val="es-CO"/>
              </w:rPr>
            </w:pPr>
            <w:r w:rsidRPr="002D03A5">
              <w:rPr>
                <w:rFonts w:ascii="Arial" w:hAnsi="Arial" w:cs="Arial"/>
                <w:color w:val="000000"/>
                <w:sz w:val="20"/>
                <w:szCs w:val="20"/>
              </w:rPr>
              <w:t>2240107</w:t>
            </w:r>
          </w:p>
        </w:tc>
        <w:tc>
          <w:tcPr>
            <w:tcW w:w="5389" w:type="dxa"/>
            <w:vAlign w:val="bottom"/>
          </w:tcPr>
          <w:p w14:paraId="697186C1" w14:textId="4E4CA0DC" w:rsidR="00A14FCC" w:rsidRPr="007F05F1" w:rsidRDefault="00A14FCC" w:rsidP="00A14FCC">
            <w:pPr>
              <w:spacing w:after="0" w:line="240" w:lineRule="auto"/>
              <w:jc w:val="both"/>
              <w:rPr>
                <w:rFonts w:ascii="Arial" w:eastAsia="Times New Roman" w:hAnsi="Arial" w:cs="Arial"/>
                <w:color w:val="000000"/>
                <w:sz w:val="20"/>
                <w:szCs w:val="20"/>
                <w:lang w:val="es-CO"/>
              </w:rPr>
            </w:pPr>
            <w:r w:rsidRPr="007F05F1">
              <w:rPr>
                <w:rFonts w:ascii="Arial" w:hAnsi="Arial" w:cs="Arial"/>
                <w:color w:val="000000"/>
                <w:sz w:val="20"/>
                <w:szCs w:val="20"/>
                <w:highlight w:val="yellow"/>
              </w:rPr>
              <w:t>Otras Transferencias SED</w:t>
            </w:r>
          </w:p>
        </w:tc>
        <w:tc>
          <w:tcPr>
            <w:tcW w:w="1575" w:type="dxa"/>
          </w:tcPr>
          <w:p w14:paraId="434B8CE7" w14:textId="77777777" w:rsidR="00A14FCC" w:rsidRPr="007F05F1" w:rsidRDefault="00A14FCC" w:rsidP="00A14FCC">
            <w:pPr>
              <w:jc w:val="both"/>
              <w:rPr>
                <w:rFonts w:ascii="Arial" w:hAnsi="Arial" w:cs="Arial"/>
                <w:sz w:val="20"/>
                <w:szCs w:val="20"/>
              </w:rPr>
            </w:pPr>
          </w:p>
        </w:tc>
      </w:tr>
      <w:tr w:rsidR="00A14FCC" w:rsidRPr="007F05F1" w14:paraId="706457ED" w14:textId="77777777" w:rsidTr="60E2E62E">
        <w:trPr>
          <w:trHeight w:val="300"/>
        </w:trPr>
        <w:tc>
          <w:tcPr>
            <w:tcW w:w="1807" w:type="dxa"/>
            <w:vAlign w:val="bottom"/>
          </w:tcPr>
          <w:p w14:paraId="53B5EC22" w14:textId="37EE30CB" w:rsidR="00A14FCC" w:rsidRPr="007F05F1" w:rsidRDefault="00A14FCC" w:rsidP="00A14FCC">
            <w:pPr>
              <w:spacing w:after="0" w:line="240" w:lineRule="auto"/>
              <w:jc w:val="both"/>
              <w:rPr>
                <w:rFonts w:ascii="Arial" w:eastAsia="Times New Roman" w:hAnsi="Arial" w:cs="Arial"/>
                <w:b/>
                <w:bCs/>
                <w:color w:val="000000"/>
                <w:sz w:val="20"/>
                <w:szCs w:val="20"/>
                <w:lang w:val="es-CO"/>
              </w:rPr>
            </w:pPr>
            <w:r w:rsidRPr="007F05F1">
              <w:rPr>
                <w:rFonts w:ascii="Arial" w:hAnsi="Arial" w:cs="Arial"/>
                <w:b/>
                <w:bCs/>
                <w:color w:val="000000"/>
                <w:sz w:val="20"/>
                <w:szCs w:val="20"/>
              </w:rPr>
              <w:t>243</w:t>
            </w:r>
          </w:p>
        </w:tc>
        <w:tc>
          <w:tcPr>
            <w:tcW w:w="5389" w:type="dxa"/>
            <w:vAlign w:val="bottom"/>
          </w:tcPr>
          <w:p w14:paraId="0530B3F7" w14:textId="2645AB40" w:rsidR="00A14FCC" w:rsidRPr="007F05F1" w:rsidRDefault="00A14FCC" w:rsidP="00A14FCC">
            <w:pPr>
              <w:spacing w:after="0" w:line="240" w:lineRule="auto"/>
              <w:jc w:val="both"/>
              <w:rPr>
                <w:rFonts w:ascii="Arial" w:eastAsia="Times New Roman" w:hAnsi="Arial" w:cs="Arial"/>
                <w:b/>
                <w:bCs/>
                <w:color w:val="000000"/>
                <w:sz w:val="20"/>
                <w:szCs w:val="20"/>
                <w:highlight w:val="yellow"/>
                <w:lang w:val="es-CO"/>
              </w:rPr>
            </w:pPr>
            <w:r w:rsidRPr="00677CB9">
              <w:rPr>
                <w:rFonts w:ascii="Arial" w:hAnsi="Arial" w:cs="Arial"/>
                <w:b/>
                <w:bCs/>
                <w:color w:val="000000"/>
                <w:sz w:val="20"/>
                <w:szCs w:val="20"/>
              </w:rPr>
              <w:t>Rendimientos por Operaciones Financieras</w:t>
            </w:r>
          </w:p>
        </w:tc>
        <w:tc>
          <w:tcPr>
            <w:tcW w:w="1575" w:type="dxa"/>
          </w:tcPr>
          <w:p w14:paraId="3874B584" w14:textId="77777777" w:rsidR="00A14FCC" w:rsidRPr="007F05F1" w:rsidRDefault="00A14FCC" w:rsidP="00A14FCC">
            <w:pPr>
              <w:jc w:val="both"/>
              <w:rPr>
                <w:rFonts w:ascii="Arial" w:hAnsi="Arial" w:cs="Arial"/>
                <w:sz w:val="20"/>
                <w:szCs w:val="20"/>
              </w:rPr>
            </w:pPr>
          </w:p>
        </w:tc>
      </w:tr>
      <w:tr w:rsidR="00A14FCC" w:rsidRPr="007F05F1" w14:paraId="39AE3E1E" w14:textId="77777777" w:rsidTr="60E2E62E">
        <w:trPr>
          <w:trHeight w:val="300"/>
        </w:trPr>
        <w:tc>
          <w:tcPr>
            <w:tcW w:w="1807" w:type="dxa"/>
            <w:vAlign w:val="bottom"/>
          </w:tcPr>
          <w:p w14:paraId="3A1510D1" w14:textId="4E263BAA" w:rsidR="00A14FCC" w:rsidRPr="00901A7F" w:rsidRDefault="00A14FCC" w:rsidP="00A14FCC">
            <w:pPr>
              <w:spacing w:after="0" w:line="240" w:lineRule="auto"/>
              <w:jc w:val="both"/>
              <w:rPr>
                <w:rFonts w:ascii="Arial" w:eastAsia="Times New Roman" w:hAnsi="Arial" w:cs="Arial"/>
                <w:color w:val="000000"/>
                <w:sz w:val="20"/>
                <w:szCs w:val="20"/>
                <w:lang w:val="es-CO"/>
              </w:rPr>
            </w:pPr>
            <w:r w:rsidRPr="00901A7F">
              <w:rPr>
                <w:rFonts w:ascii="Arial" w:hAnsi="Arial" w:cs="Arial"/>
                <w:color w:val="000000"/>
                <w:sz w:val="20"/>
                <w:szCs w:val="20"/>
              </w:rPr>
              <w:t>24301</w:t>
            </w:r>
          </w:p>
        </w:tc>
        <w:tc>
          <w:tcPr>
            <w:tcW w:w="5389" w:type="dxa"/>
            <w:vAlign w:val="bottom"/>
          </w:tcPr>
          <w:p w14:paraId="5532E9B5" w14:textId="394A3AE8" w:rsidR="00A14FCC" w:rsidRPr="007F05F1" w:rsidRDefault="00A14FCC" w:rsidP="00A14FCC">
            <w:pPr>
              <w:spacing w:after="0" w:line="240" w:lineRule="auto"/>
              <w:jc w:val="both"/>
              <w:rPr>
                <w:rFonts w:ascii="Arial" w:eastAsia="Times New Roman" w:hAnsi="Arial" w:cs="Arial"/>
                <w:color w:val="000000"/>
                <w:sz w:val="20"/>
                <w:szCs w:val="20"/>
                <w:highlight w:val="yellow"/>
                <w:lang w:val="es-CO"/>
              </w:rPr>
            </w:pPr>
            <w:r w:rsidRPr="007F05F1">
              <w:rPr>
                <w:rFonts w:ascii="Arial" w:hAnsi="Arial" w:cs="Arial"/>
                <w:color w:val="000000"/>
                <w:sz w:val="20"/>
                <w:szCs w:val="20"/>
                <w:highlight w:val="yellow"/>
              </w:rPr>
              <w:t>Rendimientos por Operaciones Financieras – SGP</w:t>
            </w:r>
          </w:p>
        </w:tc>
        <w:tc>
          <w:tcPr>
            <w:tcW w:w="1575" w:type="dxa"/>
          </w:tcPr>
          <w:p w14:paraId="1D3C9F0C" w14:textId="77777777" w:rsidR="00A14FCC" w:rsidRPr="007F05F1" w:rsidRDefault="00A14FCC" w:rsidP="00A14FCC">
            <w:pPr>
              <w:jc w:val="both"/>
              <w:rPr>
                <w:rFonts w:ascii="Arial" w:hAnsi="Arial" w:cs="Arial"/>
                <w:sz w:val="20"/>
                <w:szCs w:val="20"/>
              </w:rPr>
            </w:pPr>
          </w:p>
        </w:tc>
      </w:tr>
      <w:tr w:rsidR="00A14FCC" w:rsidRPr="007F05F1" w14:paraId="2141D38C" w14:textId="77777777" w:rsidTr="60E2E62E">
        <w:trPr>
          <w:trHeight w:val="300"/>
        </w:trPr>
        <w:tc>
          <w:tcPr>
            <w:tcW w:w="1807" w:type="dxa"/>
            <w:vAlign w:val="bottom"/>
          </w:tcPr>
          <w:p w14:paraId="08ADB8E8" w14:textId="713A796E" w:rsidR="00A14FCC" w:rsidRPr="00901A7F" w:rsidRDefault="00A14FCC" w:rsidP="00A14FCC">
            <w:pPr>
              <w:spacing w:after="0" w:line="240" w:lineRule="auto"/>
              <w:jc w:val="both"/>
              <w:rPr>
                <w:rFonts w:ascii="Arial" w:eastAsia="Times New Roman" w:hAnsi="Arial" w:cs="Arial"/>
                <w:color w:val="000000"/>
                <w:sz w:val="20"/>
                <w:szCs w:val="20"/>
                <w:lang w:val="es-CO"/>
              </w:rPr>
            </w:pPr>
            <w:r w:rsidRPr="00901A7F">
              <w:rPr>
                <w:rFonts w:ascii="Arial" w:hAnsi="Arial" w:cs="Arial"/>
                <w:color w:val="000000"/>
                <w:sz w:val="20"/>
                <w:szCs w:val="20"/>
              </w:rPr>
              <w:t>24302</w:t>
            </w:r>
          </w:p>
        </w:tc>
        <w:tc>
          <w:tcPr>
            <w:tcW w:w="5389" w:type="dxa"/>
            <w:vAlign w:val="bottom"/>
          </w:tcPr>
          <w:p w14:paraId="0B9B59CD" w14:textId="22FA1D98" w:rsidR="00A14FCC" w:rsidRPr="007F05F1" w:rsidRDefault="00A14FCC" w:rsidP="00A14FCC">
            <w:pPr>
              <w:spacing w:after="0" w:line="240" w:lineRule="auto"/>
              <w:jc w:val="both"/>
              <w:rPr>
                <w:rFonts w:ascii="Arial" w:eastAsia="Times New Roman" w:hAnsi="Arial" w:cs="Arial"/>
                <w:color w:val="000000"/>
                <w:sz w:val="20"/>
                <w:szCs w:val="20"/>
                <w:highlight w:val="yellow"/>
                <w:lang w:val="es-CO"/>
              </w:rPr>
            </w:pPr>
            <w:r w:rsidRPr="007F05F1">
              <w:rPr>
                <w:rFonts w:ascii="Arial" w:hAnsi="Arial" w:cs="Arial"/>
                <w:color w:val="000000"/>
                <w:sz w:val="20"/>
                <w:szCs w:val="20"/>
                <w:highlight w:val="yellow"/>
              </w:rPr>
              <w:t>Rendimientos por Operaciones Financieras – SED</w:t>
            </w:r>
          </w:p>
        </w:tc>
        <w:tc>
          <w:tcPr>
            <w:tcW w:w="1575" w:type="dxa"/>
          </w:tcPr>
          <w:p w14:paraId="61D0C5D1" w14:textId="77777777" w:rsidR="00A14FCC" w:rsidRPr="007F05F1" w:rsidRDefault="00A14FCC" w:rsidP="00A14FCC">
            <w:pPr>
              <w:jc w:val="both"/>
              <w:rPr>
                <w:rFonts w:ascii="Arial" w:hAnsi="Arial" w:cs="Arial"/>
                <w:sz w:val="20"/>
                <w:szCs w:val="20"/>
              </w:rPr>
            </w:pPr>
          </w:p>
        </w:tc>
      </w:tr>
      <w:tr w:rsidR="00A14FCC" w:rsidRPr="007F05F1" w14:paraId="7374E6C2" w14:textId="77777777" w:rsidTr="60E2E62E">
        <w:trPr>
          <w:trHeight w:val="300"/>
        </w:trPr>
        <w:tc>
          <w:tcPr>
            <w:tcW w:w="1807" w:type="dxa"/>
            <w:vAlign w:val="bottom"/>
          </w:tcPr>
          <w:p w14:paraId="755D558F" w14:textId="4B3BCC4F" w:rsidR="00A14FCC" w:rsidRPr="00901A7F" w:rsidRDefault="00A14FCC" w:rsidP="00A14FCC">
            <w:pPr>
              <w:spacing w:after="0" w:line="240" w:lineRule="auto"/>
              <w:jc w:val="both"/>
              <w:rPr>
                <w:rFonts w:ascii="Arial" w:eastAsia="Times New Roman" w:hAnsi="Arial" w:cs="Arial"/>
                <w:color w:val="000000"/>
                <w:sz w:val="20"/>
                <w:szCs w:val="20"/>
                <w:lang w:val="es-CO"/>
              </w:rPr>
            </w:pPr>
            <w:r w:rsidRPr="00901A7F">
              <w:rPr>
                <w:rFonts w:ascii="Arial" w:hAnsi="Arial" w:cs="Arial"/>
                <w:color w:val="000000"/>
                <w:sz w:val="20"/>
                <w:szCs w:val="20"/>
              </w:rPr>
              <w:t>24303</w:t>
            </w:r>
          </w:p>
        </w:tc>
        <w:tc>
          <w:tcPr>
            <w:tcW w:w="5389" w:type="dxa"/>
            <w:vAlign w:val="bottom"/>
          </w:tcPr>
          <w:p w14:paraId="18A83587" w14:textId="3FF7DD85" w:rsidR="00A14FCC" w:rsidRPr="007F05F1" w:rsidRDefault="00A14FCC" w:rsidP="00A14FCC">
            <w:pPr>
              <w:spacing w:after="0" w:line="240" w:lineRule="auto"/>
              <w:jc w:val="both"/>
              <w:rPr>
                <w:rFonts w:ascii="Arial" w:eastAsia="Times New Roman" w:hAnsi="Arial" w:cs="Arial"/>
                <w:color w:val="000000"/>
                <w:sz w:val="20"/>
                <w:szCs w:val="20"/>
                <w:lang w:val="es-CO"/>
              </w:rPr>
            </w:pPr>
            <w:r w:rsidRPr="007F05F1">
              <w:rPr>
                <w:rFonts w:ascii="Arial" w:hAnsi="Arial" w:cs="Arial"/>
                <w:color w:val="000000"/>
                <w:sz w:val="20"/>
                <w:szCs w:val="20"/>
                <w:highlight w:val="yellow"/>
              </w:rPr>
              <w:t>Rendimientos por Operaciones Financieras - Recursos Propios</w:t>
            </w:r>
          </w:p>
        </w:tc>
        <w:tc>
          <w:tcPr>
            <w:tcW w:w="1575" w:type="dxa"/>
          </w:tcPr>
          <w:p w14:paraId="081A4926" w14:textId="77777777" w:rsidR="00A14FCC" w:rsidRPr="007F05F1" w:rsidRDefault="00A14FCC" w:rsidP="00A14FCC">
            <w:pPr>
              <w:jc w:val="both"/>
              <w:rPr>
                <w:rFonts w:ascii="Arial" w:hAnsi="Arial" w:cs="Arial"/>
                <w:sz w:val="20"/>
                <w:szCs w:val="20"/>
              </w:rPr>
            </w:pPr>
          </w:p>
        </w:tc>
      </w:tr>
      <w:tr w:rsidR="00A14FCC" w:rsidRPr="007F05F1" w14:paraId="31526A17" w14:textId="77777777" w:rsidTr="60E2E62E">
        <w:trPr>
          <w:trHeight w:val="300"/>
        </w:trPr>
        <w:tc>
          <w:tcPr>
            <w:tcW w:w="1807" w:type="dxa"/>
          </w:tcPr>
          <w:p w14:paraId="4C7EEE7E" w14:textId="37759C2A" w:rsidR="00A14FCC" w:rsidRPr="007F05F1" w:rsidRDefault="00A14FCC" w:rsidP="00A14FCC">
            <w:pPr>
              <w:jc w:val="both"/>
              <w:rPr>
                <w:rFonts w:ascii="Arial" w:hAnsi="Arial" w:cs="Arial"/>
                <w:b/>
                <w:bCs/>
                <w:color w:val="000000"/>
                <w:sz w:val="20"/>
                <w:szCs w:val="20"/>
              </w:rPr>
            </w:pPr>
            <w:r w:rsidRPr="007F05F1">
              <w:rPr>
                <w:rFonts w:ascii="Arial" w:hAnsi="Arial" w:cs="Arial"/>
                <w:b/>
                <w:bCs/>
                <w:color w:val="000000"/>
                <w:sz w:val="20"/>
                <w:szCs w:val="20"/>
              </w:rPr>
              <w:t>247</w:t>
            </w:r>
          </w:p>
        </w:tc>
        <w:tc>
          <w:tcPr>
            <w:tcW w:w="5389" w:type="dxa"/>
          </w:tcPr>
          <w:p w14:paraId="3C904219" w14:textId="10EA0B8B" w:rsidR="00A14FCC" w:rsidRPr="007F05F1" w:rsidRDefault="00A14FCC" w:rsidP="00A14FCC">
            <w:pPr>
              <w:jc w:val="both"/>
              <w:rPr>
                <w:rFonts w:ascii="Arial" w:hAnsi="Arial" w:cs="Arial"/>
                <w:bCs/>
                <w:sz w:val="20"/>
                <w:szCs w:val="20"/>
                <w:highlight w:val="yellow"/>
                <w:lang w:val="es-ES"/>
              </w:rPr>
            </w:pPr>
            <w:r w:rsidRPr="007F05F1">
              <w:rPr>
                <w:rFonts w:ascii="Arial" w:hAnsi="Arial" w:cs="Arial"/>
                <w:color w:val="000000"/>
                <w:sz w:val="20"/>
                <w:szCs w:val="20"/>
                <w:highlight w:val="yellow"/>
              </w:rPr>
              <w:t>Otros recursos de capital</w:t>
            </w:r>
          </w:p>
        </w:tc>
        <w:tc>
          <w:tcPr>
            <w:tcW w:w="1575" w:type="dxa"/>
          </w:tcPr>
          <w:p w14:paraId="05448942" w14:textId="77777777" w:rsidR="00A14FCC" w:rsidRPr="007F05F1" w:rsidRDefault="00A14FCC" w:rsidP="00A14FCC">
            <w:pPr>
              <w:jc w:val="both"/>
              <w:rPr>
                <w:rFonts w:ascii="Arial" w:hAnsi="Arial" w:cs="Arial"/>
                <w:b/>
                <w:bCs/>
                <w:sz w:val="20"/>
                <w:szCs w:val="20"/>
              </w:rPr>
            </w:pPr>
          </w:p>
        </w:tc>
      </w:tr>
      <w:tr w:rsidR="00A14FCC" w:rsidRPr="007F05F1" w14:paraId="3CC09B6D" w14:textId="77777777" w:rsidTr="60E2E62E">
        <w:trPr>
          <w:trHeight w:val="300"/>
        </w:trPr>
        <w:tc>
          <w:tcPr>
            <w:tcW w:w="1807" w:type="dxa"/>
            <w:hideMark/>
          </w:tcPr>
          <w:p w14:paraId="2CBB54D1" w14:textId="77777777" w:rsidR="00A14FCC" w:rsidRPr="007F05F1" w:rsidRDefault="00A14FCC" w:rsidP="00A14FCC">
            <w:pPr>
              <w:jc w:val="both"/>
              <w:rPr>
                <w:rFonts w:ascii="Arial" w:hAnsi="Arial" w:cs="Arial"/>
                <w:sz w:val="20"/>
                <w:szCs w:val="20"/>
              </w:rPr>
            </w:pPr>
            <w:r w:rsidRPr="007F05F1">
              <w:rPr>
                <w:rFonts w:ascii="Arial" w:hAnsi="Arial" w:cs="Arial"/>
                <w:sz w:val="20"/>
                <w:szCs w:val="20"/>
              </w:rPr>
              <w:t> </w:t>
            </w:r>
          </w:p>
        </w:tc>
        <w:tc>
          <w:tcPr>
            <w:tcW w:w="5389" w:type="dxa"/>
            <w:hideMark/>
          </w:tcPr>
          <w:p w14:paraId="29B19CCF" w14:textId="77777777" w:rsidR="00A14FCC" w:rsidRPr="007F05F1" w:rsidRDefault="00A14FCC" w:rsidP="00A14FCC">
            <w:pPr>
              <w:jc w:val="both"/>
              <w:rPr>
                <w:rFonts w:ascii="Arial" w:hAnsi="Arial" w:cs="Arial"/>
                <w:b/>
                <w:sz w:val="20"/>
                <w:szCs w:val="20"/>
                <w:lang w:val="es-ES"/>
              </w:rPr>
            </w:pPr>
            <w:proofErr w:type="gramStart"/>
            <w:r w:rsidRPr="007F05F1">
              <w:rPr>
                <w:rFonts w:ascii="Arial" w:hAnsi="Arial" w:cs="Arial"/>
                <w:b/>
                <w:sz w:val="20"/>
                <w:szCs w:val="20"/>
                <w:lang w:val="es-ES"/>
              </w:rPr>
              <w:t>TOTAL</w:t>
            </w:r>
            <w:proofErr w:type="gramEnd"/>
            <w:r w:rsidRPr="007F05F1">
              <w:rPr>
                <w:rFonts w:ascii="Arial" w:hAnsi="Arial" w:cs="Arial"/>
                <w:b/>
                <w:sz w:val="20"/>
                <w:szCs w:val="20"/>
                <w:lang w:val="es-ES"/>
              </w:rPr>
              <w:t xml:space="preserve"> INGRESOS</w:t>
            </w:r>
          </w:p>
        </w:tc>
        <w:tc>
          <w:tcPr>
            <w:tcW w:w="1575" w:type="dxa"/>
            <w:hideMark/>
          </w:tcPr>
          <w:p w14:paraId="1DD98499" w14:textId="77777777" w:rsidR="00A14FCC" w:rsidRPr="007F05F1" w:rsidRDefault="00A14FCC" w:rsidP="00A14FCC">
            <w:pPr>
              <w:jc w:val="both"/>
              <w:rPr>
                <w:rFonts w:ascii="Arial" w:hAnsi="Arial" w:cs="Arial"/>
                <w:b/>
                <w:bCs/>
                <w:sz w:val="20"/>
                <w:szCs w:val="20"/>
              </w:rPr>
            </w:pPr>
            <w:r w:rsidRPr="007F05F1">
              <w:rPr>
                <w:rFonts w:ascii="Arial" w:hAnsi="Arial" w:cs="Arial"/>
                <w:b/>
                <w:bCs/>
                <w:sz w:val="20"/>
                <w:szCs w:val="20"/>
              </w:rPr>
              <w:t> </w:t>
            </w:r>
          </w:p>
        </w:tc>
      </w:tr>
    </w:tbl>
    <w:p w14:paraId="11F5B669" w14:textId="77777777" w:rsidR="004A78F8" w:rsidRPr="007F05F1" w:rsidRDefault="004A78F8" w:rsidP="00610631">
      <w:pPr>
        <w:jc w:val="both"/>
        <w:rPr>
          <w:rFonts w:ascii="Arial" w:hAnsi="Arial" w:cs="Arial"/>
        </w:rPr>
      </w:pPr>
    </w:p>
    <w:p w14:paraId="44178721" w14:textId="7EE99983" w:rsidR="0035399C" w:rsidRPr="007F05F1" w:rsidRDefault="0035399C" w:rsidP="00A91B41">
      <w:pPr>
        <w:jc w:val="center"/>
        <w:rPr>
          <w:rFonts w:ascii="Arial" w:hAnsi="Arial" w:cs="Arial"/>
          <w:b/>
        </w:rPr>
      </w:pPr>
      <w:r w:rsidRPr="007F05F1">
        <w:rPr>
          <w:rFonts w:ascii="Arial" w:hAnsi="Arial" w:cs="Arial"/>
          <w:b/>
        </w:rPr>
        <w:t>CAP</w:t>
      </w:r>
      <w:r w:rsidR="00051122" w:rsidRPr="007F05F1">
        <w:rPr>
          <w:rFonts w:ascii="Arial" w:hAnsi="Arial" w:cs="Arial"/>
          <w:b/>
        </w:rPr>
        <w:t>Í</w:t>
      </w:r>
      <w:r w:rsidRPr="007F05F1">
        <w:rPr>
          <w:rFonts w:ascii="Arial" w:hAnsi="Arial" w:cs="Arial"/>
          <w:b/>
        </w:rPr>
        <w:t>TULO II</w:t>
      </w:r>
    </w:p>
    <w:p w14:paraId="55A7D15B" w14:textId="77777777" w:rsidR="0035399C" w:rsidRPr="007F05F1" w:rsidRDefault="0035399C" w:rsidP="00A91B41">
      <w:pPr>
        <w:jc w:val="center"/>
        <w:rPr>
          <w:rFonts w:ascii="Arial" w:hAnsi="Arial" w:cs="Arial"/>
          <w:b/>
        </w:rPr>
      </w:pPr>
      <w:r w:rsidRPr="007F05F1">
        <w:rPr>
          <w:rFonts w:ascii="Arial" w:hAnsi="Arial" w:cs="Arial"/>
          <w:b/>
        </w:rPr>
        <w:t>PRESUPUESTO DE GASTOS</w:t>
      </w:r>
    </w:p>
    <w:p w14:paraId="22177E21" w14:textId="47EE604F" w:rsidR="0035399C" w:rsidRPr="007F05F1" w:rsidRDefault="00816AB4" w:rsidP="00610631">
      <w:pPr>
        <w:jc w:val="both"/>
        <w:rPr>
          <w:rFonts w:ascii="Arial" w:hAnsi="Arial" w:cs="Arial"/>
          <w:lang w:val="es-ES"/>
        </w:rPr>
      </w:pPr>
      <w:r w:rsidRPr="007F05F1">
        <w:rPr>
          <w:rFonts w:ascii="Arial" w:hAnsi="Arial" w:cs="Arial"/>
          <w:b/>
          <w:lang w:val="es-ES"/>
        </w:rPr>
        <w:lastRenderedPageBreak/>
        <w:t>ARTÍCULO</w:t>
      </w:r>
      <w:r w:rsidR="0035399C" w:rsidRPr="007F05F1">
        <w:rPr>
          <w:rFonts w:ascii="Arial" w:hAnsi="Arial" w:cs="Arial"/>
          <w:b/>
          <w:lang w:val="es-ES"/>
        </w:rPr>
        <w:t xml:space="preserve"> 2o.</w:t>
      </w:r>
      <w:r w:rsidR="0035399C" w:rsidRPr="007F05F1">
        <w:rPr>
          <w:rFonts w:ascii="Arial" w:hAnsi="Arial" w:cs="Arial"/>
          <w:lang w:val="es-ES"/>
        </w:rPr>
        <w:t xml:space="preserve"> Fijar el presupuesto de Gastos de</w:t>
      </w:r>
      <w:r w:rsidR="00E21580" w:rsidRPr="007F05F1">
        <w:rPr>
          <w:rFonts w:ascii="Arial" w:hAnsi="Arial" w:cs="Arial"/>
          <w:lang w:val="es-ES"/>
        </w:rPr>
        <w:t xml:space="preserve">l Colegio </w:t>
      </w:r>
      <w:r w:rsidR="0035399C" w:rsidRPr="007F05F1">
        <w:rPr>
          <w:rFonts w:ascii="Arial" w:hAnsi="Arial" w:cs="Arial"/>
          <w:lang w:val="es-ES"/>
        </w:rPr>
        <w:t>______________________</w:t>
      </w:r>
      <w:r w:rsidR="00E21580" w:rsidRPr="007F05F1">
        <w:rPr>
          <w:rFonts w:ascii="Arial" w:hAnsi="Arial" w:cs="Arial"/>
          <w:lang w:val="es-ES"/>
        </w:rPr>
        <w:t xml:space="preserve"> (IED) </w:t>
      </w:r>
      <w:r w:rsidR="0035399C" w:rsidRPr="007F05F1">
        <w:rPr>
          <w:rFonts w:ascii="Arial" w:hAnsi="Arial" w:cs="Arial"/>
          <w:lang w:val="es-ES"/>
        </w:rPr>
        <w:t>para la vigencia fiscal de 202</w:t>
      </w:r>
      <w:r w:rsidR="00F8731E" w:rsidRPr="007F05F1">
        <w:rPr>
          <w:rFonts w:ascii="Arial" w:hAnsi="Arial" w:cs="Arial"/>
          <w:lang w:val="es-ES"/>
        </w:rPr>
        <w:t>6</w:t>
      </w:r>
      <w:r w:rsidR="0035399C" w:rsidRPr="007F05F1">
        <w:rPr>
          <w:rFonts w:ascii="Arial" w:hAnsi="Arial" w:cs="Arial"/>
          <w:lang w:val="es-ES"/>
        </w:rPr>
        <w:t xml:space="preserve">, en la suma de _____________________ ($                  </w:t>
      </w:r>
      <w:proofErr w:type="gramStart"/>
      <w:r w:rsidR="0035399C" w:rsidRPr="007F05F1">
        <w:rPr>
          <w:rFonts w:ascii="Arial" w:hAnsi="Arial" w:cs="Arial"/>
          <w:lang w:val="es-ES"/>
        </w:rPr>
        <w:t xml:space="preserve"> </w:t>
      </w:r>
      <w:r w:rsidR="00700179" w:rsidRPr="007F05F1">
        <w:rPr>
          <w:rFonts w:ascii="Arial" w:hAnsi="Arial" w:cs="Arial"/>
          <w:lang w:val="es-ES"/>
        </w:rPr>
        <w:t xml:space="preserve"> )</w:t>
      </w:r>
      <w:proofErr w:type="gramEnd"/>
      <w:r w:rsidR="0035399C" w:rsidRPr="007F05F1">
        <w:rPr>
          <w:rFonts w:ascii="Arial" w:hAnsi="Arial" w:cs="Arial"/>
          <w:lang w:val="es-ES"/>
        </w:rPr>
        <w:t xml:space="preserve"> MCTE, según el detalle que se encuentra, así: </w:t>
      </w:r>
    </w:p>
    <w:tbl>
      <w:tblPr>
        <w:tblStyle w:val="Tablaconcuadrcula"/>
        <w:tblW w:w="0" w:type="auto"/>
        <w:tblLook w:val="04A0" w:firstRow="1" w:lastRow="0" w:firstColumn="1" w:lastColumn="0" w:noHBand="0" w:noVBand="1"/>
      </w:tblPr>
      <w:tblGrid>
        <w:gridCol w:w="1562"/>
        <w:gridCol w:w="2562"/>
        <w:gridCol w:w="986"/>
        <w:gridCol w:w="1240"/>
        <w:gridCol w:w="1240"/>
        <w:gridCol w:w="1240"/>
      </w:tblGrid>
      <w:tr w:rsidR="0035399C" w:rsidRPr="00C673E2" w14:paraId="32432EF1" w14:textId="77777777" w:rsidTr="0043687F">
        <w:trPr>
          <w:trHeight w:val="214"/>
        </w:trPr>
        <w:tc>
          <w:tcPr>
            <w:tcW w:w="8830" w:type="dxa"/>
            <w:gridSpan w:val="6"/>
            <w:vAlign w:val="center"/>
            <w:hideMark/>
          </w:tcPr>
          <w:p w14:paraId="7A4E8B4E" w14:textId="2021761F" w:rsidR="0035399C" w:rsidRPr="00C673E2" w:rsidRDefault="0035399C" w:rsidP="00A91B41">
            <w:pPr>
              <w:jc w:val="center"/>
              <w:rPr>
                <w:rFonts w:ascii="Arial" w:hAnsi="Arial" w:cs="Arial"/>
                <w:b/>
                <w:bCs/>
                <w:sz w:val="20"/>
                <w:szCs w:val="20"/>
              </w:rPr>
            </w:pPr>
            <w:r w:rsidRPr="00C673E2">
              <w:rPr>
                <w:rFonts w:ascii="Arial" w:hAnsi="Arial" w:cs="Arial"/>
                <w:b/>
                <w:bCs/>
                <w:sz w:val="20"/>
                <w:szCs w:val="20"/>
              </w:rPr>
              <w:t>PRESUPUESTO DE GASTOS</w:t>
            </w:r>
          </w:p>
        </w:tc>
      </w:tr>
      <w:tr w:rsidR="0035399C" w:rsidRPr="00C673E2" w14:paraId="59B30FE1" w14:textId="77777777" w:rsidTr="0043687F">
        <w:trPr>
          <w:trHeight w:val="433"/>
        </w:trPr>
        <w:tc>
          <w:tcPr>
            <w:tcW w:w="1562" w:type="dxa"/>
            <w:vMerge w:val="restart"/>
            <w:vAlign w:val="center"/>
            <w:hideMark/>
          </w:tcPr>
          <w:p w14:paraId="566C93EA"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CÓDIGO</w:t>
            </w:r>
          </w:p>
        </w:tc>
        <w:tc>
          <w:tcPr>
            <w:tcW w:w="2562" w:type="dxa"/>
            <w:vMerge w:val="restart"/>
            <w:vAlign w:val="center"/>
            <w:hideMark/>
          </w:tcPr>
          <w:p w14:paraId="1E7352F9"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CONCEPTO</w:t>
            </w:r>
          </w:p>
        </w:tc>
        <w:tc>
          <w:tcPr>
            <w:tcW w:w="986" w:type="dxa"/>
            <w:vMerge w:val="restart"/>
            <w:vAlign w:val="center"/>
            <w:hideMark/>
          </w:tcPr>
          <w:p w14:paraId="4942E19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VALOR</w:t>
            </w:r>
          </w:p>
        </w:tc>
        <w:tc>
          <w:tcPr>
            <w:tcW w:w="3720" w:type="dxa"/>
            <w:gridSpan w:val="3"/>
            <w:vAlign w:val="center"/>
            <w:hideMark/>
          </w:tcPr>
          <w:p w14:paraId="25D4399D" w14:textId="77777777" w:rsidR="0035399C" w:rsidRPr="00C673E2" w:rsidRDefault="0035399C" w:rsidP="00A91B41">
            <w:pPr>
              <w:jc w:val="center"/>
              <w:rPr>
                <w:rFonts w:ascii="Arial" w:hAnsi="Arial" w:cs="Arial"/>
                <w:b/>
                <w:bCs/>
                <w:sz w:val="20"/>
                <w:szCs w:val="20"/>
              </w:rPr>
            </w:pPr>
            <w:r w:rsidRPr="00C673E2">
              <w:rPr>
                <w:rFonts w:ascii="Arial" w:hAnsi="Arial" w:cs="Arial"/>
                <w:b/>
                <w:bCs/>
                <w:sz w:val="20"/>
                <w:szCs w:val="20"/>
              </w:rPr>
              <w:t>FUENTES DE FINANCIACIÓN</w:t>
            </w:r>
          </w:p>
        </w:tc>
      </w:tr>
      <w:tr w:rsidR="0035399C" w:rsidRPr="00C673E2" w14:paraId="42C18FD1" w14:textId="77777777" w:rsidTr="0043687F">
        <w:trPr>
          <w:trHeight w:val="358"/>
        </w:trPr>
        <w:tc>
          <w:tcPr>
            <w:tcW w:w="1562" w:type="dxa"/>
            <w:vMerge/>
            <w:hideMark/>
          </w:tcPr>
          <w:p w14:paraId="45750E65" w14:textId="77777777" w:rsidR="0035399C" w:rsidRPr="00C673E2" w:rsidRDefault="0035399C" w:rsidP="00610631">
            <w:pPr>
              <w:jc w:val="both"/>
              <w:rPr>
                <w:rFonts w:ascii="Arial" w:hAnsi="Arial" w:cs="Arial"/>
                <w:b/>
                <w:bCs/>
                <w:sz w:val="20"/>
                <w:szCs w:val="20"/>
              </w:rPr>
            </w:pPr>
          </w:p>
        </w:tc>
        <w:tc>
          <w:tcPr>
            <w:tcW w:w="2562" w:type="dxa"/>
            <w:vMerge/>
            <w:hideMark/>
          </w:tcPr>
          <w:p w14:paraId="36B6027F" w14:textId="77777777" w:rsidR="0035399C" w:rsidRPr="00C673E2" w:rsidRDefault="0035399C" w:rsidP="00610631">
            <w:pPr>
              <w:jc w:val="both"/>
              <w:rPr>
                <w:rFonts w:ascii="Arial" w:hAnsi="Arial" w:cs="Arial"/>
                <w:b/>
                <w:bCs/>
                <w:sz w:val="20"/>
                <w:szCs w:val="20"/>
              </w:rPr>
            </w:pPr>
          </w:p>
        </w:tc>
        <w:tc>
          <w:tcPr>
            <w:tcW w:w="986" w:type="dxa"/>
            <w:vMerge/>
            <w:hideMark/>
          </w:tcPr>
          <w:p w14:paraId="7F8A98C0" w14:textId="77777777" w:rsidR="0035399C" w:rsidRPr="00C673E2" w:rsidRDefault="0035399C" w:rsidP="00610631">
            <w:pPr>
              <w:jc w:val="both"/>
              <w:rPr>
                <w:rFonts w:ascii="Arial" w:hAnsi="Arial" w:cs="Arial"/>
                <w:b/>
                <w:bCs/>
                <w:sz w:val="20"/>
                <w:szCs w:val="20"/>
              </w:rPr>
            </w:pPr>
          </w:p>
        </w:tc>
        <w:tc>
          <w:tcPr>
            <w:tcW w:w="1240" w:type="dxa"/>
            <w:vAlign w:val="center"/>
            <w:hideMark/>
          </w:tcPr>
          <w:p w14:paraId="0312FD0F" w14:textId="33A7B931" w:rsidR="0035399C" w:rsidRPr="00C673E2" w:rsidRDefault="0035399C" w:rsidP="00A91B41">
            <w:pPr>
              <w:jc w:val="center"/>
              <w:rPr>
                <w:rFonts w:ascii="Arial" w:hAnsi="Arial" w:cs="Arial"/>
                <w:b/>
                <w:bCs/>
                <w:sz w:val="20"/>
                <w:szCs w:val="20"/>
              </w:rPr>
            </w:pPr>
            <w:r w:rsidRPr="00C673E2">
              <w:rPr>
                <w:rFonts w:ascii="Arial" w:hAnsi="Arial" w:cs="Arial"/>
                <w:b/>
                <w:bCs/>
                <w:sz w:val="20"/>
                <w:szCs w:val="20"/>
              </w:rPr>
              <w:t>MEN -SGP</w:t>
            </w:r>
          </w:p>
        </w:tc>
        <w:tc>
          <w:tcPr>
            <w:tcW w:w="1240" w:type="dxa"/>
            <w:vAlign w:val="center"/>
            <w:hideMark/>
          </w:tcPr>
          <w:p w14:paraId="0A82CCF1" w14:textId="77777777" w:rsidR="0035399C" w:rsidRPr="00C673E2" w:rsidRDefault="0035399C" w:rsidP="00A91B41">
            <w:pPr>
              <w:jc w:val="center"/>
              <w:rPr>
                <w:rFonts w:ascii="Arial" w:hAnsi="Arial" w:cs="Arial"/>
                <w:b/>
                <w:bCs/>
                <w:sz w:val="20"/>
                <w:szCs w:val="20"/>
              </w:rPr>
            </w:pPr>
            <w:r w:rsidRPr="00C673E2">
              <w:rPr>
                <w:rFonts w:ascii="Arial" w:hAnsi="Arial" w:cs="Arial"/>
                <w:b/>
                <w:bCs/>
                <w:sz w:val="20"/>
                <w:szCs w:val="20"/>
              </w:rPr>
              <w:t>SED</w:t>
            </w:r>
          </w:p>
        </w:tc>
        <w:tc>
          <w:tcPr>
            <w:tcW w:w="1240" w:type="dxa"/>
            <w:vAlign w:val="center"/>
            <w:hideMark/>
          </w:tcPr>
          <w:p w14:paraId="56FCFEA3" w14:textId="77777777" w:rsidR="0035399C" w:rsidRPr="00C673E2" w:rsidRDefault="0035399C" w:rsidP="00A91B41">
            <w:pPr>
              <w:jc w:val="center"/>
              <w:rPr>
                <w:rFonts w:ascii="Arial" w:hAnsi="Arial" w:cs="Arial"/>
                <w:b/>
                <w:bCs/>
                <w:sz w:val="20"/>
                <w:szCs w:val="20"/>
              </w:rPr>
            </w:pPr>
            <w:r w:rsidRPr="00C673E2">
              <w:rPr>
                <w:rFonts w:ascii="Arial" w:hAnsi="Arial" w:cs="Arial"/>
                <w:b/>
                <w:bCs/>
                <w:sz w:val="20"/>
                <w:szCs w:val="20"/>
              </w:rPr>
              <w:t>RP</w:t>
            </w:r>
          </w:p>
        </w:tc>
      </w:tr>
      <w:tr w:rsidR="0035399C" w:rsidRPr="00C673E2" w14:paraId="45125209" w14:textId="77777777" w:rsidTr="0043687F">
        <w:trPr>
          <w:trHeight w:val="315"/>
        </w:trPr>
        <w:tc>
          <w:tcPr>
            <w:tcW w:w="1562" w:type="dxa"/>
            <w:hideMark/>
          </w:tcPr>
          <w:p w14:paraId="16B722F7"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w:t>
            </w:r>
          </w:p>
        </w:tc>
        <w:tc>
          <w:tcPr>
            <w:tcW w:w="2562" w:type="dxa"/>
            <w:hideMark/>
          </w:tcPr>
          <w:p w14:paraId="0AC50FA3" w14:textId="26BC3BFE" w:rsidR="0035399C" w:rsidRPr="00C673E2" w:rsidRDefault="00703CFA" w:rsidP="008A47AA">
            <w:pPr>
              <w:jc w:val="both"/>
              <w:rPr>
                <w:rFonts w:ascii="Arial" w:eastAsia="Times New Roman" w:hAnsi="Arial" w:cs="Arial"/>
                <w:color w:val="000000"/>
                <w:sz w:val="20"/>
                <w:szCs w:val="20"/>
                <w:lang w:val="es-CO"/>
              </w:rPr>
            </w:pPr>
            <w:r w:rsidRPr="00C673E2">
              <w:rPr>
                <w:rFonts w:ascii="Arial" w:hAnsi="Arial" w:cs="Arial"/>
                <w:b/>
                <w:bCs/>
                <w:sz w:val="20"/>
                <w:szCs w:val="20"/>
              </w:rPr>
              <w:t>Gastos de Funcionamiento</w:t>
            </w:r>
          </w:p>
        </w:tc>
        <w:tc>
          <w:tcPr>
            <w:tcW w:w="986" w:type="dxa"/>
            <w:hideMark/>
          </w:tcPr>
          <w:p w14:paraId="44F592A4"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C0780C9"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66E4656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6312033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049B33CF" w14:textId="77777777" w:rsidTr="0043687F">
        <w:trPr>
          <w:trHeight w:val="315"/>
        </w:trPr>
        <w:tc>
          <w:tcPr>
            <w:tcW w:w="1562" w:type="dxa"/>
            <w:hideMark/>
          </w:tcPr>
          <w:p w14:paraId="6AE2032D"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311</w:t>
            </w:r>
          </w:p>
        </w:tc>
        <w:tc>
          <w:tcPr>
            <w:tcW w:w="2562" w:type="dxa"/>
            <w:hideMark/>
          </w:tcPr>
          <w:p w14:paraId="7BA0C25D" w14:textId="0D9A0399" w:rsidR="0035399C" w:rsidRPr="00C673E2" w:rsidRDefault="0043687F" w:rsidP="00610631">
            <w:pPr>
              <w:jc w:val="both"/>
              <w:rPr>
                <w:rFonts w:ascii="Arial" w:hAnsi="Arial" w:cs="Arial"/>
                <w:b/>
                <w:bCs/>
                <w:sz w:val="20"/>
                <w:szCs w:val="20"/>
              </w:rPr>
            </w:pPr>
            <w:r w:rsidRPr="00C673E2">
              <w:rPr>
                <w:rFonts w:ascii="Arial" w:hAnsi="Arial" w:cs="Arial"/>
                <w:b/>
                <w:bCs/>
                <w:sz w:val="20"/>
                <w:szCs w:val="20"/>
              </w:rPr>
              <w:t>Servicios Técnicos y Profesionales</w:t>
            </w:r>
          </w:p>
        </w:tc>
        <w:tc>
          <w:tcPr>
            <w:tcW w:w="986" w:type="dxa"/>
            <w:hideMark/>
          </w:tcPr>
          <w:p w14:paraId="614D751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3914D84"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857A535"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4569BD9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75FC489D" w14:textId="77777777" w:rsidTr="0043687F">
        <w:trPr>
          <w:trHeight w:val="315"/>
        </w:trPr>
        <w:tc>
          <w:tcPr>
            <w:tcW w:w="1562" w:type="dxa"/>
            <w:hideMark/>
          </w:tcPr>
          <w:p w14:paraId="26A165FB"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3110203</w:t>
            </w:r>
          </w:p>
        </w:tc>
        <w:tc>
          <w:tcPr>
            <w:tcW w:w="2562" w:type="dxa"/>
            <w:hideMark/>
          </w:tcPr>
          <w:p w14:paraId="18D20CC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Honorarios</w:t>
            </w:r>
          </w:p>
        </w:tc>
        <w:tc>
          <w:tcPr>
            <w:tcW w:w="986" w:type="dxa"/>
            <w:hideMark/>
          </w:tcPr>
          <w:p w14:paraId="4D3FEEED"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8BDD76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5FCA9EA"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90F2B49"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7CCC4976" w14:textId="77777777" w:rsidTr="0043687F">
        <w:trPr>
          <w:trHeight w:val="315"/>
        </w:trPr>
        <w:tc>
          <w:tcPr>
            <w:tcW w:w="1562" w:type="dxa"/>
            <w:hideMark/>
          </w:tcPr>
          <w:p w14:paraId="6A7A989B"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311020301</w:t>
            </w:r>
          </w:p>
        </w:tc>
        <w:tc>
          <w:tcPr>
            <w:tcW w:w="2562" w:type="dxa"/>
            <w:hideMark/>
          </w:tcPr>
          <w:p w14:paraId="7C3D6FF6" w14:textId="2DA7D49D" w:rsidR="0035399C" w:rsidRPr="00C673E2" w:rsidRDefault="000B383C" w:rsidP="00610631">
            <w:pPr>
              <w:jc w:val="both"/>
              <w:rPr>
                <w:rFonts w:ascii="Arial" w:hAnsi="Arial" w:cs="Arial"/>
                <w:sz w:val="20"/>
                <w:szCs w:val="20"/>
              </w:rPr>
            </w:pPr>
            <w:r w:rsidRPr="003345C5">
              <w:rPr>
                <w:rFonts w:ascii="Arial" w:hAnsi="Arial" w:cs="Arial"/>
                <w:sz w:val="20"/>
                <w:szCs w:val="20"/>
                <w:highlight w:val="yellow"/>
              </w:rPr>
              <w:t>Honorarios Entidad</w:t>
            </w:r>
          </w:p>
        </w:tc>
        <w:tc>
          <w:tcPr>
            <w:tcW w:w="986" w:type="dxa"/>
            <w:hideMark/>
          </w:tcPr>
          <w:p w14:paraId="5BFD21A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9011C7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AAD294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4014E61A"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4C52DB39" w14:textId="77777777" w:rsidTr="0043687F">
        <w:trPr>
          <w:trHeight w:val="315"/>
        </w:trPr>
        <w:tc>
          <w:tcPr>
            <w:tcW w:w="1562" w:type="dxa"/>
            <w:hideMark/>
          </w:tcPr>
          <w:p w14:paraId="442B21C9"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3110204</w:t>
            </w:r>
          </w:p>
        </w:tc>
        <w:tc>
          <w:tcPr>
            <w:tcW w:w="2562" w:type="dxa"/>
            <w:hideMark/>
          </w:tcPr>
          <w:p w14:paraId="45BC07D7" w14:textId="669D17D2" w:rsidR="0035399C" w:rsidRPr="00C673E2" w:rsidRDefault="000B383C" w:rsidP="00610631">
            <w:pPr>
              <w:jc w:val="both"/>
              <w:rPr>
                <w:rFonts w:ascii="Arial" w:hAnsi="Arial" w:cs="Arial"/>
                <w:b/>
                <w:bCs/>
                <w:sz w:val="20"/>
                <w:szCs w:val="20"/>
              </w:rPr>
            </w:pPr>
            <w:r w:rsidRPr="00C673E2">
              <w:rPr>
                <w:rFonts w:ascii="Arial" w:hAnsi="Arial" w:cs="Arial"/>
                <w:b/>
                <w:bCs/>
                <w:sz w:val="20"/>
                <w:szCs w:val="20"/>
              </w:rPr>
              <w:t xml:space="preserve">Remuneración </w:t>
            </w:r>
            <w:r w:rsidR="004A78F8" w:rsidRPr="00C673E2">
              <w:rPr>
                <w:rFonts w:ascii="Arial" w:hAnsi="Arial" w:cs="Arial"/>
                <w:b/>
                <w:bCs/>
                <w:sz w:val="20"/>
                <w:szCs w:val="20"/>
              </w:rPr>
              <w:t>Servicios Técnicos</w:t>
            </w:r>
          </w:p>
        </w:tc>
        <w:tc>
          <w:tcPr>
            <w:tcW w:w="986" w:type="dxa"/>
            <w:hideMark/>
          </w:tcPr>
          <w:p w14:paraId="5985AB8E"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813485D"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6CC199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EFD73DE"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49AB0932" w14:textId="77777777" w:rsidTr="0043687F">
        <w:trPr>
          <w:trHeight w:val="315"/>
        </w:trPr>
        <w:tc>
          <w:tcPr>
            <w:tcW w:w="1562" w:type="dxa"/>
            <w:hideMark/>
          </w:tcPr>
          <w:p w14:paraId="21B0EFCD"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311020401</w:t>
            </w:r>
          </w:p>
        </w:tc>
        <w:tc>
          <w:tcPr>
            <w:tcW w:w="2562" w:type="dxa"/>
            <w:hideMark/>
          </w:tcPr>
          <w:p w14:paraId="1BEC5A00" w14:textId="77777777" w:rsidR="0035399C" w:rsidRPr="00C673E2" w:rsidRDefault="0035399C" w:rsidP="00610631">
            <w:pPr>
              <w:jc w:val="both"/>
              <w:rPr>
                <w:rFonts w:ascii="Arial" w:hAnsi="Arial" w:cs="Arial"/>
                <w:sz w:val="20"/>
                <w:szCs w:val="20"/>
              </w:rPr>
            </w:pPr>
            <w:r w:rsidRPr="007049FB">
              <w:rPr>
                <w:rFonts w:ascii="Arial" w:hAnsi="Arial" w:cs="Arial"/>
                <w:sz w:val="20"/>
                <w:szCs w:val="20"/>
                <w:highlight w:val="yellow"/>
              </w:rPr>
              <w:t>Sistematización de Boletines de Rendimiento Escolar</w:t>
            </w:r>
          </w:p>
        </w:tc>
        <w:tc>
          <w:tcPr>
            <w:tcW w:w="986" w:type="dxa"/>
            <w:hideMark/>
          </w:tcPr>
          <w:p w14:paraId="5545734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6463B332"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FDE678B"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2372C4A"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07DC1EAB" w14:textId="77777777" w:rsidTr="0043687F">
        <w:trPr>
          <w:trHeight w:val="315"/>
        </w:trPr>
        <w:tc>
          <w:tcPr>
            <w:tcW w:w="1562" w:type="dxa"/>
            <w:hideMark/>
          </w:tcPr>
          <w:p w14:paraId="418C95CF"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311020403</w:t>
            </w:r>
          </w:p>
        </w:tc>
        <w:tc>
          <w:tcPr>
            <w:tcW w:w="2562" w:type="dxa"/>
            <w:hideMark/>
          </w:tcPr>
          <w:p w14:paraId="495C0D73" w14:textId="77777777" w:rsidR="0035399C" w:rsidRPr="00C673E2" w:rsidRDefault="0035399C" w:rsidP="00610631">
            <w:pPr>
              <w:jc w:val="both"/>
              <w:rPr>
                <w:rFonts w:ascii="Arial" w:hAnsi="Arial" w:cs="Arial"/>
                <w:sz w:val="20"/>
                <w:szCs w:val="20"/>
              </w:rPr>
            </w:pPr>
            <w:r w:rsidRPr="00EA72D5">
              <w:rPr>
                <w:rFonts w:ascii="Arial" w:hAnsi="Arial" w:cs="Arial"/>
                <w:sz w:val="20"/>
                <w:szCs w:val="20"/>
                <w:highlight w:val="yellow"/>
              </w:rPr>
              <w:t>ARL Estudiantes</w:t>
            </w:r>
          </w:p>
        </w:tc>
        <w:tc>
          <w:tcPr>
            <w:tcW w:w="986" w:type="dxa"/>
            <w:hideMark/>
          </w:tcPr>
          <w:p w14:paraId="6B7CDA2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FCA012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39B2016"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12AF3EA"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7E7BCFDB" w14:textId="77777777" w:rsidTr="0043687F">
        <w:trPr>
          <w:trHeight w:val="315"/>
        </w:trPr>
        <w:tc>
          <w:tcPr>
            <w:tcW w:w="1562" w:type="dxa"/>
            <w:hideMark/>
          </w:tcPr>
          <w:p w14:paraId="2291449D"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w:t>
            </w:r>
          </w:p>
        </w:tc>
        <w:tc>
          <w:tcPr>
            <w:tcW w:w="2562" w:type="dxa"/>
            <w:hideMark/>
          </w:tcPr>
          <w:p w14:paraId="3A02013E" w14:textId="277D11D3"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G</w:t>
            </w:r>
            <w:r w:rsidR="002D4AEC" w:rsidRPr="00C673E2">
              <w:rPr>
                <w:rFonts w:ascii="Arial" w:hAnsi="Arial" w:cs="Arial"/>
                <w:b/>
                <w:bCs/>
                <w:sz w:val="20"/>
                <w:szCs w:val="20"/>
              </w:rPr>
              <w:t>astos Generales</w:t>
            </w:r>
          </w:p>
        </w:tc>
        <w:tc>
          <w:tcPr>
            <w:tcW w:w="986" w:type="dxa"/>
            <w:hideMark/>
          </w:tcPr>
          <w:p w14:paraId="79F688ED"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1EFF166"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6D0C8EEC"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5D3EEC6"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245EB1F1" w14:textId="77777777" w:rsidTr="0043687F">
        <w:trPr>
          <w:trHeight w:val="315"/>
        </w:trPr>
        <w:tc>
          <w:tcPr>
            <w:tcW w:w="1562" w:type="dxa"/>
            <w:hideMark/>
          </w:tcPr>
          <w:p w14:paraId="6EE21205"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31201</w:t>
            </w:r>
          </w:p>
        </w:tc>
        <w:tc>
          <w:tcPr>
            <w:tcW w:w="2562" w:type="dxa"/>
            <w:hideMark/>
          </w:tcPr>
          <w:p w14:paraId="71DA479E"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Adquisición de Bienes</w:t>
            </w:r>
          </w:p>
        </w:tc>
        <w:tc>
          <w:tcPr>
            <w:tcW w:w="986" w:type="dxa"/>
            <w:hideMark/>
          </w:tcPr>
          <w:p w14:paraId="5DFA77B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6CCEFF3E"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C22D8F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FEA8E3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38B66467" w14:textId="77777777" w:rsidTr="0043687F">
        <w:trPr>
          <w:trHeight w:val="315"/>
        </w:trPr>
        <w:tc>
          <w:tcPr>
            <w:tcW w:w="1562" w:type="dxa"/>
            <w:hideMark/>
          </w:tcPr>
          <w:p w14:paraId="5FDD3BD9"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3120102</w:t>
            </w:r>
          </w:p>
        </w:tc>
        <w:tc>
          <w:tcPr>
            <w:tcW w:w="2562" w:type="dxa"/>
            <w:hideMark/>
          </w:tcPr>
          <w:p w14:paraId="454DD0BE" w14:textId="77777777" w:rsidR="0035399C" w:rsidRPr="0094426F" w:rsidRDefault="0035399C" w:rsidP="00610631">
            <w:pPr>
              <w:jc w:val="both"/>
              <w:rPr>
                <w:rFonts w:ascii="Arial" w:hAnsi="Arial" w:cs="Arial"/>
                <w:sz w:val="20"/>
                <w:szCs w:val="20"/>
              </w:rPr>
            </w:pPr>
            <w:r w:rsidRPr="00ED266C">
              <w:rPr>
                <w:rFonts w:ascii="Arial" w:hAnsi="Arial" w:cs="Arial"/>
                <w:sz w:val="20"/>
                <w:szCs w:val="20"/>
                <w:highlight w:val="yellow"/>
              </w:rPr>
              <w:t>Gastos de computador</w:t>
            </w:r>
          </w:p>
        </w:tc>
        <w:tc>
          <w:tcPr>
            <w:tcW w:w="986" w:type="dxa"/>
            <w:hideMark/>
          </w:tcPr>
          <w:p w14:paraId="554DEBDA"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95DFA71"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55D784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DDBEA4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10EB5271" w14:textId="77777777" w:rsidTr="0043687F">
        <w:trPr>
          <w:trHeight w:val="315"/>
        </w:trPr>
        <w:tc>
          <w:tcPr>
            <w:tcW w:w="1562" w:type="dxa"/>
            <w:hideMark/>
          </w:tcPr>
          <w:p w14:paraId="4836A460"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3120104</w:t>
            </w:r>
          </w:p>
        </w:tc>
        <w:tc>
          <w:tcPr>
            <w:tcW w:w="2562" w:type="dxa"/>
            <w:hideMark/>
          </w:tcPr>
          <w:p w14:paraId="734CD25C" w14:textId="77777777" w:rsidR="0035399C" w:rsidRPr="00A14E12" w:rsidRDefault="0035399C" w:rsidP="00610631">
            <w:pPr>
              <w:jc w:val="both"/>
              <w:rPr>
                <w:rFonts w:ascii="Arial" w:hAnsi="Arial" w:cs="Arial"/>
                <w:b/>
                <w:bCs/>
                <w:sz w:val="20"/>
                <w:szCs w:val="20"/>
              </w:rPr>
            </w:pPr>
            <w:r w:rsidRPr="00A14E12">
              <w:rPr>
                <w:rFonts w:ascii="Arial" w:hAnsi="Arial" w:cs="Arial"/>
                <w:b/>
                <w:bCs/>
                <w:sz w:val="20"/>
                <w:szCs w:val="20"/>
                <w:highlight w:val="yellow"/>
              </w:rPr>
              <w:t>Materiales y suministros</w:t>
            </w:r>
          </w:p>
        </w:tc>
        <w:tc>
          <w:tcPr>
            <w:tcW w:w="986" w:type="dxa"/>
            <w:hideMark/>
          </w:tcPr>
          <w:p w14:paraId="652F0B4E"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8D1A12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D202BA2"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636D73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18C13442" w14:textId="77777777" w:rsidTr="0043687F">
        <w:trPr>
          <w:trHeight w:val="315"/>
        </w:trPr>
        <w:tc>
          <w:tcPr>
            <w:tcW w:w="1562" w:type="dxa"/>
            <w:hideMark/>
          </w:tcPr>
          <w:p w14:paraId="2EC67D63"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312010401</w:t>
            </w:r>
          </w:p>
        </w:tc>
        <w:tc>
          <w:tcPr>
            <w:tcW w:w="2562" w:type="dxa"/>
            <w:hideMark/>
          </w:tcPr>
          <w:p w14:paraId="0FC50B9F" w14:textId="77777777" w:rsidR="0035399C" w:rsidRPr="00C673E2" w:rsidRDefault="0035399C" w:rsidP="00610631">
            <w:pPr>
              <w:jc w:val="both"/>
              <w:rPr>
                <w:rFonts w:ascii="Arial" w:hAnsi="Arial" w:cs="Arial"/>
                <w:sz w:val="20"/>
                <w:szCs w:val="20"/>
              </w:rPr>
            </w:pPr>
            <w:r w:rsidRPr="00A31600">
              <w:rPr>
                <w:rFonts w:ascii="Arial" w:hAnsi="Arial" w:cs="Arial"/>
                <w:sz w:val="20"/>
                <w:szCs w:val="20"/>
                <w:highlight w:val="yellow"/>
              </w:rPr>
              <w:t>Material Didáctico</w:t>
            </w:r>
          </w:p>
        </w:tc>
        <w:tc>
          <w:tcPr>
            <w:tcW w:w="986" w:type="dxa"/>
            <w:hideMark/>
          </w:tcPr>
          <w:p w14:paraId="155B7F46"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22E4FDB"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5BA83EF"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F645FF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FD3619" w:rsidRPr="00C673E2" w14:paraId="6B4349F5" w14:textId="77777777" w:rsidTr="0043687F">
        <w:trPr>
          <w:trHeight w:val="315"/>
        </w:trPr>
        <w:tc>
          <w:tcPr>
            <w:tcW w:w="1562" w:type="dxa"/>
          </w:tcPr>
          <w:p w14:paraId="7BE59262" w14:textId="2E8EDE9D" w:rsidR="00FD3619" w:rsidRPr="00A40E5F" w:rsidRDefault="00FD3619" w:rsidP="00610631">
            <w:pPr>
              <w:jc w:val="both"/>
              <w:rPr>
                <w:rFonts w:ascii="Arial" w:hAnsi="Arial" w:cs="Arial"/>
                <w:b/>
                <w:bCs/>
                <w:sz w:val="20"/>
                <w:szCs w:val="20"/>
              </w:rPr>
            </w:pPr>
            <w:r w:rsidRPr="00A40E5F">
              <w:rPr>
                <w:rFonts w:ascii="Arial" w:hAnsi="Arial" w:cs="Arial"/>
                <w:b/>
                <w:bCs/>
                <w:sz w:val="20"/>
                <w:szCs w:val="20"/>
              </w:rPr>
              <w:t>312010402</w:t>
            </w:r>
          </w:p>
        </w:tc>
        <w:tc>
          <w:tcPr>
            <w:tcW w:w="2562" w:type="dxa"/>
          </w:tcPr>
          <w:p w14:paraId="312DAB32" w14:textId="049516AC" w:rsidR="00FD3619" w:rsidRPr="00A31600" w:rsidRDefault="000A0DB7" w:rsidP="00610631">
            <w:pPr>
              <w:jc w:val="both"/>
              <w:rPr>
                <w:rFonts w:ascii="Arial" w:hAnsi="Arial" w:cs="Arial"/>
                <w:sz w:val="20"/>
                <w:szCs w:val="20"/>
                <w:highlight w:val="yellow"/>
              </w:rPr>
            </w:pPr>
            <w:r>
              <w:rPr>
                <w:rFonts w:ascii="Arial" w:hAnsi="Arial" w:cs="Arial"/>
                <w:sz w:val="20"/>
                <w:szCs w:val="20"/>
                <w:highlight w:val="yellow"/>
              </w:rPr>
              <w:t>Útiles escolares</w:t>
            </w:r>
          </w:p>
        </w:tc>
        <w:tc>
          <w:tcPr>
            <w:tcW w:w="986" w:type="dxa"/>
          </w:tcPr>
          <w:p w14:paraId="400D5EBA" w14:textId="77777777" w:rsidR="00FD3619" w:rsidRPr="00C673E2" w:rsidRDefault="00FD3619" w:rsidP="00610631">
            <w:pPr>
              <w:jc w:val="both"/>
              <w:rPr>
                <w:rFonts w:ascii="Arial" w:hAnsi="Arial" w:cs="Arial"/>
                <w:b/>
                <w:bCs/>
                <w:sz w:val="20"/>
                <w:szCs w:val="20"/>
              </w:rPr>
            </w:pPr>
          </w:p>
        </w:tc>
        <w:tc>
          <w:tcPr>
            <w:tcW w:w="1240" w:type="dxa"/>
            <w:noWrap/>
          </w:tcPr>
          <w:p w14:paraId="5BF7DCEF" w14:textId="77777777" w:rsidR="00FD3619" w:rsidRPr="00C673E2" w:rsidRDefault="00FD3619" w:rsidP="00610631">
            <w:pPr>
              <w:jc w:val="both"/>
              <w:rPr>
                <w:rFonts w:ascii="Arial" w:hAnsi="Arial" w:cs="Arial"/>
                <w:b/>
                <w:bCs/>
                <w:sz w:val="20"/>
                <w:szCs w:val="20"/>
              </w:rPr>
            </w:pPr>
          </w:p>
        </w:tc>
        <w:tc>
          <w:tcPr>
            <w:tcW w:w="1240" w:type="dxa"/>
            <w:noWrap/>
          </w:tcPr>
          <w:p w14:paraId="4EE3B515" w14:textId="77777777" w:rsidR="00FD3619" w:rsidRPr="00C673E2" w:rsidRDefault="00FD3619" w:rsidP="00610631">
            <w:pPr>
              <w:jc w:val="both"/>
              <w:rPr>
                <w:rFonts w:ascii="Arial" w:hAnsi="Arial" w:cs="Arial"/>
                <w:b/>
                <w:bCs/>
                <w:sz w:val="20"/>
                <w:szCs w:val="20"/>
              </w:rPr>
            </w:pPr>
          </w:p>
        </w:tc>
        <w:tc>
          <w:tcPr>
            <w:tcW w:w="1240" w:type="dxa"/>
            <w:noWrap/>
          </w:tcPr>
          <w:p w14:paraId="10A6D4ED" w14:textId="77777777" w:rsidR="00FD3619" w:rsidRPr="00C673E2" w:rsidRDefault="00FD3619" w:rsidP="00610631">
            <w:pPr>
              <w:jc w:val="both"/>
              <w:rPr>
                <w:rFonts w:ascii="Arial" w:hAnsi="Arial" w:cs="Arial"/>
                <w:b/>
                <w:bCs/>
                <w:sz w:val="20"/>
                <w:szCs w:val="20"/>
              </w:rPr>
            </w:pPr>
          </w:p>
        </w:tc>
      </w:tr>
      <w:tr w:rsidR="00156917" w:rsidRPr="00C673E2" w14:paraId="1EEFAD92" w14:textId="77777777" w:rsidTr="0043687F">
        <w:trPr>
          <w:trHeight w:val="315"/>
        </w:trPr>
        <w:tc>
          <w:tcPr>
            <w:tcW w:w="1562" w:type="dxa"/>
          </w:tcPr>
          <w:p w14:paraId="650122BE" w14:textId="20C6DA48" w:rsidR="00156917" w:rsidRPr="00A40E5F" w:rsidRDefault="00156917" w:rsidP="00610631">
            <w:pPr>
              <w:jc w:val="both"/>
              <w:rPr>
                <w:rFonts w:ascii="Arial" w:hAnsi="Arial" w:cs="Arial"/>
                <w:b/>
                <w:bCs/>
                <w:sz w:val="20"/>
                <w:szCs w:val="20"/>
              </w:rPr>
            </w:pPr>
            <w:r w:rsidRPr="00A40E5F">
              <w:rPr>
                <w:rFonts w:ascii="Arial" w:hAnsi="Arial" w:cs="Arial"/>
                <w:b/>
                <w:bCs/>
                <w:sz w:val="20"/>
                <w:szCs w:val="20"/>
              </w:rPr>
              <w:t>312010403</w:t>
            </w:r>
          </w:p>
        </w:tc>
        <w:tc>
          <w:tcPr>
            <w:tcW w:w="2562" w:type="dxa"/>
          </w:tcPr>
          <w:p w14:paraId="779EC70C" w14:textId="41C0E72D" w:rsidR="00156917" w:rsidRDefault="00156917" w:rsidP="00610631">
            <w:pPr>
              <w:jc w:val="both"/>
              <w:rPr>
                <w:rFonts w:ascii="Arial" w:hAnsi="Arial" w:cs="Arial"/>
                <w:sz w:val="20"/>
                <w:szCs w:val="20"/>
                <w:highlight w:val="yellow"/>
              </w:rPr>
            </w:pPr>
            <w:r>
              <w:rPr>
                <w:rFonts w:ascii="Arial" w:hAnsi="Arial" w:cs="Arial"/>
                <w:sz w:val="20"/>
                <w:szCs w:val="20"/>
                <w:highlight w:val="yellow"/>
              </w:rPr>
              <w:t>Otros materiales y suministros</w:t>
            </w:r>
          </w:p>
        </w:tc>
        <w:tc>
          <w:tcPr>
            <w:tcW w:w="986" w:type="dxa"/>
          </w:tcPr>
          <w:p w14:paraId="21470ECC" w14:textId="77777777" w:rsidR="00156917" w:rsidRPr="00C673E2" w:rsidRDefault="00156917" w:rsidP="00610631">
            <w:pPr>
              <w:jc w:val="both"/>
              <w:rPr>
                <w:rFonts w:ascii="Arial" w:hAnsi="Arial" w:cs="Arial"/>
                <w:b/>
                <w:bCs/>
                <w:sz w:val="20"/>
                <w:szCs w:val="20"/>
              </w:rPr>
            </w:pPr>
          </w:p>
        </w:tc>
        <w:tc>
          <w:tcPr>
            <w:tcW w:w="1240" w:type="dxa"/>
            <w:noWrap/>
          </w:tcPr>
          <w:p w14:paraId="3E0F7044" w14:textId="77777777" w:rsidR="00156917" w:rsidRPr="00C673E2" w:rsidRDefault="00156917" w:rsidP="00610631">
            <w:pPr>
              <w:jc w:val="both"/>
              <w:rPr>
                <w:rFonts w:ascii="Arial" w:hAnsi="Arial" w:cs="Arial"/>
                <w:b/>
                <w:bCs/>
                <w:sz w:val="20"/>
                <w:szCs w:val="20"/>
              </w:rPr>
            </w:pPr>
          </w:p>
        </w:tc>
        <w:tc>
          <w:tcPr>
            <w:tcW w:w="1240" w:type="dxa"/>
            <w:noWrap/>
          </w:tcPr>
          <w:p w14:paraId="7152B778" w14:textId="77777777" w:rsidR="00156917" w:rsidRPr="00C673E2" w:rsidRDefault="00156917" w:rsidP="00610631">
            <w:pPr>
              <w:jc w:val="both"/>
              <w:rPr>
                <w:rFonts w:ascii="Arial" w:hAnsi="Arial" w:cs="Arial"/>
                <w:b/>
                <w:bCs/>
                <w:sz w:val="20"/>
                <w:szCs w:val="20"/>
              </w:rPr>
            </w:pPr>
          </w:p>
        </w:tc>
        <w:tc>
          <w:tcPr>
            <w:tcW w:w="1240" w:type="dxa"/>
            <w:noWrap/>
          </w:tcPr>
          <w:p w14:paraId="0D555D79" w14:textId="77777777" w:rsidR="00156917" w:rsidRPr="00C673E2" w:rsidRDefault="00156917" w:rsidP="00610631">
            <w:pPr>
              <w:jc w:val="both"/>
              <w:rPr>
                <w:rFonts w:ascii="Arial" w:hAnsi="Arial" w:cs="Arial"/>
                <w:b/>
                <w:bCs/>
                <w:sz w:val="20"/>
                <w:szCs w:val="20"/>
              </w:rPr>
            </w:pPr>
          </w:p>
        </w:tc>
      </w:tr>
      <w:tr w:rsidR="00866E6B" w:rsidRPr="00C673E2" w14:paraId="35C03316" w14:textId="77777777" w:rsidTr="0043687F">
        <w:trPr>
          <w:trHeight w:val="315"/>
        </w:trPr>
        <w:tc>
          <w:tcPr>
            <w:tcW w:w="1562" w:type="dxa"/>
          </w:tcPr>
          <w:p w14:paraId="7D999F8E" w14:textId="147F22F4" w:rsidR="00866E6B" w:rsidRPr="00A40E5F" w:rsidRDefault="006C703A" w:rsidP="00610631">
            <w:pPr>
              <w:jc w:val="both"/>
              <w:rPr>
                <w:rFonts w:ascii="Arial" w:hAnsi="Arial" w:cs="Arial"/>
                <w:b/>
                <w:bCs/>
                <w:sz w:val="20"/>
                <w:szCs w:val="20"/>
              </w:rPr>
            </w:pPr>
            <w:r w:rsidRPr="00A40E5F">
              <w:rPr>
                <w:rFonts w:ascii="Arial" w:hAnsi="Arial" w:cs="Arial"/>
                <w:b/>
                <w:bCs/>
                <w:sz w:val="20"/>
                <w:szCs w:val="20"/>
              </w:rPr>
              <w:t>312010404</w:t>
            </w:r>
          </w:p>
        </w:tc>
        <w:tc>
          <w:tcPr>
            <w:tcW w:w="2562" w:type="dxa"/>
          </w:tcPr>
          <w:p w14:paraId="098B07F2" w14:textId="4F710E97" w:rsidR="00866E6B" w:rsidRDefault="006C703A" w:rsidP="00610631">
            <w:pPr>
              <w:jc w:val="both"/>
              <w:rPr>
                <w:rFonts w:ascii="Arial" w:hAnsi="Arial" w:cs="Arial"/>
                <w:sz w:val="20"/>
                <w:szCs w:val="20"/>
                <w:highlight w:val="yellow"/>
              </w:rPr>
            </w:pPr>
            <w:r>
              <w:rPr>
                <w:rFonts w:ascii="Arial" w:hAnsi="Arial" w:cs="Arial"/>
                <w:sz w:val="20"/>
                <w:szCs w:val="20"/>
                <w:highlight w:val="yellow"/>
              </w:rPr>
              <w:t>FI - materiales y suministros</w:t>
            </w:r>
          </w:p>
        </w:tc>
        <w:tc>
          <w:tcPr>
            <w:tcW w:w="986" w:type="dxa"/>
          </w:tcPr>
          <w:p w14:paraId="35BC7E0B" w14:textId="77777777" w:rsidR="00866E6B" w:rsidRPr="00C673E2" w:rsidRDefault="00866E6B" w:rsidP="00610631">
            <w:pPr>
              <w:jc w:val="both"/>
              <w:rPr>
                <w:rFonts w:ascii="Arial" w:hAnsi="Arial" w:cs="Arial"/>
                <w:b/>
                <w:bCs/>
                <w:sz w:val="20"/>
                <w:szCs w:val="20"/>
              </w:rPr>
            </w:pPr>
          </w:p>
        </w:tc>
        <w:tc>
          <w:tcPr>
            <w:tcW w:w="1240" w:type="dxa"/>
            <w:noWrap/>
          </w:tcPr>
          <w:p w14:paraId="1B3C4F81" w14:textId="77777777" w:rsidR="00866E6B" w:rsidRPr="00C673E2" w:rsidRDefault="00866E6B" w:rsidP="00610631">
            <w:pPr>
              <w:jc w:val="both"/>
              <w:rPr>
                <w:rFonts w:ascii="Arial" w:hAnsi="Arial" w:cs="Arial"/>
                <w:b/>
                <w:bCs/>
                <w:sz w:val="20"/>
                <w:szCs w:val="20"/>
              </w:rPr>
            </w:pPr>
          </w:p>
        </w:tc>
        <w:tc>
          <w:tcPr>
            <w:tcW w:w="1240" w:type="dxa"/>
            <w:noWrap/>
          </w:tcPr>
          <w:p w14:paraId="73C2C3BA" w14:textId="77777777" w:rsidR="00866E6B" w:rsidRPr="00C673E2" w:rsidRDefault="00866E6B" w:rsidP="00610631">
            <w:pPr>
              <w:jc w:val="both"/>
              <w:rPr>
                <w:rFonts w:ascii="Arial" w:hAnsi="Arial" w:cs="Arial"/>
                <w:b/>
                <w:bCs/>
                <w:sz w:val="20"/>
                <w:szCs w:val="20"/>
              </w:rPr>
            </w:pPr>
          </w:p>
        </w:tc>
        <w:tc>
          <w:tcPr>
            <w:tcW w:w="1240" w:type="dxa"/>
            <w:noWrap/>
          </w:tcPr>
          <w:p w14:paraId="11DBBBCC" w14:textId="77777777" w:rsidR="00866E6B" w:rsidRPr="00C673E2" w:rsidRDefault="00866E6B" w:rsidP="00610631">
            <w:pPr>
              <w:jc w:val="both"/>
              <w:rPr>
                <w:rFonts w:ascii="Arial" w:hAnsi="Arial" w:cs="Arial"/>
                <w:b/>
                <w:bCs/>
                <w:sz w:val="20"/>
                <w:szCs w:val="20"/>
              </w:rPr>
            </w:pPr>
          </w:p>
        </w:tc>
      </w:tr>
      <w:tr w:rsidR="00BA49DA" w:rsidRPr="00C673E2" w14:paraId="40723F11" w14:textId="77777777" w:rsidTr="0043687F">
        <w:trPr>
          <w:trHeight w:val="315"/>
        </w:trPr>
        <w:tc>
          <w:tcPr>
            <w:tcW w:w="1562" w:type="dxa"/>
          </w:tcPr>
          <w:p w14:paraId="56679A39" w14:textId="40DE0C8E" w:rsidR="00BA49DA" w:rsidRPr="00A40E5F" w:rsidRDefault="00BA49DA" w:rsidP="00610631">
            <w:pPr>
              <w:jc w:val="both"/>
              <w:rPr>
                <w:rFonts w:ascii="Arial" w:hAnsi="Arial" w:cs="Arial"/>
                <w:b/>
                <w:bCs/>
                <w:sz w:val="20"/>
                <w:szCs w:val="20"/>
              </w:rPr>
            </w:pPr>
            <w:r w:rsidRPr="00A40E5F">
              <w:rPr>
                <w:rFonts w:ascii="Arial" w:hAnsi="Arial" w:cs="Arial"/>
                <w:b/>
                <w:bCs/>
                <w:sz w:val="20"/>
                <w:szCs w:val="20"/>
              </w:rPr>
              <w:lastRenderedPageBreak/>
              <w:t>31201040</w:t>
            </w:r>
            <w:r w:rsidR="00CE090F" w:rsidRPr="00A40E5F">
              <w:rPr>
                <w:rFonts w:ascii="Arial" w:hAnsi="Arial" w:cs="Arial"/>
                <w:b/>
                <w:bCs/>
                <w:sz w:val="20"/>
                <w:szCs w:val="20"/>
              </w:rPr>
              <w:t>5</w:t>
            </w:r>
          </w:p>
        </w:tc>
        <w:tc>
          <w:tcPr>
            <w:tcW w:w="2562" w:type="dxa"/>
          </w:tcPr>
          <w:p w14:paraId="5F945C04" w14:textId="03FC45A9" w:rsidR="00BA49DA" w:rsidRDefault="00BA49DA" w:rsidP="00610631">
            <w:pPr>
              <w:jc w:val="both"/>
              <w:rPr>
                <w:rFonts w:ascii="Arial" w:hAnsi="Arial" w:cs="Arial"/>
                <w:sz w:val="20"/>
                <w:szCs w:val="20"/>
                <w:highlight w:val="yellow"/>
              </w:rPr>
            </w:pPr>
            <w:r>
              <w:rPr>
                <w:rFonts w:ascii="Arial" w:hAnsi="Arial" w:cs="Arial"/>
                <w:sz w:val="20"/>
                <w:szCs w:val="20"/>
                <w:highlight w:val="yellow"/>
              </w:rPr>
              <w:t>PI - materiales y suministros</w:t>
            </w:r>
          </w:p>
        </w:tc>
        <w:tc>
          <w:tcPr>
            <w:tcW w:w="986" w:type="dxa"/>
          </w:tcPr>
          <w:p w14:paraId="599AF818" w14:textId="77777777" w:rsidR="00BA49DA" w:rsidRPr="00C673E2" w:rsidRDefault="00BA49DA" w:rsidP="00610631">
            <w:pPr>
              <w:jc w:val="both"/>
              <w:rPr>
                <w:rFonts w:ascii="Arial" w:hAnsi="Arial" w:cs="Arial"/>
                <w:b/>
                <w:bCs/>
                <w:sz w:val="20"/>
                <w:szCs w:val="20"/>
              </w:rPr>
            </w:pPr>
          </w:p>
        </w:tc>
        <w:tc>
          <w:tcPr>
            <w:tcW w:w="1240" w:type="dxa"/>
            <w:noWrap/>
          </w:tcPr>
          <w:p w14:paraId="292C871D" w14:textId="77777777" w:rsidR="00BA49DA" w:rsidRPr="00C673E2" w:rsidRDefault="00BA49DA" w:rsidP="00610631">
            <w:pPr>
              <w:jc w:val="both"/>
              <w:rPr>
                <w:rFonts w:ascii="Arial" w:hAnsi="Arial" w:cs="Arial"/>
                <w:b/>
                <w:bCs/>
                <w:sz w:val="20"/>
                <w:szCs w:val="20"/>
              </w:rPr>
            </w:pPr>
          </w:p>
        </w:tc>
        <w:tc>
          <w:tcPr>
            <w:tcW w:w="1240" w:type="dxa"/>
            <w:noWrap/>
          </w:tcPr>
          <w:p w14:paraId="2C482792" w14:textId="77777777" w:rsidR="00BA49DA" w:rsidRPr="00C673E2" w:rsidRDefault="00BA49DA" w:rsidP="00610631">
            <w:pPr>
              <w:jc w:val="both"/>
              <w:rPr>
                <w:rFonts w:ascii="Arial" w:hAnsi="Arial" w:cs="Arial"/>
                <w:b/>
                <w:bCs/>
                <w:sz w:val="20"/>
                <w:szCs w:val="20"/>
              </w:rPr>
            </w:pPr>
          </w:p>
        </w:tc>
        <w:tc>
          <w:tcPr>
            <w:tcW w:w="1240" w:type="dxa"/>
            <w:noWrap/>
          </w:tcPr>
          <w:p w14:paraId="6722E32E" w14:textId="77777777" w:rsidR="00BA49DA" w:rsidRPr="00C673E2" w:rsidRDefault="00BA49DA" w:rsidP="00610631">
            <w:pPr>
              <w:jc w:val="both"/>
              <w:rPr>
                <w:rFonts w:ascii="Arial" w:hAnsi="Arial" w:cs="Arial"/>
                <w:b/>
                <w:bCs/>
                <w:sz w:val="20"/>
                <w:szCs w:val="20"/>
              </w:rPr>
            </w:pPr>
          </w:p>
        </w:tc>
      </w:tr>
      <w:tr w:rsidR="0035399C" w:rsidRPr="00C673E2" w14:paraId="498A3D7A" w14:textId="77777777" w:rsidTr="0043687F">
        <w:trPr>
          <w:trHeight w:val="315"/>
        </w:trPr>
        <w:tc>
          <w:tcPr>
            <w:tcW w:w="1562" w:type="dxa"/>
            <w:hideMark/>
          </w:tcPr>
          <w:p w14:paraId="46FE990D"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31202</w:t>
            </w:r>
          </w:p>
        </w:tc>
        <w:tc>
          <w:tcPr>
            <w:tcW w:w="2562" w:type="dxa"/>
            <w:hideMark/>
          </w:tcPr>
          <w:p w14:paraId="30424FBB"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Adquisición de Servicios</w:t>
            </w:r>
          </w:p>
        </w:tc>
        <w:tc>
          <w:tcPr>
            <w:tcW w:w="986" w:type="dxa"/>
            <w:hideMark/>
          </w:tcPr>
          <w:p w14:paraId="7AF981C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0F404F5"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C6F133B"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C418B5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6F554D6C" w14:textId="77777777" w:rsidTr="0043687F">
        <w:trPr>
          <w:trHeight w:val="315"/>
        </w:trPr>
        <w:tc>
          <w:tcPr>
            <w:tcW w:w="1562" w:type="dxa"/>
            <w:hideMark/>
          </w:tcPr>
          <w:p w14:paraId="57653AC0"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3120202</w:t>
            </w:r>
          </w:p>
        </w:tc>
        <w:tc>
          <w:tcPr>
            <w:tcW w:w="2562" w:type="dxa"/>
            <w:hideMark/>
          </w:tcPr>
          <w:p w14:paraId="618BB1E3" w14:textId="77777777" w:rsidR="0035399C" w:rsidRPr="00C673E2" w:rsidRDefault="0035399C" w:rsidP="00610631">
            <w:pPr>
              <w:jc w:val="both"/>
              <w:rPr>
                <w:rFonts w:ascii="Arial" w:hAnsi="Arial" w:cs="Arial"/>
                <w:sz w:val="20"/>
                <w:szCs w:val="20"/>
              </w:rPr>
            </w:pPr>
            <w:r w:rsidRPr="00317B8F">
              <w:rPr>
                <w:rFonts w:ascii="Arial" w:hAnsi="Arial" w:cs="Arial"/>
                <w:sz w:val="20"/>
                <w:szCs w:val="20"/>
                <w:highlight w:val="yellow"/>
              </w:rPr>
              <w:t>Viáticos y gastos de viaje</w:t>
            </w:r>
          </w:p>
        </w:tc>
        <w:tc>
          <w:tcPr>
            <w:tcW w:w="986" w:type="dxa"/>
            <w:hideMark/>
          </w:tcPr>
          <w:p w14:paraId="47343F0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A621EFF"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614BEC5C"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8B76974"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46C98D0C" w14:textId="77777777" w:rsidTr="0043687F">
        <w:trPr>
          <w:trHeight w:val="315"/>
        </w:trPr>
        <w:tc>
          <w:tcPr>
            <w:tcW w:w="1562" w:type="dxa"/>
            <w:hideMark/>
          </w:tcPr>
          <w:p w14:paraId="3688109C"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3120203</w:t>
            </w:r>
          </w:p>
        </w:tc>
        <w:tc>
          <w:tcPr>
            <w:tcW w:w="2562" w:type="dxa"/>
            <w:hideMark/>
          </w:tcPr>
          <w:p w14:paraId="1CF20B90" w14:textId="77777777" w:rsidR="0035399C" w:rsidRPr="00C673E2" w:rsidRDefault="0035399C" w:rsidP="00610631">
            <w:pPr>
              <w:jc w:val="both"/>
              <w:rPr>
                <w:rFonts w:ascii="Arial" w:hAnsi="Arial" w:cs="Arial"/>
                <w:sz w:val="20"/>
                <w:szCs w:val="20"/>
              </w:rPr>
            </w:pPr>
            <w:r w:rsidRPr="001B4400">
              <w:rPr>
                <w:rFonts w:ascii="Arial" w:hAnsi="Arial" w:cs="Arial"/>
                <w:sz w:val="20"/>
                <w:szCs w:val="20"/>
                <w:highlight w:val="yellow"/>
              </w:rPr>
              <w:t>Gastos de transporte y comunicación</w:t>
            </w:r>
          </w:p>
        </w:tc>
        <w:tc>
          <w:tcPr>
            <w:tcW w:w="986" w:type="dxa"/>
            <w:hideMark/>
          </w:tcPr>
          <w:p w14:paraId="0CB25374"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0384F3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B432AFF"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AD55FD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200657" w:rsidRPr="00C673E2" w14:paraId="2081D6DE" w14:textId="77777777" w:rsidTr="0043687F">
        <w:trPr>
          <w:trHeight w:val="315"/>
        </w:trPr>
        <w:tc>
          <w:tcPr>
            <w:tcW w:w="1562" w:type="dxa"/>
          </w:tcPr>
          <w:p w14:paraId="42F3EA6F" w14:textId="7D07596D" w:rsidR="00200657" w:rsidRPr="00A40E5F" w:rsidRDefault="00200657" w:rsidP="00610631">
            <w:pPr>
              <w:jc w:val="both"/>
              <w:rPr>
                <w:rFonts w:ascii="Arial" w:hAnsi="Arial" w:cs="Arial"/>
                <w:b/>
                <w:bCs/>
                <w:sz w:val="20"/>
                <w:szCs w:val="20"/>
              </w:rPr>
            </w:pPr>
            <w:r w:rsidRPr="00A40E5F">
              <w:rPr>
                <w:rFonts w:ascii="Arial" w:hAnsi="Arial" w:cs="Arial"/>
                <w:b/>
                <w:bCs/>
                <w:sz w:val="20"/>
                <w:szCs w:val="20"/>
              </w:rPr>
              <w:t>3120</w:t>
            </w:r>
            <w:r w:rsidR="009B64E4" w:rsidRPr="00A40E5F">
              <w:rPr>
                <w:rFonts w:ascii="Arial" w:hAnsi="Arial" w:cs="Arial"/>
                <w:b/>
                <w:bCs/>
                <w:sz w:val="20"/>
                <w:szCs w:val="20"/>
              </w:rPr>
              <w:t>20</w:t>
            </w:r>
            <w:r w:rsidR="00381094" w:rsidRPr="00A40E5F">
              <w:rPr>
                <w:rFonts w:ascii="Arial" w:hAnsi="Arial" w:cs="Arial"/>
                <w:b/>
                <w:bCs/>
                <w:sz w:val="20"/>
                <w:szCs w:val="20"/>
              </w:rPr>
              <w:t>301</w:t>
            </w:r>
          </w:p>
        </w:tc>
        <w:tc>
          <w:tcPr>
            <w:tcW w:w="2562" w:type="dxa"/>
          </w:tcPr>
          <w:p w14:paraId="22758163" w14:textId="3B05993B" w:rsidR="00200657" w:rsidRPr="001B4400" w:rsidRDefault="00200657" w:rsidP="00610631">
            <w:pPr>
              <w:jc w:val="both"/>
              <w:rPr>
                <w:rFonts w:ascii="Arial" w:hAnsi="Arial" w:cs="Arial"/>
                <w:sz w:val="20"/>
                <w:szCs w:val="20"/>
                <w:highlight w:val="yellow"/>
              </w:rPr>
            </w:pPr>
            <w:r>
              <w:rPr>
                <w:rFonts w:ascii="Arial" w:hAnsi="Arial" w:cs="Arial"/>
                <w:sz w:val="20"/>
                <w:szCs w:val="20"/>
                <w:highlight w:val="yellow"/>
              </w:rPr>
              <w:t xml:space="preserve">FI- </w:t>
            </w:r>
            <w:r w:rsidRPr="001B4400">
              <w:rPr>
                <w:rFonts w:ascii="Arial" w:hAnsi="Arial" w:cs="Arial"/>
                <w:sz w:val="20"/>
                <w:szCs w:val="20"/>
                <w:highlight w:val="yellow"/>
              </w:rPr>
              <w:t>Gastos de transporte y comunicación</w:t>
            </w:r>
          </w:p>
        </w:tc>
        <w:tc>
          <w:tcPr>
            <w:tcW w:w="986" w:type="dxa"/>
          </w:tcPr>
          <w:p w14:paraId="10F17D5F" w14:textId="77777777" w:rsidR="00200657" w:rsidRPr="00C673E2" w:rsidRDefault="00200657" w:rsidP="00610631">
            <w:pPr>
              <w:jc w:val="both"/>
              <w:rPr>
                <w:rFonts w:ascii="Arial" w:hAnsi="Arial" w:cs="Arial"/>
                <w:b/>
                <w:bCs/>
                <w:sz w:val="20"/>
                <w:szCs w:val="20"/>
              </w:rPr>
            </w:pPr>
          </w:p>
        </w:tc>
        <w:tc>
          <w:tcPr>
            <w:tcW w:w="1240" w:type="dxa"/>
            <w:noWrap/>
          </w:tcPr>
          <w:p w14:paraId="1B636727" w14:textId="77777777" w:rsidR="00200657" w:rsidRPr="00C673E2" w:rsidRDefault="00200657" w:rsidP="00610631">
            <w:pPr>
              <w:jc w:val="both"/>
              <w:rPr>
                <w:rFonts w:ascii="Arial" w:hAnsi="Arial" w:cs="Arial"/>
                <w:b/>
                <w:bCs/>
                <w:sz w:val="20"/>
                <w:szCs w:val="20"/>
              </w:rPr>
            </w:pPr>
          </w:p>
        </w:tc>
        <w:tc>
          <w:tcPr>
            <w:tcW w:w="1240" w:type="dxa"/>
            <w:noWrap/>
          </w:tcPr>
          <w:p w14:paraId="4F78FB24" w14:textId="77777777" w:rsidR="00200657" w:rsidRPr="00C673E2" w:rsidRDefault="00200657" w:rsidP="00610631">
            <w:pPr>
              <w:jc w:val="both"/>
              <w:rPr>
                <w:rFonts w:ascii="Arial" w:hAnsi="Arial" w:cs="Arial"/>
                <w:b/>
                <w:bCs/>
                <w:sz w:val="20"/>
                <w:szCs w:val="20"/>
              </w:rPr>
            </w:pPr>
          </w:p>
        </w:tc>
        <w:tc>
          <w:tcPr>
            <w:tcW w:w="1240" w:type="dxa"/>
            <w:noWrap/>
          </w:tcPr>
          <w:p w14:paraId="6F4761DA" w14:textId="77777777" w:rsidR="00200657" w:rsidRPr="00C673E2" w:rsidRDefault="00200657" w:rsidP="00610631">
            <w:pPr>
              <w:jc w:val="both"/>
              <w:rPr>
                <w:rFonts w:ascii="Arial" w:hAnsi="Arial" w:cs="Arial"/>
                <w:b/>
                <w:bCs/>
                <w:sz w:val="20"/>
                <w:szCs w:val="20"/>
              </w:rPr>
            </w:pPr>
          </w:p>
        </w:tc>
      </w:tr>
      <w:tr w:rsidR="0035399C" w:rsidRPr="00C673E2" w14:paraId="39DC0817" w14:textId="77777777" w:rsidTr="0043687F">
        <w:trPr>
          <w:trHeight w:val="315"/>
        </w:trPr>
        <w:tc>
          <w:tcPr>
            <w:tcW w:w="1562" w:type="dxa"/>
            <w:hideMark/>
          </w:tcPr>
          <w:p w14:paraId="3D34E112"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3120204</w:t>
            </w:r>
          </w:p>
        </w:tc>
        <w:tc>
          <w:tcPr>
            <w:tcW w:w="2562" w:type="dxa"/>
            <w:hideMark/>
          </w:tcPr>
          <w:p w14:paraId="30AB55F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Impresos y publicaciones</w:t>
            </w:r>
          </w:p>
        </w:tc>
        <w:tc>
          <w:tcPr>
            <w:tcW w:w="986" w:type="dxa"/>
            <w:hideMark/>
          </w:tcPr>
          <w:p w14:paraId="380DCA2F"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41244AB"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4BE1148F"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4DE93E2"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2A60F080" w14:textId="77777777" w:rsidTr="0043687F">
        <w:trPr>
          <w:trHeight w:val="315"/>
        </w:trPr>
        <w:tc>
          <w:tcPr>
            <w:tcW w:w="1562" w:type="dxa"/>
            <w:hideMark/>
          </w:tcPr>
          <w:p w14:paraId="492F1CAB"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312020401</w:t>
            </w:r>
          </w:p>
        </w:tc>
        <w:tc>
          <w:tcPr>
            <w:tcW w:w="2562" w:type="dxa"/>
            <w:hideMark/>
          </w:tcPr>
          <w:p w14:paraId="2F6B9C72" w14:textId="77777777" w:rsidR="0035399C" w:rsidRPr="00C673E2" w:rsidRDefault="0035399C" w:rsidP="00610631">
            <w:pPr>
              <w:jc w:val="both"/>
              <w:rPr>
                <w:rFonts w:ascii="Arial" w:hAnsi="Arial" w:cs="Arial"/>
                <w:sz w:val="20"/>
                <w:szCs w:val="20"/>
              </w:rPr>
            </w:pPr>
            <w:r w:rsidRPr="00783C30">
              <w:rPr>
                <w:rFonts w:ascii="Arial" w:hAnsi="Arial" w:cs="Arial"/>
                <w:sz w:val="20"/>
                <w:szCs w:val="20"/>
                <w:highlight w:val="yellow"/>
              </w:rPr>
              <w:t>Derechos de Grado</w:t>
            </w:r>
          </w:p>
        </w:tc>
        <w:tc>
          <w:tcPr>
            <w:tcW w:w="986" w:type="dxa"/>
            <w:hideMark/>
          </w:tcPr>
          <w:p w14:paraId="4E5D9076"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67BF0E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BD5DFA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6F1EEC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2433A73B" w14:textId="77777777" w:rsidTr="0043687F">
        <w:trPr>
          <w:trHeight w:val="315"/>
        </w:trPr>
        <w:tc>
          <w:tcPr>
            <w:tcW w:w="1562" w:type="dxa"/>
            <w:hideMark/>
          </w:tcPr>
          <w:p w14:paraId="63F7338B"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312020403</w:t>
            </w:r>
          </w:p>
        </w:tc>
        <w:tc>
          <w:tcPr>
            <w:tcW w:w="2562" w:type="dxa"/>
            <w:hideMark/>
          </w:tcPr>
          <w:p w14:paraId="1D813B8E" w14:textId="77777777" w:rsidR="0035399C" w:rsidRPr="00C673E2" w:rsidRDefault="0035399C" w:rsidP="00610631">
            <w:pPr>
              <w:jc w:val="both"/>
              <w:rPr>
                <w:rFonts w:ascii="Arial" w:hAnsi="Arial" w:cs="Arial"/>
                <w:sz w:val="20"/>
                <w:szCs w:val="20"/>
              </w:rPr>
            </w:pPr>
            <w:r w:rsidRPr="00786966">
              <w:rPr>
                <w:rFonts w:ascii="Arial" w:hAnsi="Arial" w:cs="Arial"/>
                <w:sz w:val="20"/>
                <w:szCs w:val="20"/>
                <w:highlight w:val="yellow"/>
              </w:rPr>
              <w:t>Carné</w:t>
            </w:r>
          </w:p>
        </w:tc>
        <w:tc>
          <w:tcPr>
            <w:tcW w:w="986" w:type="dxa"/>
            <w:hideMark/>
          </w:tcPr>
          <w:p w14:paraId="01D68B2F"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EA6405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6AFE771C"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F2C5E8A"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8F7AD1" w:rsidRPr="00C673E2" w14:paraId="2DAE8A6C" w14:textId="77777777" w:rsidTr="0043687F">
        <w:trPr>
          <w:trHeight w:val="315"/>
        </w:trPr>
        <w:tc>
          <w:tcPr>
            <w:tcW w:w="1562" w:type="dxa"/>
          </w:tcPr>
          <w:p w14:paraId="33014993" w14:textId="51188492" w:rsidR="008F7AD1" w:rsidRPr="00A40E5F" w:rsidRDefault="00322C90" w:rsidP="00610631">
            <w:pPr>
              <w:jc w:val="both"/>
              <w:rPr>
                <w:rFonts w:ascii="Arial" w:hAnsi="Arial" w:cs="Arial"/>
                <w:b/>
                <w:bCs/>
                <w:sz w:val="20"/>
                <w:szCs w:val="20"/>
              </w:rPr>
            </w:pPr>
            <w:r w:rsidRPr="00A40E5F">
              <w:rPr>
                <w:rFonts w:ascii="Arial" w:hAnsi="Arial" w:cs="Arial"/>
                <w:b/>
                <w:bCs/>
                <w:sz w:val="20"/>
                <w:szCs w:val="20"/>
              </w:rPr>
              <w:t>31202040501</w:t>
            </w:r>
          </w:p>
        </w:tc>
        <w:tc>
          <w:tcPr>
            <w:tcW w:w="2562" w:type="dxa"/>
          </w:tcPr>
          <w:p w14:paraId="5370609F" w14:textId="3D3D7638" w:rsidR="008F7AD1" w:rsidRPr="00C673E2" w:rsidRDefault="00322C90" w:rsidP="00610631">
            <w:pPr>
              <w:jc w:val="both"/>
              <w:rPr>
                <w:rFonts w:ascii="Arial" w:hAnsi="Arial" w:cs="Arial"/>
                <w:sz w:val="20"/>
                <w:szCs w:val="20"/>
              </w:rPr>
            </w:pPr>
            <w:r w:rsidRPr="00B2350B">
              <w:rPr>
                <w:rFonts w:ascii="Arial" w:hAnsi="Arial" w:cs="Arial"/>
                <w:sz w:val="20"/>
                <w:szCs w:val="20"/>
                <w:highlight w:val="yellow"/>
              </w:rPr>
              <w:t>Manual de Convivencia</w:t>
            </w:r>
          </w:p>
        </w:tc>
        <w:tc>
          <w:tcPr>
            <w:tcW w:w="986" w:type="dxa"/>
          </w:tcPr>
          <w:p w14:paraId="193793E6" w14:textId="77777777" w:rsidR="008F7AD1" w:rsidRPr="00C673E2" w:rsidRDefault="008F7AD1" w:rsidP="00610631">
            <w:pPr>
              <w:jc w:val="both"/>
              <w:rPr>
                <w:rFonts w:ascii="Arial" w:hAnsi="Arial" w:cs="Arial"/>
                <w:b/>
                <w:bCs/>
                <w:sz w:val="20"/>
                <w:szCs w:val="20"/>
              </w:rPr>
            </w:pPr>
          </w:p>
        </w:tc>
        <w:tc>
          <w:tcPr>
            <w:tcW w:w="1240" w:type="dxa"/>
            <w:noWrap/>
          </w:tcPr>
          <w:p w14:paraId="043193C2" w14:textId="77777777" w:rsidR="008F7AD1" w:rsidRPr="00C673E2" w:rsidRDefault="008F7AD1" w:rsidP="00610631">
            <w:pPr>
              <w:jc w:val="both"/>
              <w:rPr>
                <w:rFonts w:ascii="Arial" w:hAnsi="Arial" w:cs="Arial"/>
                <w:b/>
                <w:bCs/>
                <w:sz w:val="20"/>
                <w:szCs w:val="20"/>
              </w:rPr>
            </w:pPr>
          </w:p>
        </w:tc>
        <w:tc>
          <w:tcPr>
            <w:tcW w:w="1240" w:type="dxa"/>
            <w:noWrap/>
          </w:tcPr>
          <w:p w14:paraId="7CFE2B9A" w14:textId="77777777" w:rsidR="008F7AD1" w:rsidRPr="00C673E2" w:rsidRDefault="008F7AD1" w:rsidP="00610631">
            <w:pPr>
              <w:jc w:val="both"/>
              <w:rPr>
                <w:rFonts w:ascii="Arial" w:hAnsi="Arial" w:cs="Arial"/>
                <w:b/>
                <w:bCs/>
                <w:sz w:val="20"/>
                <w:szCs w:val="20"/>
              </w:rPr>
            </w:pPr>
          </w:p>
        </w:tc>
        <w:tc>
          <w:tcPr>
            <w:tcW w:w="1240" w:type="dxa"/>
            <w:noWrap/>
          </w:tcPr>
          <w:p w14:paraId="3DDBA0A4" w14:textId="77777777" w:rsidR="008F7AD1" w:rsidRPr="00C673E2" w:rsidRDefault="008F7AD1" w:rsidP="00610631">
            <w:pPr>
              <w:jc w:val="both"/>
              <w:rPr>
                <w:rFonts w:ascii="Arial" w:hAnsi="Arial" w:cs="Arial"/>
                <w:b/>
                <w:bCs/>
                <w:sz w:val="20"/>
                <w:szCs w:val="20"/>
              </w:rPr>
            </w:pPr>
          </w:p>
        </w:tc>
      </w:tr>
      <w:tr w:rsidR="00322C90" w:rsidRPr="00C673E2" w14:paraId="713E59EB" w14:textId="77777777" w:rsidTr="0043687F">
        <w:trPr>
          <w:trHeight w:val="315"/>
        </w:trPr>
        <w:tc>
          <w:tcPr>
            <w:tcW w:w="1562" w:type="dxa"/>
          </w:tcPr>
          <w:p w14:paraId="7CC99F2F" w14:textId="0707C2AD" w:rsidR="00322C90" w:rsidRPr="00A40E5F" w:rsidRDefault="00322C90" w:rsidP="00610631">
            <w:pPr>
              <w:jc w:val="both"/>
              <w:rPr>
                <w:rFonts w:ascii="Arial" w:hAnsi="Arial" w:cs="Arial"/>
                <w:b/>
                <w:bCs/>
                <w:sz w:val="20"/>
                <w:szCs w:val="20"/>
              </w:rPr>
            </w:pPr>
            <w:r w:rsidRPr="00A40E5F">
              <w:rPr>
                <w:rFonts w:ascii="Arial" w:hAnsi="Arial" w:cs="Arial"/>
                <w:b/>
                <w:bCs/>
                <w:sz w:val="20"/>
                <w:szCs w:val="20"/>
              </w:rPr>
              <w:t>31202040502</w:t>
            </w:r>
          </w:p>
        </w:tc>
        <w:tc>
          <w:tcPr>
            <w:tcW w:w="2562" w:type="dxa"/>
          </w:tcPr>
          <w:p w14:paraId="5DECC6B5" w14:textId="420CD7BB" w:rsidR="00322C90" w:rsidRPr="00C673E2" w:rsidRDefault="00322C90" w:rsidP="00610631">
            <w:pPr>
              <w:jc w:val="both"/>
              <w:rPr>
                <w:rFonts w:ascii="Arial" w:hAnsi="Arial" w:cs="Arial"/>
                <w:sz w:val="20"/>
                <w:szCs w:val="20"/>
              </w:rPr>
            </w:pPr>
            <w:r w:rsidRPr="00745430">
              <w:rPr>
                <w:rFonts w:ascii="Arial" w:hAnsi="Arial" w:cs="Arial"/>
                <w:sz w:val="20"/>
                <w:szCs w:val="20"/>
                <w:highlight w:val="yellow"/>
              </w:rPr>
              <w:t>Agenda</w:t>
            </w:r>
            <w:r w:rsidRPr="00C673E2">
              <w:rPr>
                <w:rFonts w:ascii="Arial" w:hAnsi="Arial" w:cs="Arial"/>
                <w:sz w:val="20"/>
                <w:szCs w:val="20"/>
              </w:rPr>
              <w:t xml:space="preserve"> </w:t>
            </w:r>
          </w:p>
        </w:tc>
        <w:tc>
          <w:tcPr>
            <w:tcW w:w="986" w:type="dxa"/>
          </w:tcPr>
          <w:p w14:paraId="5F8FF8AD" w14:textId="77777777" w:rsidR="00322C90" w:rsidRPr="00C673E2" w:rsidRDefault="00322C90" w:rsidP="00610631">
            <w:pPr>
              <w:jc w:val="both"/>
              <w:rPr>
                <w:rFonts w:ascii="Arial" w:hAnsi="Arial" w:cs="Arial"/>
                <w:b/>
                <w:bCs/>
                <w:sz w:val="20"/>
                <w:szCs w:val="20"/>
              </w:rPr>
            </w:pPr>
          </w:p>
        </w:tc>
        <w:tc>
          <w:tcPr>
            <w:tcW w:w="1240" w:type="dxa"/>
            <w:noWrap/>
          </w:tcPr>
          <w:p w14:paraId="3143E668" w14:textId="77777777" w:rsidR="00322C90" w:rsidRPr="00C673E2" w:rsidRDefault="00322C90" w:rsidP="00610631">
            <w:pPr>
              <w:jc w:val="both"/>
              <w:rPr>
                <w:rFonts w:ascii="Arial" w:hAnsi="Arial" w:cs="Arial"/>
                <w:b/>
                <w:bCs/>
                <w:sz w:val="20"/>
                <w:szCs w:val="20"/>
              </w:rPr>
            </w:pPr>
          </w:p>
        </w:tc>
        <w:tc>
          <w:tcPr>
            <w:tcW w:w="1240" w:type="dxa"/>
            <w:noWrap/>
          </w:tcPr>
          <w:p w14:paraId="14EAEA4B" w14:textId="77777777" w:rsidR="00322C90" w:rsidRPr="00C673E2" w:rsidRDefault="00322C90" w:rsidP="00610631">
            <w:pPr>
              <w:jc w:val="both"/>
              <w:rPr>
                <w:rFonts w:ascii="Arial" w:hAnsi="Arial" w:cs="Arial"/>
                <w:b/>
                <w:bCs/>
                <w:sz w:val="20"/>
                <w:szCs w:val="20"/>
              </w:rPr>
            </w:pPr>
          </w:p>
        </w:tc>
        <w:tc>
          <w:tcPr>
            <w:tcW w:w="1240" w:type="dxa"/>
            <w:noWrap/>
          </w:tcPr>
          <w:p w14:paraId="132AEFCD" w14:textId="77777777" w:rsidR="00322C90" w:rsidRPr="00C673E2" w:rsidRDefault="00322C90" w:rsidP="00610631">
            <w:pPr>
              <w:jc w:val="both"/>
              <w:rPr>
                <w:rFonts w:ascii="Arial" w:hAnsi="Arial" w:cs="Arial"/>
                <w:b/>
                <w:bCs/>
                <w:sz w:val="20"/>
                <w:szCs w:val="20"/>
              </w:rPr>
            </w:pPr>
          </w:p>
        </w:tc>
      </w:tr>
      <w:tr w:rsidR="00002487" w:rsidRPr="00C673E2" w14:paraId="0514CC75" w14:textId="77777777" w:rsidTr="0043687F">
        <w:trPr>
          <w:trHeight w:val="315"/>
        </w:trPr>
        <w:tc>
          <w:tcPr>
            <w:tcW w:w="1562" w:type="dxa"/>
          </w:tcPr>
          <w:p w14:paraId="1016F36E" w14:textId="5C3C3311" w:rsidR="00002487" w:rsidRPr="00A40E5F" w:rsidRDefault="00002487" w:rsidP="00610631">
            <w:pPr>
              <w:jc w:val="both"/>
              <w:rPr>
                <w:rFonts w:ascii="Arial" w:hAnsi="Arial" w:cs="Arial"/>
                <w:b/>
                <w:bCs/>
                <w:sz w:val="20"/>
                <w:szCs w:val="20"/>
              </w:rPr>
            </w:pPr>
            <w:r w:rsidRPr="00A40E5F">
              <w:rPr>
                <w:rFonts w:ascii="Arial" w:hAnsi="Arial" w:cs="Arial"/>
                <w:b/>
                <w:bCs/>
                <w:sz w:val="20"/>
                <w:szCs w:val="20"/>
              </w:rPr>
              <w:t>312020406</w:t>
            </w:r>
          </w:p>
        </w:tc>
        <w:tc>
          <w:tcPr>
            <w:tcW w:w="2562" w:type="dxa"/>
          </w:tcPr>
          <w:p w14:paraId="5B856DD2" w14:textId="1C864CDB" w:rsidR="00002487" w:rsidRPr="00745430" w:rsidRDefault="00002487" w:rsidP="00610631">
            <w:pPr>
              <w:jc w:val="both"/>
              <w:rPr>
                <w:rFonts w:ascii="Arial" w:hAnsi="Arial" w:cs="Arial"/>
                <w:sz w:val="20"/>
                <w:szCs w:val="20"/>
                <w:highlight w:val="yellow"/>
              </w:rPr>
            </w:pPr>
            <w:r>
              <w:rPr>
                <w:rFonts w:ascii="Arial" w:hAnsi="Arial" w:cs="Arial"/>
                <w:sz w:val="20"/>
                <w:szCs w:val="20"/>
                <w:highlight w:val="yellow"/>
              </w:rPr>
              <w:t xml:space="preserve">Otros </w:t>
            </w:r>
            <w:r w:rsidRPr="00002487">
              <w:rPr>
                <w:rFonts w:ascii="Arial" w:hAnsi="Arial" w:cs="Arial"/>
                <w:sz w:val="20"/>
                <w:szCs w:val="20"/>
                <w:highlight w:val="yellow"/>
              </w:rPr>
              <w:t>Impresos y publicaciones</w:t>
            </w:r>
          </w:p>
        </w:tc>
        <w:tc>
          <w:tcPr>
            <w:tcW w:w="986" w:type="dxa"/>
          </w:tcPr>
          <w:p w14:paraId="28D2E73C" w14:textId="77777777" w:rsidR="00002487" w:rsidRPr="00C673E2" w:rsidRDefault="00002487" w:rsidP="00610631">
            <w:pPr>
              <w:jc w:val="both"/>
              <w:rPr>
                <w:rFonts w:ascii="Arial" w:hAnsi="Arial" w:cs="Arial"/>
                <w:b/>
                <w:bCs/>
                <w:sz w:val="20"/>
                <w:szCs w:val="20"/>
              </w:rPr>
            </w:pPr>
          </w:p>
        </w:tc>
        <w:tc>
          <w:tcPr>
            <w:tcW w:w="1240" w:type="dxa"/>
            <w:noWrap/>
          </w:tcPr>
          <w:p w14:paraId="3DFDA963" w14:textId="77777777" w:rsidR="00002487" w:rsidRPr="00C673E2" w:rsidRDefault="00002487" w:rsidP="00610631">
            <w:pPr>
              <w:jc w:val="both"/>
              <w:rPr>
                <w:rFonts w:ascii="Arial" w:hAnsi="Arial" w:cs="Arial"/>
                <w:b/>
                <w:bCs/>
                <w:sz w:val="20"/>
                <w:szCs w:val="20"/>
              </w:rPr>
            </w:pPr>
          </w:p>
        </w:tc>
        <w:tc>
          <w:tcPr>
            <w:tcW w:w="1240" w:type="dxa"/>
            <w:noWrap/>
          </w:tcPr>
          <w:p w14:paraId="47580478" w14:textId="77777777" w:rsidR="00002487" w:rsidRPr="00C673E2" w:rsidRDefault="00002487" w:rsidP="00610631">
            <w:pPr>
              <w:jc w:val="both"/>
              <w:rPr>
                <w:rFonts w:ascii="Arial" w:hAnsi="Arial" w:cs="Arial"/>
                <w:b/>
                <w:bCs/>
                <w:sz w:val="20"/>
                <w:szCs w:val="20"/>
              </w:rPr>
            </w:pPr>
          </w:p>
        </w:tc>
        <w:tc>
          <w:tcPr>
            <w:tcW w:w="1240" w:type="dxa"/>
            <w:noWrap/>
          </w:tcPr>
          <w:p w14:paraId="16B050B4" w14:textId="77777777" w:rsidR="00002487" w:rsidRPr="00C673E2" w:rsidRDefault="00002487" w:rsidP="00610631">
            <w:pPr>
              <w:jc w:val="both"/>
              <w:rPr>
                <w:rFonts w:ascii="Arial" w:hAnsi="Arial" w:cs="Arial"/>
                <w:b/>
                <w:bCs/>
                <w:sz w:val="20"/>
                <w:szCs w:val="20"/>
              </w:rPr>
            </w:pPr>
          </w:p>
        </w:tc>
      </w:tr>
      <w:tr w:rsidR="0035399C" w:rsidRPr="00C673E2" w14:paraId="062DA3B3" w14:textId="77777777" w:rsidTr="0043687F">
        <w:trPr>
          <w:trHeight w:val="315"/>
        </w:trPr>
        <w:tc>
          <w:tcPr>
            <w:tcW w:w="1562" w:type="dxa"/>
            <w:hideMark/>
          </w:tcPr>
          <w:p w14:paraId="27A3BF20"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312020407</w:t>
            </w:r>
          </w:p>
        </w:tc>
        <w:tc>
          <w:tcPr>
            <w:tcW w:w="2562" w:type="dxa"/>
            <w:hideMark/>
          </w:tcPr>
          <w:p w14:paraId="4FE7FCA0" w14:textId="77777777" w:rsidR="0035399C" w:rsidRPr="00C673E2" w:rsidRDefault="0035399C" w:rsidP="00610631">
            <w:pPr>
              <w:jc w:val="both"/>
              <w:rPr>
                <w:rFonts w:ascii="Arial" w:hAnsi="Arial" w:cs="Arial"/>
                <w:sz w:val="20"/>
                <w:szCs w:val="20"/>
              </w:rPr>
            </w:pPr>
            <w:r w:rsidRPr="00363651">
              <w:rPr>
                <w:rFonts w:ascii="Arial" w:hAnsi="Arial" w:cs="Arial"/>
                <w:sz w:val="20"/>
                <w:szCs w:val="20"/>
                <w:highlight w:val="yellow"/>
              </w:rPr>
              <w:t>Boletín Escolar</w:t>
            </w:r>
          </w:p>
        </w:tc>
        <w:tc>
          <w:tcPr>
            <w:tcW w:w="986" w:type="dxa"/>
            <w:hideMark/>
          </w:tcPr>
          <w:p w14:paraId="11D3635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596B294"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14DDDE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3462CB4"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657473B2" w14:textId="77777777" w:rsidTr="0043687F">
        <w:trPr>
          <w:trHeight w:val="315"/>
        </w:trPr>
        <w:tc>
          <w:tcPr>
            <w:tcW w:w="1562" w:type="dxa"/>
            <w:hideMark/>
          </w:tcPr>
          <w:p w14:paraId="1FEDC73F"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3120205</w:t>
            </w:r>
          </w:p>
        </w:tc>
        <w:tc>
          <w:tcPr>
            <w:tcW w:w="2562" w:type="dxa"/>
            <w:hideMark/>
          </w:tcPr>
          <w:p w14:paraId="00017EBA" w14:textId="5A34712E" w:rsidR="0035399C" w:rsidRPr="00C673E2" w:rsidRDefault="004A78F8" w:rsidP="00610631">
            <w:pPr>
              <w:jc w:val="both"/>
              <w:rPr>
                <w:rFonts w:ascii="Arial" w:hAnsi="Arial" w:cs="Arial"/>
                <w:b/>
                <w:bCs/>
                <w:sz w:val="20"/>
                <w:szCs w:val="20"/>
              </w:rPr>
            </w:pPr>
            <w:r w:rsidRPr="00C673E2">
              <w:rPr>
                <w:rFonts w:ascii="Arial" w:hAnsi="Arial" w:cs="Arial"/>
                <w:b/>
                <w:bCs/>
                <w:sz w:val="20"/>
                <w:szCs w:val="20"/>
              </w:rPr>
              <w:t>Mantenimiento Reparaciones</w:t>
            </w:r>
          </w:p>
        </w:tc>
        <w:tc>
          <w:tcPr>
            <w:tcW w:w="986" w:type="dxa"/>
            <w:hideMark/>
          </w:tcPr>
          <w:p w14:paraId="546759F2"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BF2717C"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EF857D9"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84EE35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5F0769FE" w14:textId="77777777" w:rsidTr="0043687F">
        <w:trPr>
          <w:trHeight w:val="315"/>
        </w:trPr>
        <w:tc>
          <w:tcPr>
            <w:tcW w:w="1562" w:type="dxa"/>
            <w:hideMark/>
          </w:tcPr>
          <w:p w14:paraId="3F874D81"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312020501</w:t>
            </w:r>
          </w:p>
        </w:tc>
        <w:tc>
          <w:tcPr>
            <w:tcW w:w="2562" w:type="dxa"/>
            <w:hideMark/>
          </w:tcPr>
          <w:p w14:paraId="44B51F89" w14:textId="68798C7D" w:rsidR="0035399C" w:rsidRPr="00C673E2" w:rsidRDefault="004A78F8" w:rsidP="00610631">
            <w:pPr>
              <w:jc w:val="both"/>
              <w:rPr>
                <w:rFonts w:ascii="Arial" w:hAnsi="Arial" w:cs="Arial"/>
                <w:sz w:val="20"/>
                <w:szCs w:val="20"/>
              </w:rPr>
            </w:pPr>
            <w:r w:rsidRPr="00A2771F">
              <w:rPr>
                <w:rFonts w:ascii="Arial" w:hAnsi="Arial" w:cs="Arial"/>
                <w:sz w:val="20"/>
                <w:szCs w:val="20"/>
                <w:highlight w:val="yellow"/>
              </w:rPr>
              <w:t>Mantenimiento de</w:t>
            </w:r>
            <w:r w:rsidR="0035399C" w:rsidRPr="00A2771F">
              <w:rPr>
                <w:rFonts w:ascii="Arial" w:hAnsi="Arial" w:cs="Arial"/>
                <w:sz w:val="20"/>
                <w:szCs w:val="20"/>
                <w:highlight w:val="yellow"/>
              </w:rPr>
              <w:t xml:space="preserve"> la entidad</w:t>
            </w:r>
          </w:p>
        </w:tc>
        <w:tc>
          <w:tcPr>
            <w:tcW w:w="986" w:type="dxa"/>
            <w:hideMark/>
          </w:tcPr>
          <w:p w14:paraId="7387A42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5B1871F"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6997C0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937716D"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4CCA7432" w14:textId="77777777" w:rsidTr="0043687F">
        <w:trPr>
          <w:trHeight w:val="315"/>
        </w:trPr>
        <w:tc>
          <w:tcPr>
            <w:tcW w:w="1562" w:type="dxa"/>
            <w:hideMark/>
          </w:tcPr>
          <w:p w14:paraId="3A7A17CE"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312020502</w:t>
            </w:r>
          </w:p>
        </w:tc>
        <w:tc>
          <w:tcPr>
            <w:tcW w:w="2562" w:type="dxa"/>
            <w:hideMark/>
          </w:tcPr>
          <w:p w14:paraId="78F00E34" w14:textId="667803A0" w:rsidR="0035399C" w:rsidRPr="00C673E2" w:rsidRDefault="004A78F8" w:rsidP="00610631">
            <w:pPr>
              <w:jc w:val="both"/>
              <w:rPr>
                <w:rFonts w:ascii="Arial" w:hAnsi="Arial" w:cs="Arial"/>
                <w:sz w:val="20"/>
                <w:szCs w:val="20"/>
              </w:rPr>
            </w:pPr>
            <w:r w:rsidRPr="00A2771F">
              <w:rPr>
                <w:rFonts w:ascii="Arial" w:hAnsi="Arial" w:cs="Arial"/>
                <w:sz w:val="20"/>
                <w:szCs w:val="20"/>
                <w:highlight w:val="yellow"/>
              </w:rPr>
              <w:t>Mantenimiento de</w:t>
            </w:r>
            <w:r w:rsidR="0035399C" w:rsidRPr="00A2771F">
              <w:rPr>
                <w:rFonts w:ascii="Arial" w:hAnsi="Arial" w:cs="Arial"/>
                <w:sz w:val="20"/>
                <w:szCs w:val="20"/>
                <w:highlight w:val="yellow"/>
              </w:rPr>
              <w:t xml:space="preserve"> Mobiliario y Equipo</w:t>
            </w:r>
          </w:p>
        </w:tc>
        <w:tc>
          <w:tcPr>
            <w:tcW w:w="986" w:type="dxa"/>
            <w:hideMark/>
          </w:tcPr>
          <w:p w14:paraId="2C5DCEF6"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5D986C4"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513C70D"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2C7F9E5"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6307CB" w:rsidRPr="00C673E2" w14:paraId="4075DD06" w14:textId="77777777" w:rsidTr="0043687F">
        <w:trPr>
          <w:trHeight w:val="315"/>
        </w:trPr>
        <w:tc>
          <w:tcPr>
            <w:tcW w:w="1562" w:type="dxa"/>
          </w:tcPr>
          <w:p w14:paraId="6E1D7C25" w14:textId="15755B08" w:rsidR="006307CB" w:rsidRPr="00A40E5F" w:rsidRDefault="006307CB" w:rsidP="00610631">
            <w:pPr>
              <w:jc w:val="both"/>
              <w:rPr>
                <w:rFonts w:ascii="Arial" w:hAnsi="Arial" w:cs="Arial"/>
                <w:b/>
                <w:bCs/>
                <w:sz w:val="20"/>
                <w:szCs w:val="20"/>
              </w:rPr>
            </w:pPr>
            <w:r w:rsidRPr="00A40E5F">
              <w:rPr>
                <w:rFonts w:ascii="Arial" w:hAnsi="Arial" w:cs="Arial"/>
                <w:b/>
                <w:bCs/>
                <w:sz w:val="20"/>
                <w:szCs w:val="20"/>
              </w:rPr>
              <w:t>31202050201</w:t>
            </w:r>
          </w:p>
        </w:tc>
        <w:tc>
          <w:tcPr>
            <w:tcW w:w="2562" w:type="dxa"/>
          </w:tcPr>
          <w:p w14:paraId="7C307BC4" w14:textId="76C95171" w:rsidR="006307CB" w:rsidRPr="00A2771F" w:rsidRDefault="006307CB" w:rsidP="00610631">
            <w:pPr>
              <w:jc w:val="both"/>
              <w:rPr>
                <w:rFonts w:ascii="Arial" w:hAnsi="Arial" w:cs="Arial"/>
                <w:sz w:val="20"/>
                <w:szCs w:val="20"/>
                <w:highlight w:val="yellow"/>
              </w:rPr>
            </w:pPr>
            <w:r>
              <w:rPr>
                <w:rFonts w:ascii="Arial" w:hAnsi="Arial" w:cs="Arial"/>
                <w:sz w:val="20"/>
                <w:szCs w:val="20"/>
                <w:highlight w:val="yellow"/>
              </w:rPr>
              <w:t xml:space="preserve">FI - </w:t>
            </w:r>
            <w:r w:rsidRPr="00A2771F">
              <w:rPr>
                <w:rFonts w:ascii="Arial" w:hAnsi="Arial" w:cs="Arial"/>
                <w:sz w:val="20"/>
                <w:szCs w:val="20"/>
                <w:highlight w:val="yellow"/>
              </w:rPr>
              <w:t>Mantenimiento de Mobiliario y Equipo</w:t>
            </w:r>
          </w:p>
        </w:tc>
        <w:tc>
          <w:tcPr>
            <w:tcW w:w="986" w:type="dxa"/>
          </w:tcPr>
          <w:p w14:paraId="6B0916CC" w14:textId="77777777" w:rsidR="006307CB" w:rsidRPr="00C673E2" w:rsidRDefault="006307CB" w:rsidP="00610631">
            <w:pPr>
              <w:jc w:val="both"/>
              <w:rPr>
                <w:rFonts w:ascii="Arial" w:hAnsi="Arial" w:cs="Arial"/>
                <w:b/>
                <w:bCs/>
                <w:sz w:val="20"/>
                <w:szCs w:val="20"/>
              </w:rPr>
            </w:pPr>
          </w:p>
        </w:tc>
        <w:tc>
          <w:tcPr>
            <w:tcW w:w="1240" w:type="dxa"/>
            <w:noWrap/>
          </w:tcPr>
          <w:p w14:paraId="56BC6F0B" w14:textId="77777777" w:rsidR="006307CB" w:rsidRPr="00C673E2" w:rsidRDefault="006307CB" w:rsidP="00610631">
            <w:pPr>
              <w:jc w:val="both"/>
              <w:rPr>
                <w:rFonts w:ascii="Arial" w:hAnsi="Arial" w:cs="Arial"/>
                <w:b/>
                <w:bCs/>
                <w:sz w:val="20"/>
                <w:szCs w:val="20"/>
              </w:rPr>
            </w:pPr>
          </w:p>
        </w:tc>
        <w:tc>
          <w:tcPr>
            <w:tcW w:w="1240" w:type="dxa"/>
            <w:noWrap/>
          </w:tcPr>
          <w:p w14:paraId="15FCD83C" w14:textId="77777777" w:rsidR="006307CB" w:rsidRPr="00C673E2" w:rsidRDefault="006307CB" w:rsidP="00610631">
            <w:pPr>
              <w:jc w:val="both"/>
              <w:rPr>
                <w:rFonts w:ascii="Arial" w:hAnsi="Arial" w:cs="Arial"/>
                <w:b/>
                <w:bCs/>
                <w:sz w:val="20"/>
                <w:szCs w:val="20"/>
              </w:rPr>
            </w:pPr>
          </w:p>
        </w:tc>
        <w:tc>
          <w:tcPr>
            <w:tcW w:w="1240" w:type="dxa"/>
            <w:noWrap/>
          </w:tcPr>
          <w:p w14:paraId="2000241B" w14:textId="77777777" w:rsidR="006307CB" w:rsidRPr="00C673E2" w:rsidRDefault="006307CB" w:rsidP="00610631">
            <w:pPr>
              <w:jc w:val="both"/>
              <w:rPr>
                <w:rFonts w:ascii="Arial" w:hAnsi="Arial" w:cs="Arial"/>
                <w:b/>
                <w:bCs/>
                <w:sz w:val="20"/>
                <w:szCs w:val="20"/>
              </w:rPr>
            </w:pPr>
          </w:p>
        </w:tc>
      </w:tr>
      <w:tr w:rsidR="0035399C" w:rsidRPr="00C673E2" w14:paraId="45C1DA53" w14:textId="77777777" w:rsidTr="0043687F">
        <w:trPr>
          <w:trHeight w:val="315"/>
        </w:trPr>
        <w:tc>
          <w:tcPr>
            <w:tcW w:w="1562" w:type="dxa"/>
            <w:hideMark/>
          </w:tcPr>
          <w:p w14:paraId="0DD8903D" w14:textId="77777777" w:rsidR="0035399C" w:rsidRPr="00FE4B14" w:rsidRDefault="0035399C" w:rsidP="00610631">
            <w:pPr>
              <w:jc w:val="both"/>
              <w:rPr>
                <w:rFonts w:ascii="Arial" w:hAnsi="Arial" w:cs="Arial"/>
                <w:b/>
                <w:bCs/>
                <w:sz w:val="20"/>
                <w:szCs w:val="20"/>
              </w:rPr>
            </w:pPr>
            <w:r w:rsidRPr="00FE4B14">
              <w:rPr>
                <w:rFonts w:ascii="Arial" w:hAnsi="Arial" w:cs="Arial"/>
                <w:b/>
                <w:bCs/>
                <w:sz w:val="20"/>
                <w:szCs w:val="20"/>
              </w:rPr>
              <w:t>3120302</w:t>
            </w:r>
          </w:p>
        </w:tc>
        <w:tc>
          <w:tcPr>
            <w:tcW w:w="2562" w:type="dxa"/>
            <w:hideMark/>
          </w:tcPr>
          <w:p w14:paraId="4822381F" w14:textId="77777777" w:rsidR="0035399C" w:rsidRPr="00FE4B14" w:rsidRDefault="0035399C" w:rsidP="00610631">
            <w:pPr>
              <w:jc w:val="both"/>
              <w:rPr>
                <w:rFonts w:ascii="Arial" w:hAnsi="Arial" w:cs="Arial"/>
                <w:b/>
                <w:bCs/>
                <w:sz w:val="20"/>
                <w:szCs w:val="20"/>
              </w:rPr>
            </w:pPr>
            <w:r w:rsidRPr="00FE4B14">
              <w:rPr>
                <w:rFonts w:ascii="Arial" w:hAnsi="Arial" w:cs="Arial"/>
                <w:b/>
                <w:bCs/>
                <w:sz w:val="20"/>
                <w:szCs w:val="20"/>
                <w:highlight w:val="yellow"/>
              </w:rPr>
              <w:t>Impuestos, Tasas y Multas</w:t>
            </w:r>
          </w:p>
        </w:tc>
        <w:tc>
          <w:tcPr>
            <w:tcW w:w="986" w:type="dxa"/>
            <w:hideMark/>
          </w:tcPr>
          <w:p w14:paraId="63CFCD6F"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60902CD"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2BD4665"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24254F5"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4F1A3A75" w14:textId="77777777" w:rsidTr="0043687F">
        <w:trPr>
          <w:trHeight w:val="315"/>
        </w:trPr>
        <w:tc>
          <w:tcPr>
            <w:tcW w:w="1562" w:type="dxa"/>
            <w:hideMark/>
          </w:tcPr>
          <w:p w14:paraId="38E17926"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3120303</w:t>
            </w:r>
          </w:p>
        </w:tc>
        <w:tc>
          <w:tcPr>
            <w:tcW w:w="2562" w:type="dxa"/>
            <w:hideMark/>
          </w:tcPr>
          <w:p w14:paraId="3CF16CDD" w14:textId="77777777" w:rsidR="0035399C" w:rsidRPr="00C673E2" w:rsidRDefault="0035399C" w:rsidP="00610631">
            <w:pPr>
              <w:jc w:val="both"/>
              <w:rPr>
                <w:rFonts w:ascii="Arial" w:hAnsi="Arial" w:cs="Arial"/>
                <w:b/>
                <w:bCs/>
                <w:sz w:val="20"/>
                <w:szCs w:val="20"/>
              </w:rPr>
            </w:pPr>
            <w:r w:rsidRPr="0001747E">
              <w:rPr>
                <w:rFonts w:ascii="Arial" w:hAnsi="Arial" w:cs="Arial"/>
                <w:b/>
                <w:bCs/>
                <w:sz w:val="20"/>
                <w:szCs w:val="20"/>
                <w:highlight w:val="yellow"/>
              </w:rPr>
              <w:t>Intereses y Comisiones</w:t>
            </w:r>
          </w:p>
        </w:tc>
        <w:tc>
          <w:tcPr>
            <w:tcW w:w="986" w:type="dxa"/>
            <w:hideMark/>
          </w:tcPr>
          <w:p w14:paraId="14EA2DC2"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6EA2C49"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0B1F14C"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5829EFE"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6C9F7C02" w14:textId="77777777" w:rsidTr="0043687F">
        <w:trPr>
          <w:trHeight w:val="315"/>
        </w:trPr>
        <w:tc>
          <w:tcPr>
            <w:tcW w:w="1562" w:type="dxa"/>
            <w:hideMark/>
          </w:tcPr>
          <w:p w14:paraId="3C417F95"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lastRenderedPageBreak/>
              <w:t>3120304</w:t>
            </w:r>
          </w:p>
        </w:tc>
        <w:tc>
          <w:tcPr>
            <w:tcW w:w="2562" w:type="dxa"/>
            <w:hideMark/>
          </w:tcPr>
          <w:p w14:paraId="37C8523E" w14:textId="77777777" w:rsidR="0035399C" w:rsidRPr="00C673E2" w:rsidRDefault="0035399C" w:rsidP="00610631">
            <w:pPr>
              <w:jc w:val="both"/>
              <w:rPr>
                <w:rFonts w:ascii="Arial" w:hAnsi="Arial" w:cs="Arial"/>
                <w:b/>
                <w:bCs/>
                <w:sz w:val="20"/>
                <w:szCs w:val="20"/>
              </w:rPr>
            </w:pPr>
            <w:r w:rsidRPr="0001747E">
              <w:rPr>
                <w:rFonts w:ascii="Arial" w:hAnsi="Arial" w:cs="Arial"/>
                <w:b/>
                <w:bCs/>
                <w:sz w:val="20"/>
                <w:szCs w:val="20"/>
                <w:highlight w:val="yellow"/>
              </w:rPr>
              <w:t>Sostenimiento de Plantas y Animales</w:t>
            </w:r>
          </w:p>
        </w:tc>
        <w:tc>
          <w:tcPr>
            <w:tcW w:w="986" w:type="dxa"/>
            <w:hideMark/>
          </w:tcPr>
          <w:p w14:paraId="1B07E992"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9983FBD"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0D1E3E5"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F207E71"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93384F" w:rsidRPr="00C673E2" w14:paraId="71DB7BB9" w14:textId="77777777" w:rsidTr="0043687F">
        <w:trPr>
          <w:trHeight w:val="315"/>
        </w:trPr>
        <w:tc>
          <w:tcPr>
            <w:tcW w:w="1562" w:type="dxa"/>
          </w:tcPr>
          <w:p w14:paraId="516FF305" w14:textId="130BF4BC" w:rsidR="0093384F" w:rsidRPr="00C673E2" w:rsidRDefault="0093384F" w:rsidP="00610631">
            <w:pPr>
              <w:jc w:val="both"/>
              <w:rPr>
                <w:rFonts w:ascii="Arial" w:hAnsi="Arial" w:cs="Arial"/>
                <w:b/>
                <w:bCs/>
                <w:sz w:val="20"/>
                <w:szCs w:val="20"/>
              </w:rPr>
            </w:pPr>
            <w:r w:rsidRPr="00C673E2">
              <w:rPr>
                <w:rFonts w:ascii="Arial" w:hAnsi="Arial" w:cs="Arial"/>
                <w:b/>
                <w:bCs/>
                <w:sz w:val="20"/>
                <w:szCs w:val="20"/>
              </w:rPr>
              <w:t>312030</w:t>
            </w:r>
            <w:r>
              <w:rPr>
                <w:rFonts w:ascii="Arial" w:hAnsi="Arial" w:cs="Arial"/>
                <w:b/>
                <w:bCs/>
                <w:sz w:val="20"/>
                <w:szCs w:val="20"/>
              </w:rPr>
              <w:t>5</w:t>
            </w:r>
          </w:p>
        </w:tc>
        <w:tc>
          <w:tcPr>
            <w:tcW w:w="2562" w:type="dxa"/>
          </w:tcPr>
          <w:p w14:paraId="4ECAED51" w14:textId="327096D5" w:rsidR="0093384F" w:rsidRPr="00EE5A7E" w:rsidRDefault="0093384F" w:rsidP="00610631">
            <w:pPr>
              <w:jc w:val="both"/>
              <w:rPr>
                <w:rFonts w:ascii="Arial" w:hAnsi="Arial" w:cs="Arial"/>
                <w:b/>
                <w:bCs/>
                <w:sz w:val="20"/>
                <w:szCs w:val="20"/>
                <w:highlight w:val="yellow"/>
              </w:rPr>
            </w:pPr>
            <w:r w:rsidRPr="007248AF">
              <w:rPr>
                <w:rFonts w:ascii="Arial" w:hAnsi="Arial" w:cs="Arial"/>
                <w:b/>
                <w:bCs/>
                <w:sz w:val="20"/>
                <w:szCs w:val="20"/>
              </w:rPr>
              <w:t>Actividades Científicas, Deportivas y Culturales</w:t>
            </w:r>
          </w:p>
        </w:tc>
        <w:tc>
          <w:tcPr>
            <w:tcW w:w="986" w:type="dxa"/>
          </w:tcPr>
          <w:p w14:paraId="59FF28D9" w14:textId="77777777" w:rsidR="0093384F" w:rsidRPr="00C673E2" w:rsidRDefault="0093384F" w:rsidP="00610631">
            <w:pPr>
              <w:jc w:val="both"/>
              <w:rPr>
                <w:rFonts w:ascii="Arial" w:hAnsi="Arial" w:cs="Arial"/>
                <w:b/>
                <w:bCs/>
                <w:sz w:val="20"/>
                <w:szCs w:val="20"/>
              </w:rPr>
            </w:pPr>
          </w:p>
        </w:tc>
        <w:tc>
          <w:tcPr>
            <w:tcW w:w="1240" w:type="dxa"/>
            <w:noWrap/>
          </w:tcPr>
          <w:p w14:paraId="2CCEE04E" w14:textId="77777777" w:rsidR="0093384F" w:rsidRPr="00C673E2" w:rsidRDefault="0093384F" w:rsidP="00610631">
            <w:pPr>
              <w:jc w:val="both"/>
              <w:rPr>
                <w:rFonts w:ascii="Arial" w:hAnsi="Arial" w:cs="Arial"/>
                <w:b/>
                <w:bCs/>
                <w:sz w:val="20"/>
                <w:szCs w:val="20"/>
              </w:rPr>
            </w:pPr>
          </w:p>
        </w:tc>
        <w:tc>
          <w:tcPr>
            <w:tcW w:w="1240" w:type="dxa"/>
            <w:noWrap/>
          </w:tcPr>
          <w:p w14:paraId="177FD127" w14:textId="77777777" w:rsidR="0093384F" w:rsidRPr="00C673E2" w:rsidRDefault="0093384F" w:rsidP="00610631">
            <w:pPr>
              <w:jc w:val="both"/>
              <w:rPr>
                <w:rFonts w:ascii="Arial" w:hAnsi="Arial" w:cs="Arial"/>
                <w:b/>
                <w:bCs/>
                <w:sz w:val="20"/>
                <w:szCs w:val="20"/>
              </w:rPr>
            </w:pPr>
          </w:p>
        </w:tc>
        <w:tc>
          <w:tcPr>
            <w:tcW w:w="1240" w:type="dxa"/>
            <w:noWrap/>
          </w:tcPr>
          <w:p w14:paraId="1D877D37" w14:textId="77777777" w:rsidR="0093384F" w:rsidRPr="00C673E2" w:rsidRDefault="0093384F" w:rsidP="00610631">
            <w:pPr>
              <w:jc w:val="both"/>
              <w:rPr>
                <w:rFonts w:ascii="Arial" w:hAnsi="Arial" w:cs="Arial"/>
                <w:b/>
                <w:bCs/>
                <w:sz w:val="20"/>
                <w:szCs w:val="20"/>
              </w:rPr>
            </w:pPr>
          </w:p>
        </w:tc>
      </w:tr>
      <w:tr w:rsidR="0035399C" w:rsidRPr="00C673E2" w14:paraId="51A82DA2" w14:textId="77777777" w:rsidTr="0043687F">
        <w:trPr>
          <w:trHeight w:val="315"/>
        </w:trPr>
        <w:tc>
          <w:tcPr>
            <w:tcW w:w="1562" w:type="dxa"/>
            <w:hideMark/>
          </w:tcPr>
          <w:p w14:paraId="2F82ACBD"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312030501</w:t>
            </w:r>
          </w:p>
        </w:tc>
        <w:tc>
          <w:tcPr>
            <w:tcW w:w="2562" w:type="dxa"/>
            <w:hideMark/>
          </w:tcPr>
          <w:p w14:paraId="4329A9FF" w14:textId="77777777" w:rsidR="0035399C" w:rsidRPr="00077A0B" w:rsidRDefault="0035399C" w:rsidP="00610631">
            <w:pPr>
              <w:jc w:val="both"/>
              <w:rPr>
                <w:rFonts w:ascii="Arial" w:hAnsi="Arial" w:cs="Arial"/>
                <w:sz w:val="20"/>
                <w:szCs w:val="20"/>
                <w:highlight w:val="yellow"/>
              </w:rPr>
            </w:pPr>
            <w:r w:rsidRPr="00077A0B">
              <w:rPr>
                <w:rFonts w:ascii="Arial" w:hAnsi="Arial" w:cs="Arial"/>
                <w:sz w:val="20"/>
                <w:szCs w:val="20"/>
                <w:highlight w:val="yellow"/>
              </w:rPr>
              <w:t>Salidas Pedagógicas</w:t>
            </w:r>
          </w:p>
        </w:tc>
        <w:tc>
          <w:tcPr>
            <w:tcW w:w="986" w:type="dxa"/>
            <w:hideMark/>
          </w:tcPr>
          <w:p w14:paraId="306B8596"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7F09F3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517CA2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CB33295"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0A4C4733" w14:textId="77777777" w:rsidTr="0043687F">
        <w:trPr>
          <w:trHeight w:val="585"/>
        </w:trPr>
        <w:tc>
          <w:tcPr>
            <w:tcW w:w="1562" w:type="dxa"/>
            <w:hideMark/>
          </w:tcPr>
          <w:p w14:paraId="3BEB7FD6"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312030502</w:t>
            </w:r>
          </w:p>
        </w:tc>
        <w:tc>
          <w:tcPr>
            <w:tcW w:w="2562" w:type="dxa"/>
            <w:hideMark/>
          </w:tcPr>
          <w:p w14:paraId="5494025E" w14:textId="34C02B3B" w:rsidR="0035399C" w:rsidRPr="00EE5A7E" w:rsidRDefault="00EE5A7E" w:rsidP="00610631">
            <w:pPr>
              <w:jc w:val="both"/>
              <w:rPr>
                <w:rFonts w:ascii="Arial" w:hAnsi="Arial" w:cs="Arial"/>
                <w:sz w:val="20"/>
                <w:szCs w:val="20"/>
              </w:rPr>
            </w:pPr>
            <w:r w:rsidRPr="00EE5A7E">
              <w:rPr>
                <w:rFonts w:ascii="Arial" w:hAnsi="Arial" w:cs="Arial"/>
                <w:sz w:val="20"/>
                <w:szCs w:val="20"/>
                <w:highlight w:val="yellow"/>
              </w:rPr>
              <w:t>Actividades Científicas, Deportivas y Culturales</w:t>
            </w:r>
          </w:p>
        </w:tc>
        <w:tc>
          <w:tcPr>
            <w:tcW w:w="986" w:type="dxa"/>
            <w:hideMark/>
          </w:tcPr>
          <w:p w14:paraId="4D2BB0E1"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02D94B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FADDB76"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BC9083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EE5A7E" w:rsidRPr="00C673E2" w14:paraId="517283FB" w14:textId="77777777" w:rsidTr="0043687F">
        <w:trPr>
          <w:trHeight w:val="585"/>
        </w:trPr>
        <w:tc>
          <w:tcPr>
            <w:tcW w:w="1562" w:type="dxa"/>
          </w:tcPr>
          <w:p w14:paraId="6262AEDC" w14:textId="029848D1" w:rsidR="00EE5A7E" w:rsidRPr="00A40E5F" w:rsidRDefault="00872081" w:rsidP="00610631">
            <w:pPr>
              <w:jc w:val="both"/>
              <w:rPr>
                <w:rFonts w:ascii="Arial" w:hAnsi="Arial" w:cs="Arial"/>
                <w:b/>
                <w:bCs/>
                <w:sz w:val="20"/>
                <w:szCs w:val="20"/>
              </w:rPr>
            </w:pPr>
            <w:r w:rsidRPr="00A40E5F">
              <w:rPr>
                <w:rFonts w:ascii="Arial" w:hAnsi="Arial" w:cs="Arial"/>
                <w:b/>
                <w:bCs/>
                <w:sz w:val="20"/>
                <w:szCs w:val="20"/>
              </w:rPr>
              <w:t>312030503</w:t>
            </w:r>
          </w:p>
        </w:tc>
        <w:tc>
          <w:tcPr>
            <w:tcW w:w="2562" w:type="dxa"/>
          </w:tcPr>
          <w:p w14:paraId="7EDB188B" w14:textId="111EF1CC" w:rsidR="00EE5A7E" w:rsidRPr="00872081" w:rsidRDefault="00FF2FB7" w:rsidP="00610631">
            <w:pPr>
              <w:jc w:val="both"/>
              <w:rPr>
                <w:rFonts w:ascii="Arial" w:hAnsi="Arial" w:cs="Arial"/>
                <w:sz w:val="20"/>
                <w:szCs w:val="20"/>
                <w:highlight w:val="yellow"/>
              </w:rPr>
            </w:pPr>
            <w:r w:rsidRPr="00872081">
              <w:rPr>
                <w:rFonts w:ascii="Arial" w:hAnsi="Arial" w:cs="Arial"/>
                <w:sz w:val="20"/>
                <w:szCs w:val="20"/>
                <w:highlight w:val="yellow"/>
              </w:rPr>
              <w:t xml:space="preserve">FI - </w:t>
            </w:r>
            <w:r w:rsidR="00872081" w:rsidRPr="00872081">
              <w:rPr>
                <w:rFonts w:ascii="Arial" w:hAnsi="Arial" w:cs="Arial"/>
                <w:sz w:val="20"/>
                <w:szCs w:val="20"/>
                <w:highlight w:val="yellow"/>
              </w:rPr>
              <w:t>Actividades Científicas, Deportivas y Culturales</w:t>
            </w:r>
          </w:p>
        </w:tc>
        <w:tc>
          <w:tcPr>
            <w:tcW w:w="986" w:type="dxa"/>
          </w:tcPr>
          <w:p w14:paraId="3649788B" w14:textId="77777777" w:rsidR="00EE5A7E" w:rsidRPr="00C673E2" w:rsidRDefault="00EE5A7E" w:rsidP="00610631">
            <w:pPr>
              <w:jc w:val="both"/>
              <w:rPr>
                <w:rFonts w:ascii="Arial" w:hAnsi="Arial" w:cs="Arial"/>
                <w:b/>
                <w:bCs/>
                <w:sz w:val="20"/>
                <w:szCs w:val="20"/>
              </w:rPr>
            </w:pPr>
          </w:p>
        </w:tc>
        <w:tc>
          <w:tcPr>
            <w:tcW w:w="1240" w:type="dxa"/>
            <w:noWrap/>
          </w:tcPr>
          <w:p w14:paraId="3BA243A3" w14:textId="77777777" w:rsidR="00EE5A7E" w:rsidRPr="00C673E2" w:rsidRDefault="00EE5A7E" w:rsidP="00610631">
            <w:pPr>
              <w:jc w:val="both"/>
              <w:rPr>
                <w:rFonts w:ascii="Arial" w:hAnsi="Arial" w:cs="Arial"/>
                <w:b/>
                <w:bCs/>
                <w:sz w:val="20"/>
                <w:szCs w:val="20"/>
              </w:rPr>
            </w:pPr>
          </w:p>
        </w:tc>
        <w:tc>
          <w:tcPr>
            <w:tcW w:w="1240" w:type="dxa"/>
            <w:noWrap/>
          </w:tcPr>
          <w:p w14:paraId="5B09A792" w14:textId="77777777" w:rsidR="00EE5A7E" w:rsidRPr="00C673E2" w:rsidRDefault="00EE5A7E" w:rsidP="00610631">
            <w:pPr>
              <w:jc w:val="both"/>
              <w:rPr>
                <w:rFonts w:ascii="Arial" w:hAnsi="Arial" w:cs="Arial"/>
                <w:b/>
                <w:bCs/>
                <w:sz w:val="20"/>
                <w:szCs w:val="20"/>
              </w:rPr>
            </w:pPr>
          </w:p>
        </w:tc>
        <w:tc>
          <w:tcPr>
            <w:tcW w:w="1240" w:type="dxa"/>
            <w:noWrap/>
          </w:tcPr>
          <w:p w14:paraId="1C6E6056" w14:textId="77777777" w:rsidR="00EE5A7E" w:rsidRPr="00C673E2" w:rsidRDefault="00EE5A7E" w:rsidP="00610631">
            <w:pPr>
              <w:jc w:val="both"/>
              <w:rPr>
                <w:rFonts w:ascii="Arial" w:hAnsi="Arial" w:cs="Arial"/>
                <w:b/>
                <w:bCs/>
                <w:sz w:val="20"/>
                <w:szCs w:val="20"/>
              </w:rPr>
            </w:pPr>
          </w:p>
        </w:tc>
      </w:tr>
      <w:tr w:rsidR="0035399C" w:rsidRPr="00C673E2" w14:paraId="0952951C" w14:textId="77777777" w:rsidTr="0043687F">
        <w:trPr>
          <w:trHeight w:val="495"/>
        </w:trPr>
        <w:tc>
          <w:tcPr>
            <w:tcW w:w="1562" w:type="dxa"/>
            <w:hideMark/>
          </w:tcPr>
          <w:p w14:paraId="2B542B9F" w14:textId="1ECC6B36"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312030</w:t>
            </w:r>
            <w:r w:rsidR="00750988" w:rsidRPr="00A40E5F">
              <w:rPr>
                <w:rFonts w:ascii="Arial" w:hAnsi="Arial" w:cs="Arial"/>
                <w:b/>
                <w:bCs/>
                <w:sz w:val="20"/>
                <w:szCs w:val="20"/>
              </w:rPr>
              <w:t>6</w:t>
            </w:r>
          </w:p>
        </w:tc>
        <w:tc>
          <w:tcPr>
            <w:tcW w:w="2562" w:type="dxa"/>
            <w:hideMark/>
          </w:tcPr>
          <w:p w14:paraId="571A4029" w14:textId="77777777" w:rsidR="0035399C" w:rsidRPr="00375695" w:rsidRDefault="0035399C" w:rsidP="00610631">
            <w:pPr>
              <w:jc w:val="both"/>
              <w:rPr>
                <w:rFonts w:ascii="Arial" w:hAnsi="Arial" w:cs="Arial"/>
                <w:b/>
                <w:bCs/>
                <w:sz w:val="20"/>
                <w:szCs w:val="20"/>
                <w:highlight w:val="yellow"/>
              </w:rPr>
            </w:pPr>
            <w:r w:rsidRPr="00375695">
              <w:rPr>
                <w:rFonts w:ascii="Arial" w:hAnsi="Arial" w:cs="Arial"/>
                <w:b/>
                <w:bCs/>
                <w:sz w:val="20"/>
                <w:szCs w:val="20"/>
                <w:highlight w:val="yellow"/>
              </w:rPr>
              <w:t>Inscripción y partic</w:t>
            </w:r>
            <w:r w:rsidR="0009661A" w:rsidRPr="00375695">
              <w:rPr>
                <w:rFonts w:ascii="Arial" w:hAnsi="Arial" w:cs="Arial"/>
                <w:b/>
                <w:bCs/>
                <w:sz w:val="20"/>
                <w:szCs w:val="20"/>
                <w:highlight w:val="yellow"/>
              </w:rPr>
              <w:t>ipación</w:t>
            </w:r>
            <w:r w:rsidRPr="00375695">
              <w:rPr>
                <w:rFonts w:ascii="Arial" w:hAnsi="Arial" w:cs="Arial"/>
                <w:b/>
                <w:bCs/>
                <w:sz w:val="20"/>
                <w:szCs w:val="20"/>
                <w:highlight w:val="yellow"/>
              </w:rPr>
              <w:t>. en competencias deport</w:t>
            </w:r>
            <w:r w:rsidR="0009661A" w:rsidRPr="00375695">
              <w:rPr>
                <w:rFonts w:ascii="Arial" w:hAnsi="Arial" w:cs="Arial"/>
                <w:b/>
                <w:bCs/>
                <w:sz w:val="20"/>
                <w:szCs w:val="20"/>
                <w:highlight w:val="yellow"/>
              </w:rPr>
              <w:t>ivas</w:t>
            </w:r>
            <w:r w:rsidRPr="00375695">
              <w:rPr>
                <w:rFonts w:ascii="Arial" w:hAnsi="Arial" w:cs="Arial"/>
                <w:b/>
                <w:bCs/>
                <w:sz w:val="20"/>
                <w:szCs w:val="20"/>
                <w:highlight w:val="yellow"/>
              </w:rPr>
              <w:t>, culturales y científicas</w:t>
            </w:r>
          </w:p>
        </w:tc>
        <w:tc>
          <w:tcPr>
            <w:tcW w:w="986" w:type="dxa"/>
            <w:hideMark/>
          </w:tcPr>
          <w:p w14:paraId="251C5716"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4B45B9F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4CFB08F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593272C"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1D4D94A3" w14:textId="77777777" w:rsidTr="0043687F">
        <w:trPr>
          <w:trHeight w:val="315"/>
        </w:trPr>
        <w:tc>
          <w:tcPr>
            <w:tcW w:w="1562" w:type="dxa"/>
            <w:hideMark/>
          </w:tcPr>
          <w:p w14:paraId="402F09A5"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3120399</w:t>
            </w:r>
          </w:p>
        </w:tc>
        <w:tc>
          <w:tcPr>
            <w:tcW w:w="2562" w:type="dxa"/>
            <w:hideMark/>
          </w:tcPr>
          <w:p w14:paraId="6791DACD" w14:textId="77777777" w:rsidR="0035399C" w:rsidRPr="00375695" w:rsidRDefault="0035399C" w:rsidP="00610631">
            <w:pPr>
              <w:jc w:val="both"/>
              <w:rPr>
                <w:rFonts w:ascii="Arial" w:hAnsi="Arial" w:cs="Arial"/>
                <w:b/>
                <w:bCs/>
                <w:sz w:val="20"/>
                <w:szCs w:val="20"/>
                <w:highlight w:val="yellow"/>
              </w:rPr>
            </w:pPr>
            <w:r w:rsidRPr="00375695">
              <w:rPr>
                <w:rFonts w:ascii="Arial" w:hAnsi="Arial" w:cs="Arial"/>
                <w:b/>
                <w:bCs/>
                <w:sz w:val="20"/>
                <w:szCs w:val="20"/>
                <w:highlight w:val="yellow"/>
              </w:rPr>
              <w:t>Otros Gastos Generales</w:t>
            </w:r>
          </w:p>
        </w:tc>
        <w:tc>
          <w:tcPr>
            <w:tcW w:w="986" w:type="dxa"/>
            <w:hideMark/>
          </w:tcPr>
          <w:p w14:paraId="6183DED6"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B0894F5"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3472CFB"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4C9578F1"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8B7F3D" w:rsidRPr="00C673E2" w14:paraId="013EB4DC" w14:textId="77777777" w:rsidTr="0043687F">
        <w:trPr>
          <w:trHeight w:val="315"/>
        </w:trPr>
        <w:tc>
          <w:tcPr>
            <w:tcW w:w="1562" w:type="dxa"/>
          </w:tcPr>
          <w:p w14:paraId="3A5D09FB" w14:textId="6090F9D7" w:rsidR="008B7F3D" w:rsidRPr="00A40E5F" w:rsidRDefault="008B7F3D" w:rsidP="00610631">
            <w:pPr>
              <w:jc w:val="both"/>
              <w:rPr>
                <w:rFonts w:ascii="Arial" w:hAnsi="Arial" w:cs="Arial"/>
                <w:b/>
                <w:bCs/>
                <w:sz w:val="20"/>
                <w:szCs w:val="20"/>
              </w:rPr>
            </w:pPr>
            <w:r w:rsidRPr="00A40E5F">
              <w:rPr>
                <w:rFonts w:ascii="Arial" w:hAnsi="Arial" w:cs="Arial"/>
                <w:b/>
                <w:bCs/>
                <w:sz w:val="20"/>
                <w:szCs w:val="20"/>
              </w:rPr>
              <w:t>3</w:t>
            </w:r>
            <w:r w:rsidR="00F76F41" w:rsidRPr="00A40E5F">
              <w:rPr>
                <w:rFonts w:ascii="Arial" w:hAnsi="Arial" w:cs="Arial"/>
                <w:b/>
                <w:bCs/>
                <w:sz w:val="20"/>
                <w:szCs w:val="20"/>
              </w:rPr>
              <w:t>15</w:t>
            </w:r>
          </w:p>
        </w:tc>
        <w:tc>
          <w:tcPr>
            <w:tcW w:w="2562" w:type="dxa"/>
          </w:tcPr>
          <w:p w14:paraId="1E54B0A3" w14:textId="21966149" w:rsidR="008B7F3D" w:rsidRPr="00F76F41" w:rsidRDefault="008B7F3D" w:rsidP="00610631">
            <w:pPr>
              <w:jc w:val="both"/>
              <w:rPr>
                <w:rFonts w:ascii="Arial" w:hAnsi="Arial" w:cs="Arial"/>
                <w:sz w:val="20"/>
                <w:szCs w:val="20"/>
              </w:rPr>
            </w:pPr>
            <w:r w:rsidRPr="00F76F41">
              <w:rPr>
                <w:rFonts w:ascii="Arial" w:hAnsi="Arial" w:cs="Arial"/>
                <w:sz w:val="20"/>
                <w:szCs w:val="20"/>
                <w:highlight w:val="yellow"/>
              </w:rPr>
              <w:t>Pasivos exigibles funcionamiento</w:t>
            </w:r>
          </w:p>
        </w:tc>
        <w:tc>
          <w:tcPr>
            <w:tcW w:w="986" w:type="dxa"/>
          </w:tcPr>
          <w:p w14:paraId="32091783" w14:textId="77777777" w:rsidR="008B7F3D" w:rsidRPr="00C673E2" w:rsidRDefault="008B7F3D" w:rsidP="00610631">
            <w:pPr>
              <w:jc w:val="both"/>
              <w:rPr>
                <w:rFonts w:ascii="Arial" w:hAnsi="Arial" w:cs="Arial"/>
                <w:b/>
                <w:bCs/>
                <w:sz w:val="20"/>
                <w:szCs w:val="20"/>
              </w:rPr>
            </w:pPr>
          </w:p>
        </w:tc>
        <w:tc>
          <w:tcPr>
            <w:tcW w:w="1240" w:type="dxa"/>
            <w:noWrap/>
          </w:tcPr>
          <w:p w14:paraId="21D7BC35" w14:textId="77777777" w:rsidR="008B7F3D" w:rsidRPr="00C673E2" w:rsidRDefault="008B7F3D" w:rsidP="00610631">
            <w:pPr>
              <w:jc w:val="both"/>
              <w:rPr>
                <w:rFonts w:ascii="Arial" w:hAnsi="Arial" w:cs="Arial"/>
                <w:b/>
                <w:bCs/>
                <w:sz w:val="20"/>
                <w:szCs w:val="20"/>
              </w:rPr>
            </w:pPr>
          </w:p>
        </w:tc>
        <w:tc>
          <w:tcPr>
            <w:tcW w:w="1240" w:type="dxa"/>
            <w:noWrap/>
          </w:tcPr>
          <w:p w14:paraId="6C5BF8E5" w14:textId="77777777" w:rsidR="008B7F3D" w:rsidRPr="00C673E2" w:rsidRDefault="008B7F3D" w:rsidP="00610631">
            <w:pPr>
              <w:jc w:val="both"/>
              <w:rPr>
                <w:rFonts w:ascii="Arial" w:hAnsi="Arial" w:cs="Arial"/>
                <w:b/>
                <w:bCs/>
                <w:sz w:val="20"/>
                <w:szCs w:val="20"/>
              </w:rPr>
            </w:pPr>
          </w:p>
        </w:tc>
        <w:tc>
          <w:tcPr>
            <w:tcW w:w="1240" w:type="dxa"/>
            <w:noWrap/>
          </w:tcPr>
          <w:p w14:paraId="1F685983" w14:textId="77777777" w:rsidR="008B7F3D" w:rsidRPr="00C673E2" w:rsidRDefault="008B7F3D" w:rsidP="00610631">
            <w:pPr>
              <w:jc w:val="both"/>
              <w:rPr>
                <w:rFonts w:ascii="Arial" w:hAnsi="Arial" w:cs="Arial"/>
                <w:b/>
                <w:bCs/>
                <w:sz w:val="20"/>
                <w:szCs w:val="20"/>
              </w:rPr>
            </w:pPr>
          </w:p>
        </w:tc>
      </w:tr>
      <w:tr w:rsidR="0035399C" w:rsidRPr="00C673E2" w14:paraId="6CD61539" w14:textId="77777777" w:rsidTr="0043687F">
        <w:trPr>
          <w:trHeight w:val="315"/>
        </w:trPr>
        <w:tc>
          <w:tcPr>
            <w:tcW w:w="1562" w:type="dxa"/>
            <w:hideMark/>
          </w:tcPr>
          <w:p w14:paraId="444BF7F2" w14:textId="77777777" w:rsidR="0035399C" w:rsidRPr="00A40E5F" w:rsidRDefault="0035399C" w:rsidP="00610631">
            <w:pPr>
              <w:jc w:val="both"/>
              <w:rPr>
                <w:rFonts w:ascii="Arial" w:hAnsi="Arial" w:cs="Arial"/>
                <w:b/>
                <w:bCs/>
                <w:sz w:val="20"/>
                <w:szCs w:val="20"/>
              </w:rPr>
            </w:pPr>
            <w:bookmarkStart w:id="0" w:name="_Hlk181020235"/>
            <w:r w:rsidRPr="00A40E5F">
              <w:rPr>
                <w:rFonts w:ascii="Arial" w:hAnsi="Arial" w:cs="Arial"/>
                <w:b/>
                <w:bCs/>
                <w:sz w:val="20"/>
                <w:szCs w:val="20"/>
              </w:rPr>
              <w:t>33</w:t>
            </w:r>
          </w:p>
        </w:tc>
        <w:tc>
          <w:tcPr>
            <w:tcW w:w="2562" w:type="dxa"/>
            <w:hideMark/>
          </w:tcPr>
          <w:p w14:paraId="3173EABD" w14:textId="3301C31D" w:rsidR="0035399C" w:rsidRPr="00C673E2" w:rsidRDefault="00CB3517" w:rsidP="00610631">
            <w:pPr>
              <w:jc w:val="both"/>
              <w:rPr>
                <w:rFonts w:ascii="Arial" w:hAnsi="Arial" w:cs="Arial"/>
                <w:b/>
                <w:bCs/>
                <w:sz w:val="20"/>
                <w:szCs w:val="20"/>
              </w:rPr>
            </w:pPr>
            <w:r w:rsidRPr="00C673E2">
              <w:rPr>
                <w:rFonts w:ascii="Arial" w:hAnsi="Arial" w:cs="Arial"/>
                <w:b/>
                <w:bCs/>
                <w:sz w:val="20"/>
                <w:szCs w:val="20"/>
              </w:rPr>
              <w:t>Gastos de Inversión</w:t>
            </w:r>
          </w:p>
        </w:tc>
        <w:tc>
          <w:tcPr>
            <w:tcW w:w="986" w:type="dxa"/>
            <w:hideMark/>
          </w:tcPr>
          <w:p w14:paraId="470116BF"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FD27F2C"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9657009"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6387D3D2"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6BDC4BA1" w14:textId="77777777" w:rsidTr="0043687F">
        <w:trPr>
          <w:trHeight w:val="315"/>
        </w:trPr>
        <w:tc>
          <w:tcPr>
            <w:tcW w:w="1562" w:type="dxa"/>
            <w:hideMark/>
          </w:tcPr>
          <w:p w14:paraId="6BF92829" w14:textId="77777777"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331</w:t>
            </w:r>
          </w:p>
        </w:tc>
        <w:tc>
          <w:tcPr>
            <w:tcW w:w="2562" w:type="dxa"/>
            <w:hideMark/>
          </w:tcPr>
          <w:p w14:paraId="5086A1DB" w14:textId="67FDB2E6" w:rsidR="0035399C" w:rsidRPr="00C673E2" w:rsidRDefault="00CB3517" w:rsidP="00610631">
            <w:pPr>
              <w:jc w:val="both"/>
              <w:rPr>
                <w:rFonts w:ascii="Arial" w:hAnsi="Arial" w:cs="Arial"/>
                <w:b/>
                <w:bCs/>
                <w:sz w:val="20"/>
                <w:szCs w:val="20"/>
              </w:rPr>
            </w:pPr>
            <w:r w:rsidRPr="00C673E2">
              <w:rPr>
                <w:rFonts w:ascii="Arial" w:hAnsi="Arial" w:cs="Arial"/>
                <w:b/>
                <w:bCs/>
                <w:sz w:val="20"/>
                <w:szCs w:val="20"/>
              </w:rPr>
              <w:t>Inversión Directa</w:t>
            </w:r>
          </w:p>
        </w:tc>
        <w:tc>
          <w:tcPr>
            <w:tcW w:w="986" w:type="dxa"/>
            <w:hideMark/>
          </w:tcPr>
          <w:p w14:paraId="57FC3D3A"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2C5BEC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734909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69ACDF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146A8DFB" w14:textId="77777777" w:rsidTr="0043687F">
        <w:trPr>
          <w:trHeight w:val="315"/>
        </w:trPr>
        <w:tc>
          <w:tcPr>
            <w:tcW w:w="1562" w:type="dxa"/>
            <w:hideMark/>
          </w:tcPr>
          <w:p w14:paraId="7D4E4397" w14:textId="157D7E3B" w:rsidR="0035399C" w:rsidRPr="00A40E5F" w:rsidRDefault="007E3B66" w:rsidP="00610631">
            <w:pPr>
              <w:jc w:val="both"/>
              <w:rPr>
                <w:rFonts w:ascii="Arial" w:hAnsi="Arial" w:cs="Arial"/>
                <w:b/>
                <w:bCs/>
                <w:sz w:val="20"/>
                <w:szCs w:val="20"/>
              </w:rPr>
            </w:pPr>
            <w:r w:rsidRPr="00A40E5F">
              <w:rPr>
                <w:rFonts w:ascii="Arial" w:hAnsi="Arial" w:cs="Arial"/>
                <w:b/>
                <w:bCs/>
                <w:sz w:val="20"/>
                <w:szCs w:val="20"/>
              </w:rPr>
              <w:t>33112</w:t>
            </w:r>
          </w:p>
        </w:tc>
        <w:tc>
          <w:tcPr>
            <w:tcW w:w="2562" w:type="dxa"/>
            <w:hideMark/>
          </w:tcPr>
          <w:p w14:paraId="3E83EB78" w14:textId="0AC51A31" w:rsidR="0035399C" w:rsidRPr="00C673E2" w:rsidRDefault="008C0208" w:rsidP="00610631">
            <w:pPr>
              <w:autoSpaceDE w:val="0"/>
              <w:autoSpaceDN w:val="0"/>
              <w:adjustRightInd w:val="0"/>
              <w:spacing w:after="0" w:line="240" w:lineRule="auto"/>
              <w:jc w:val="both"/>
              <w:rPr>
                <w:rFonts w:ascii="Arial" w:eastAsiaTheme="minorHAnsi" w:hAnsi="Arial" w:cs="Arial"/>
                <w:color w:val="000000"/>
                <w:sz w:val="20"/>
                <w:szCs w:val="20"/>
                <w:lang w:val="es-CO"/>
              </w:rPr>
            </w:pPr>
            <w:r w:rsidRPr="00F566D2">
              <w:rPr>
                <w:rFonts w:ascii="Arial" w:eastAsiaTheme="minorHAnsi" w:hAnsi="Arial" w:cs="Arial"/>
                <w:color w:val="000000"/>
                <w:sz w:val="20"/>
                <w:szCs w:val="20"/>
                <w:highlight w:val="yellow"/>
                <w:lang w:val="es-CO"/>
              </w:rPr>
              <w:t>Materiales y recursos para el fortalecimiento de aprendizajes en lenguaje</w:t>
            </w:r>
          </w:p>
        </w:tc>
        <w:tc>
          <w:tcPr>
            <w:tcW w:w="986" w:type="dxa"/>
            <w:hideMark/>
          </w:tcPr>
          <w:p w14:paraId="65ED3EEC"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993C5E4"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51B93B9"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DFED62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690096B3" w14:textId="77777777" w:rsidTr="0043687F">
        <w:trPr>
          <w:trHeight w:val="315"/>
        </w:trPr>
        <w:tc>
          <w:tcPr>
            <w:tcW w:w="1562" w:type="dxa"/>
            <w:hideMark/>
          </w:tcPr>
          <w:p w14:paraId="56D59AAB" w14:textId="1A14DB66" w:rsidR="0035399C" w:rsidRPr="00A40E5F" w:rsidRDefault="007E3B66" w:rsidP="00610631">
            <w:pPr>
              <w:jc w:val="both"/>
              <w:rPr>
                <w:rFonts w:ascii="Arial" w:hAnsi="Arial" w:cs="Arial"/>
                <w:b/>
                <w:bCs/>
                <w:sz w:val="20"/>
                <w:szCs w:val="20"/>
              </w:rPr>
            </w:pPr>
            <w:r w:rsidRPr="00A40E5F">
              <w:rPr>
                <w:rFonts w:ascii="Arial" w:hAnsi="Arial" w:cs="Arial"/>
                <w:b/>
                <w:bCs/>
                <w:sz w:val="20"/>
                <w:szCs w:val="20"/>
              </w:rPr>
              <w:t>33113</w:t>
            </w:r>
          </w:p>
        </w:tc>
        <w:tc>
          <w:tcPr>
            <w:tcW w:w="2562" w:type="dxa"/>
            <w:hideMark/>
          </w:tcPr>
          <w:p w14:paraId="5B9B6CB5" w14:textId="468A8E36" w:rsidR="0035399C" w:rsidRPr="00F566D2" w:rsidRDefault="008C0208"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Materiales y recursos para el fortalecimiento de aprendizajes en matemáticas</w:t>
            </w:r>
          </w:p>
        </w:tc>
        <w:tc>
          <w:tcPr>
            <w:tcW w:w="986" w:type="dxa"/>
            <w:hideMark/>
          </w:tcPr>
          <w:p w14:paraId="74A64CBE"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ADB11EE"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14BA982"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EB2B61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5D1D8DD4" w14:textId="77777777" w:rsidTr="0043687F">
        <w:trPr>
          <w:trHeight w:val="315"/>
        </w:trPr>
        <w:tc>
          <w:tcPr>
            <w:tcW w:w="1562" w:type="dxa"/>
            <w:hideMark/>
          </w:tcPr>
          <w:p w14:paraId="56A24504" w14:textId="28A46EA6" w:rsidR="0035399C" w:rsidRPr="00A40E5F" w:rsidRDefault="00090C0D" w:rsidP="00610631">
            <w:pPr>
              <w:jc w:val="both"/>
              <w:rPr>
                <w:rFonts w:ascii="Arial" w:hAnsi="Arial" w:cs="Arial"/>
                <w:b/>
                <w:bCs/>
                <w:sz w:val="20"/>
                <w:szCs w:val="20"/>
              </w:rPr>
            </w:pPr>
            <w:r w:rsidRPr="00A40E5F">
              <w:rPr>
                <w:rFonts w:ascii="Arial" w:hAnsi="Arial" w:cs="Arial"/>
                <w:b/>
                <w:bCs/>
                <w:sz w:val="20"/>
                <w:szCs w:val="20"/>
              </w:rPr>
              <w:t>33114</w:t>
            </w:r>
          </w:p>
        </w:tc>
        <w:tc>
          <w:tcPr>
            <w:tcW w:w="2562" w:type="dxa"/>
            <w:hideMark/>
          </w:tcPr>
          <w:p w14:paraId="2A3E8B30" w14:textId="4C7E813D" w:rsidR="0035399C" w:rsidRPr="00F566D2" w:rsidRDefault="00090C0D"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Materiales y recursos para la exposición y fortalecimiento de una lengua extranjera</w:t>
            </w:r>
          </w:p>
        </w:tc>
        <w:tc>
          <w:tcPr>
            <w:tcW w:w="986" w:type="dxa"/>
            <w:hideMark/>
          </w:tcPr>
          <w:p w14:paraId="3C6E7705"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4D8D8B3"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DFE3BB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D45E2E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3C02C213" w14:textId="77777777" w:rsidTr="0043687F">
        <w:trPr>
          <w:trHeight w:val="315"/>
        </w:trPr>
        <w:tc>
          <w:tcPr>
            <w:tcW w:w="1562" w:type="dxa"/>
            <w:hideMark/>
          </w:tcPr>
          <w:p w14:paraId="51D6F1C7" w14:textId="79922B02" w:rsidR="0035399C" w:rsidRPr="00A40E5F" w:rsidRDefault="00E079D8" w:rsidP="00610631">
            <w:pPr>
              <w:jc w:val="both"/>
              <w:rPr>
                <w:rFonts w:ascii="Arial" w:hAnsi="Arial" w:cs="Arial"/>
                <w:b/>
                <w:bCs/>
                <w:sz w:val="20"/>
                <w:szCs w:val="20"/>
              </w:rPr>
            </w:pPr>
            <w:r w:rsidRPr="00A40E5F">
              <w:rPr>
                <w:rFonts w:ascii="Arial" w:hAnsi="Arial" w:cs="Arial"/>
                <w:b/>
                <w:bCs/>
                <w:sz w:val="20"/>
                <w:szCs w:val="20"/>
              </w:rPr>
              <w:t>33115</w:t>
            </w:r>
          </w:p>
        </w:tc>
        <w:tc>
          <w:tcPr>
            <w:tcW w:w="2562" w:type="dxa"/>
            <w:hideMark/>
          </w:tcPr>
          <w:p w14:paraId="3E06517C" w14:textId="36ACED54" w:rsidR="0035399C" w:rsidRPr="00F566D2" w:rsidRDefault="00E079D8"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Materiales y recursos para el fortalecimiento de la educación ambiental, la ciencia y la tecnología</w:t>
            </w:r>
          </w:p>
        </w:tc>
        <w:tc>
          <w:tcPr>
            <w:tcW w:w="986" w:type="dxa"/>
            <w:hideMark/>
          </w:tcPr>
          <w:p w14:paraId="1370D4FF"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6AA7F10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47D6BB2A"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13D70C62"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17940AF9" w14:textId="77777777" w:rsidTr="0043687F">
        <w:trPr>
          <w:trHeight w:val="315"/>
        </w:trPr>
        <w:tc>
          <w:tcPr>
            <w:tcW w:w="1562" w:type="dxa"/>
            <w:hideMark/>
          </w:tcPr>
          <w:p w14:paraId="50DC2EC4" w14:textId="34F976F6" w:rsidR="0035399C" w:rsidRPr="00A40E5F" w:rsidRDefault="00E079D8" w:rsidP="00610631">
            <w:pPr>
              <w:jc w:val="both"/>
              <w:rPr>
                <w:rFonts w:ascii="Arial" w:hAnsi="Arial" w:cs="Arial"/>
                <w:b/>
                <w:bCs/>
                <w:sz w:val="20"/>
                <w:szCs w:val="20"/>
              </w:rPr>
            </w:pPr>
            <w:r w:rsidRPr="00A40E5F">
              <w:rPr>
                <w:rFonts w:ascii="Arial" w:hAnsi="Arial" w:cs="Arial"/>
                <w:b/>
                <w:bCs/>
                <w:sz w:val="20"/>
                <w:szCs w:val="20"/>
              </w:rPr>
              <w:t>33116</w:t>
            </w:r>
          </w:p>
        </w:tc>
        <w:tc>
          <w:tcPr>
            <w:tcW w:w="2562" w:type="dxa"/>
            <w:hideMark/>
          </w:tcPr>
          <w:p w14:paraId="29FAE335" w14:textId="26413386" w:rsidR="0035399C" w:rsidRPr="00F566D2" w:rsidRDefault="00432ACB"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Materiales y recursos para otras áreas fundamentales</w:t>
            </w:r>
          </w:p>
        </w:tc>
        <w:tc>
          <w:tcPr>
            <w:tcW w:w="986" w:type="dxa"/>
            <w:hideMark/>
          </w:tcPr>
          <w:p w14:paraId="18EB1F1B"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F1500CA"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3CBFEC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3F9F761"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77C191A7" w14:textId="77777777" w:rsidTr="0043687F">
        <w:trPr>
          <w:trHeight w:val="315"/>
        </w:trPr>
        <w:tc>
          <w:tcPr>
            <w:tcW w:w="1562" w:type="dxa"/>
            <w:hideMark/>
          </w:tcPr>
          <w:p w14:paraId="2575B7EB" w14:textId="21628F39" w:rsidR="0035399C" w:rsidRPr="00A40E5F" w:rsidRDefault="00E079D8" w:rsidP="00610631">
            <w:pPr>
              <w:jc w:val="both"/>
              <w:rPr>
                <w:rFonts w:ascii="Arial" w:hAnsi="Arial" w:cs="Arial"/>
                <w:b/>
                <w:bCs/>
                <w:sz w:val="20"/>
                <w:szCs w:val="20"/>
              </w:rPr>
            </w:pPr>
            <w:r w:rsidRPr="00A40E5F">
              <w:rPr>
                <w:rFonts w:ascii="Arial" w:hAnsi="Arial" w:cs="Arial"/>
                <w:b/>
                <w:bCs/>
                <w:sz w:val="20"/>
                <w:szCs w:val="20"/>
              </w:rPr>
              <w:t>33117</w:t>
            </w:r>
          </w:p>
        </w:tc>
        <w:tc>
          <w:tcPr>
            <w:tcW w:w="2562" w:type="dxa"/>
            <w:hideMark/>
          </w:tcPr>
          <w:p w14:paraId="301D7476" w14:textId="1401FC03" w:rsidR="0035399C" w:rsidRPr="00C673E2" w:rsidRDefault="00432ACB" w:rsidP="00610631">
            <w:pPr>
              <w:autoSpaceDE w:val="0"/>
              <w:autoSpaceDN w:val="0"/>
              <w:adjustRightInd w:val="0"/>
              <w:spacing w:after="0" w:line="240" w:lineRule="auto"/>
              <w:jc w:val="both"/>
              <w:rPr>
                <w:rFonts w:ascii="Arial" w:eastAsiaTheme="minorHAnsi" w:hAnsi="Arial" w:cs="Arial"/>
                <w:color w:val="000000"/>
                <w:sz w:val="20"/>
                <w:szCs w:val="20"/>
                <w:lang w:val="es-CO"/>
              </w:rPr>
            </w:pPr>
            <w:r w:rsidRPr="00F566D2">
              <w:rPr>
                <w:rFonts w:ascii="Arial" w:eastAsiaTheme="minorHAnsi" w:hAnsi="Arial" w:cs="Arial"/>
                <w:color w:val="000000"/>
                <w:sz w:val="20"/>
                <w:szCs w:val="20"/>
                <w:highlight w:val="yellow"/>
                <w:lang w:val="es-CO"/>
              </w:rPr>
              <w:t xml:space="preserve">Materiales y recursos educativos que permitan </w:t>
            </w:r>
            <w:r w:rsidRPr="00F566D2">
              <w:rPr>
                <w:rFonts w:ascii="Arial" w:eastAsiaTheme="minorHAnsi" w:hAnsi="Arial" w:cs="Arial"/>
                <w:color w:val="000000"/>
                <w:sz w:val="20"/>
                <w:szCs w:val="20"/>
                <w:highlight w:val="yellow"/>
                <w:lang w:val="es-CO"/>
              </w:rPr>
              <w:lastRenderedPageBreak/>
              <w:t>realizar adaptaciones y flexibilizaciones curriculares</w:t>
            </w:r>
          </w:p>
        </w:tc>
        <w:tc>
          <w:tcPr>
            <w:tcW w:w="986" w:type="dxa"/>
            <w:hideMark/>
          </w:tcPr>
          <w:p w14:paraId="75098E4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lastRenderedPageBreak/>
              <w:t> </w:t>
            </w:r>
          </w:p>
        </w:tc>
        <w:tc>
          <w:tcPr>
            <w:tcW w:w="1240" w:type="dxa"/>
            <w:noWrap/>
            <w:hideMark/>
          </w:tcPr>
          <w:p w14:paraId="0AA461F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F4DD86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4872D0D0"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735C71C6" w14:textId="77777777" w:rsidTr="0043687F">
        <w:trPr>
          <w:trHeight w:val="315"/>
        </w:trPr>
        <w:tc>
          <w:tcPr>
            <w:tcW w:w="1562" w:type="dxa"/>
            <w:hideMark/>
          </w:tcPr>
          <w:p w14:paraId="57FDA88E" w14:textId="55FB5A04" w:rsidR="0035399C" w:rsidRPr="00A40E5F" w:rsidRDefault="00432ACB" w:rsidP="00610631">
            <w:pPr>
              <w:jc w:val="both"/>
              <w:rPr>
                <w:rFonts w:ascii="Arial" w:hAnsi="Arial" w:cs="Arial"/>
                <w:b/>
                <w:bCs/>
                <w:sz w:val="20"/>
                <w:szCs w:val="20"/>
              </w:rPr>
            </w:pPr>
            <w:r w:rsidRPr="00A40E5F">
              <w:rPr>
                <w:rFonts w:ascii="Arial" w:hAnsi="Arial" w:cs="Arial"/>
                <w:b/>
                <w:bCs/>
                <w:sz w:val="20"/>
                <w:szCs w:val="20"/>
              </w:rPr>
              <w:t>33118</w:t>
            </w:r>
          </w:p>
        </w:tc>
        <w:tc>
          <w:tcPr>
            <w:tcW w:w="2562" w:type="dxa"/>
            <w:hideMark/>
          </w:tcPr>
          <w:p w14:paraId="39383736" w14:textId="171928F5" w:rsidR="0035399C" w:rsidRPr="00F566D2" w:rsidRDefault="00AD2755"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Materiales y recursos para el desarrollo integral de la primera infancia</w:t>
            </w:r>
          </w:p>
        </w:tc>
        <w:tc>
          <w:tcPr>
            <w:tcW w:w="986" w:type="dxa"/>
            <w:hideMark/>
          </w:tcPr>
          <w:p w14:paraId="3CAAF479"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571A85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7453D809"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4F93C795"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6DA5593D" w14:textId="77777777" w:rsidTr="0043687F">
        <w:trPr>
          <w:trHeight w:val="315"/>
        </w:trPr>
        <w:tc>
          <w:tcPr>
            <w:tcW w:w="1562" w:type="dxa"/>
            <w:hideMark/>
          </w:tcPr>
          <w:p w14:paraId="3C85A02E" w14:textId="2B4AB8FF" w:rsidR="0035399C" w:rsidRPr="00A40E5F" w:rsidRDefault="00432ACB" w:rsidP="00610631">
            <w:pPr>
              <w:jc w:val="both"/>
              <w:rPr>
                <w:rFonts w:ascii="Arial" w:hAnsi="Arial" w:cs="Arial"/>
                <w:b/>
                <w:bCs/>
                <w:sz w:val="20"/>
                <w:szCs w:val="20"/>
              </w:rPr>
            </w:pPr>
            <w:r w:rsidRPr="00A40E5F">
              <w:rPr>
                <w:rFonts w:ascii="Arial" w:hAnsi="Arial" w:cs="Arial"/>
                <w:b/>
                <w:bCs/>
                <w:sz w:val="20"/>
                <w:szCs w:val="20"/>
              </w:rPr>
              <w:t>33119</w:t>
            </w:r>
          </w:p>
        </w:tc>
        <w:tc>
          <w:tcPr>
            <w:tcW w:w="2562" w:type="dxa"/>
            <w:hideMark/>
          </w:tcPr>
          <w:p w14:paraId="6D5EEA3D" w14:textId="60B7F79A" w:rsidR="0035399C" w:rsidRPr="00F566D2" w:rsidRDefault="00AD2755"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Estrategias de orientación socio ocupacional para los estudiantes</w:t>
            </w:r>
          </w:p>
        </w:tc>
        <w:tc>
          <w:tcPr>
            <w:tcW w:w="986" w:type="dxa"/>
            <w:hideMark/>
          </w:tcPr>
          <w:p w14:paraId="6D4D04B8"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EBAE9AD"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3A35BCE"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4D05AC07"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0605EC34" w14:textId="77777777" w:rsidTr="0043687F">
        <w:trPr>
          <w:trHeight w:val="315"/>
        </w:trPr>
        <w:tc>
          <w:tcPr>
            <w:tcW w:w="1562" w:type="dxa"/>
            <w:hideMark/>
          </w:tcPr>
          <w:p w14:paraId="7B5D6B0C" w14:textId="2246692C"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331</w:t>
            </w:r>
            <w:r w:rsidR="00AD2755" w:rsidRPr="00A40E5F">
              <w:rPr>
                <w:rFonts w:ascii="Arial" w:hAnsi="Arial" w:cs="Arial"/>
                <w:b/>
                <w:bCs/>
                <w:sz w:val="20"/>
                <w:szCs w:val="20"/>
              </w:rPr>
              <w:t>20</w:t>
            </w:r>
          </w:p>
        </w:tc>
        <w:tc>
          <w:tcPr>
            <w:tcW w:w="2562" w:type="dxa"/>
            <w:hideMark/>
          </w:tcPr>
          <w:p w14:paraId="49E0AF28" w14:textId="59907D67" w:rsidR="0035399C" w:rsidRPr="00F566D2" w:rsidRDefault="00F27A36"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Estrategias para fortalecer tránsito efectivo en los diferentes niveles educativos</w:t>
            </w:r>
          </w:p>
        </w:tc>
        <w:tc>
          <w:tcPr>
            <w:tcW w:w="986" w:type="dxa"/>
            <w:hideMark/>
          </w:tcPr>
          <w:p w14:paraId="4BAC7EDA"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338B4B8F"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1DE890A"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13C012D"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35399C" w:rsidRPr="00C673E2" w14:paraId="61A07AFD" w14:textId="77777777" w:rsidTr="0043687F">
        <w:trPr>
          <w:trHeight w:val="315"/>
        </w:trPr>
        <w:tc>
          <w:tcPr>
            <w:tcW w:w="1562" w:type="dxa"/>
            <w:hideMark/>
          </w:tcPr>
          <w:p w14:paraId="2C432AA2" w14:textId="755F3899" w:rsidR="0035399C" w:rsidRPr="00A40E5F" w:rsidRDefault="0035399C" w:rsidP="00610631">
            <w:pPr>
              <w:jc w:val="both"/>
              <w:rPr>
                <w:rFonts w:ascii="Arial" w:hAnsi="Arial" w:cs="Arial"/>
                <w:b/>
                <w:bCs/>
                <w:sz w:val="20"/>
                <w:szCs w:val="20"/>
              </w:rPr>
            </w:pPr>
            <w:r w:rsidRPr="00A40E5F">
              <w:rPr>
                <w:rFonts w:ascii="Arial" w:hAnsi="Arial" w:cs="Arial"/>
                <w:b/>
                <w:bCs/>
                <w:sz w:val="20"/>
                <w:szCs w:val="20"/>
              </w:rPr>
              <w:t>331</w:t>
            </w:r>
            <w:r w:rsidR="006B784C" w:rsidRPr="00A40E5F">
              <w:rPr>
                <w:rFonts w:ascii="Arial" w:hAnsi="Arial" w:cs="Arial"/>
                <w:b/>
                <w:bCs/>
                <w:sz w:val="20"/>
                <w:szCs w:val="20"/>
              </w:rPr>
              <w:t>21</w:t>
            </w:r>
          </w:p>
        </w:tc>
        <w:tc>
          <w:tcPr>
            <w:tcW w:w="2562" w:type="dxa"/>
            <w:hideMark/>
          </w:tcPr>
          <w:p w14:paraId="27C754FB" w14:textId="4C275BB4" w:rsidR="0035399C" w:rsidRPr="00F566D2" w:rsidRDefault="006B784C"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Desarrollo de estrategias para la ampliación del tiempo escolar</w:t>
            </w:r>
          </w:p>
        </w:tc>
        <w:tc>
          <w:tcPr>
            <w:tcW w:w="986" w:type="dxa"/>
            <w:hideMark/>
          </w:tcPr>
          <w:p w14:paraId="2513E9A4"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7F704DC"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2A821BF4"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C7723AD"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r w:rsidR="00F27A36" w:rsidRPr="00C673E2" w14:paraId="4D063F70" w14:textId="77777777" w:rsidTr="0043687F">
        <w:trPr>
          <w:trHeight w:val="315"/>
        </w:trPr>
        <w:tc>
          <w:tcPr>
            <w:tcW w:w="1562" w:type="dxa"/>
          </w:tcPr>
          <w:p w14:paraId="20A4490D" w14:textId="7C76483F" w:rsidR="00F27A36" w:rsidRPr="00A40E5F" w:rsidRDefault="006B784C" w:rsidP="00610631">
            <w:pPr>
              <w:jc w:val="both"/>
              <w:rPr>
                <w:rFonts w:ascii="Arial" w:hAnsi="Arial" w:cs="Arial"/>
                <w:b/>
                <w:bCs/>
                <w:sz w:val="20"/>
                <w:szCs w:val="20"/>
              </w:rPr>
            </w:pPr>
            <w:r w:rsidRPr="00A40E5F">
              <w:rPr>
                <w:rFonts w:ascii="Arial" w:hAnsi="Arial" w:cs="Arial"/>
                <w:b/>
                <w:bCs/>
                <w:sz w:val="20"/>
                <w:szCs w:val="20"/>
              </w:rPr>
              <w:t>33122</w:t>
            </w:r>
          </w:p>
        </w:tc>
        <w:tc>
          <w:tcPr>
            <w:tcW w:w="2562" w:type="dxa"/>
          </w:tcPr>
          <w:p w14:paraId="59933157" w14:textId="20D21926" w:rsidR="00F27A36" w:rsidRPr="00F566D2" w:rsidRDefault="005A4C2C"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Convivencia escolar, salud mental y habilidades socioemocionales y ciudadanas</w:t>
            </w:r>
          </w:p>
        </w:tc>
        <w:tc>
          <w:tcPr>
            <w:tcW w:w="986" w:type="dxa"/>
          </w:tcPr>
          <w:p w14:paraId="7ED8CA97" w14:textId="77777777" w:rsidR="00F27A36" w:rsidRPr="00C673E2" w:rsidRDefault="00F27A36" w:rsidP="00610631">
            <w:pPr>
              <w:jc w:val="both"/>
              <w:rPr>
                <w:rFonts w:ascii="Arial" w:hAnsi="Arial" w:cs="Arial"/>
                <w:b/>
                <w:bCs/>
                <w:sz w:val="20"/>
                <w:szCs w:val="20"/>
              </w:rPr>
            </w:pPr>
          </w:p>
        </w:tc>
        <w:tc>
          <w:tcPr>
            <w:tcW w:w="1240" w:type="dxa"/>
            <w:noWrap/>
          </w:tcPr>
          <w:p w14:paraId="5DE109F3" w14:textId="77777777" w:rsidR="00F27A36" w:rsidRPr="00C673E2" w:rsidRDefault="00F27A36" w:rsidP="00610631">
            <w:pPr>
              <w:jc w:val="both"/>
              <w:rPr>
                <w:rFonts w:ascii="Arial" w:hAnsi="Arial" w:cs="Arial"/>
                <w:b/>
                <w:bCs/>
                <w:sz w:val="20"/>
                <w:szCs w:val="20"/>
              </w:rPr>
            </w:pPr>
          </w:p>
        </w:tc>
        <w:tc>
          <w:tcPr>
            <w:tcW w:w="1240" w:type="dxa"/>
            <w:noWrap/>
          </w:tcPr>
          <w:p w14:paraId="1D479C4D" w14:textId="77777777" w:rsidR="00F27A36" w:rsidRPr="00C673E2" w:rsidRDefault="00F27A36" w:rsidP="00610631">
            <w:pPr>
              <w:jc w:val="both"/>
              <w:rPr>
                <w:rFonts w:ascii="Arial" w:hAnsi="Arial" w:cs="Arial"/>
                <w:b/>
                <w:bCs/>
                <w:sz w:val="20"/>
                <w:szCs w:val="20"/>
              </w:rPr>
            </w:pPr>
          </w:p>
        </w:tc>
        <w:tc>
          <w:tcPr>
            <w:tcW w:w="1240" w:type="dxa"/>
            <w:noWrap/>
          </w:tcPr>
          <w:p w14:paraId="5F43F476" w14:textId="77777777" w:rsidR="00F27A36" w:rsidRPr="00C673E2" w:rsidRDefault="00F27A36" w:rsidP="00610631">
            <w:pPr>
              <w:jc w:val="both"/>
              <w:rPr>
                <w:rFonts w:ascii="Arial" w:hAnsi="Arial" w:cs="Arial"/>
                <w:b/>
                <w:bCs/>
                <w:sz w:val="20"/>
                <w:szCs w:val="20"/>
              </w:rPr>
            </w:pPr>
          </w:p>
        </w:tc>
      </w:tr>
      <w:tr w:rsidR="00F27A36" w:rsidRPr="00C673E2" w14:paraId="2212A4CD" w14:textId="77777777" w:rsidTr="0043687F">
        <w:trPr>
          <w:trHeight w:val="315"/>
        </w:trPr>
        <w:tc>
          <w:tcPr>
            <w:tcW w:w="1562" w:type="dxa"/>
          </w:tcPr>
          <w:p w14:paraId="475DEF8B" w14:textId="7C88FAF1" w:rsidR="00F27A36" w:rsidRPr="00A40E5F" w:rsidRDefault="006B784C" w:rsidP="00610631">
            <w:pPr>
              <w:jc w:val="both"/>
              <w:rPr>
                <w:rFonts w:ascii="Arial" w:hAnsi="Arial" w:cs="Arial"/>
                <w:b/>
                <w:bCs/>
                <w:sz w:val="20"/>
                <w:szCs w:val="20"/>
              </w:rPr>
            </w:pPr>
            <w:r w:rsidRPr="00A40E5F">
              <w:rPr>
                <w:rFonts w:ascii="Arial" w:hAnsi="Arial" w:cs="Arial"/>
                <w:b/>
                <w:bCs/>
                <w:sz w:val="20"/>
                <w:szCs w:val="20"/>
              </w:rPr>
              <w:t>33123</w:t>
            </w:r>
          </w:p>
        </w:tc>
        <w:tc>
          <w:tcPr>
            <w:tcW w:w="2562" w:type="dxa"/>
          </w:tcPr>
          <w:p w14:paraId="79BB9078" w14:textId="384DDE5E" w:rsidR="00F27A36" w:rsidRPr="00F566D2" w:rsidRDefault="005A4C2C"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Educación técnica, para el trabajo y continuidad de trayectorias educativas</w:t>
            </w:r>
          </w:p>
        </w:tc>
        <w:tc>
          <w:tcPr>
            <w:tcW w:w="986" w:type="dxa"/>
          </w:tcPr>
          <w:p w14:paraId="2BA237CB" w14:textId="77777777" w:rsidR="00F27A36" w:rsidRPr="00C673E2" w:rsidRDefault="00F27A36" w:rsidP="00610631">
            <w:pPr>
              <w:jc w:val="both"/>
              <w:rPr>
                <w:rFonts w:ascii="Arial" w:hAnsi="Arial" w:cs="Arial"/>
                <w:b/>
                <w:bCs/>
                <w:sz w:val="20"/>
                <w:szCs w:val="20"/>
              </w:rPr>
            </w:pPr>
          </w:p>
        </w:tc>
        <w:tc>
          <w:tcPr>
            <w:tcW w:w="1240" w:type="dxa"/>
            <w:noWrap/>
          </w:tcPr>
          <w:p w14:paraId="09432551" w14:textId="77777777" w:rsidR="00F27A36" w:rsidRPr="00C673E2" w:rsidRDefault="00F27A36" w:rsidP="00610631">
            <w:pPr>
              <w:jc w:val="both"/>
              <w:rPr>
                <w:rFonts w:ascii="Arial" w:hAnsi="Arial" w:cs="Arial"/>
                <w:b/>
                <w:bCs/>
                <w:sz w:val="20"/>
                <w:szCs w:val="20"/>
              </w:rPr>
            </w:pPr>
          </w:p>
        </w:tc>
        <w:tc>
          <w:tcPr>
            <w:tcW w:w="1240" w:type="dxa"/>
            <w:noWrap/>
          </w:tcPr>
          <w:p w14:paraId="6FFB3B3C" w14:textId="77777777" w:rsidR="00F27A36" w:rsidRPr="00C673E2" w:rsidRDefault="00F27A36" w:rsidP="00610631">
            <w:pPr>
              <w:jc w:val="both"/>
              <w:rPr>
                <w:rFonts w:ascii="Arial" w:hAnsi="Arial" w:cs="Arial"/>
                <w:b/>
                <w:bCs/>
                <w:sz w:val="20"/>
                <w:szCs w:val="20"/>
              </w:rPr>
            </w:pPr>
          </w:p>
        </w:tc>
        <w:tc>
          <w:tcPr>
            <w:tcW w:w="1240" w:type="dxa"/>
            <w:noWrap/>
          </w:tcPr>
          <w:p w14:paraId="141C7073" w14:textId="77777777" w:rsidR="00F27A36" w:rsidRPr="00C673E2" w:rsidRDefault="00F27A36" w:rsidP="00610631">
            <w:pPr>
              <w:jc w:val="both"/>
              <w:rPr>
                <w:rFonts w:ascii="Arial" w:hAnsi="Arial" w:cs="Arial"/>
                <w:b/>
                <w:bCs/>
                <w:sz w:val="20"/>
                <w:szCs w:val="20"/>
              </w:rPr>
            </w:pPr>
          </w:p>
        </w:tc>
      </w:tr>
      <w:tr w:rsidR="00F27A36" w:rsidRPr="00C673E2" w14:paraId="2E7A367D" w14:textId="77777777" w:rsidTr="0043687F">
        <w:trPr>
          <w:trHeight w:val="315"/>
        </w:trPr>
        <w:tc>
          <w:tcPr>
            <w:tcW w:w="1562" w:type="dxa"/>
          </w:tcPr>
          <w:p w14:paraId="0F5737C5" w14:textId="3CE91351" w:rsidR="00F27A36" w:rsidRPr="00A40E5F" w:rsidRDefault="006B784C" w:rsidP="00610631">
            <w:pPr>
              <w:jc w:val="both"/>
              <w:rPr>
                <w:rFonts w:ascii="Arial" w:hAnsi="Arial" w:cs="Arial"/>
                <w:b/>
                <w:bCs/>
                <w:sz w:val="20"/>
                <w:szCs w:val="20"/>
              </w:rPr>
            </w:pPr>
            <w:r w:rsidRPr="00A40E5F">
              <w:rPr>
                <w:rFonts w:ascii="Arial" w:hAnsi="Arial" w:cs="Arial"/>
                <w:b/>
                <w:bCs/>
                <w:sz w:val="20"/>
                <w:szCs w:val="20"/>
              </w:rPr>
              <w:t>33124</w:t>
            </w:r>
          </w:p>
        </w:tc>
        <w:tc>
          <w:tcPr>
            <w:tcW w:w="2562" w:type="dxa"/>
          </w:tcPr>
          <w:p w14:paraId="200347D3" w14:textId="4D0C1B99" w:rsidR="00F27A36" w:rsidRPr="00F566D2" w:rsidRDefault="005A4C2C"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Fortalecimiento de proyectos pedagógicos transversales</w:t>
            </w:r>
          </w:p>
        </w:tc>
        <w:tc>
          <w:tcPr>
            <w:tcW w:w="986" w:type="dxa"/>
          </w:tcPr>
          <w:p w14:paraId="38E73987" w14:textId="77777777" w:rsidR="00F27A36" w:rsidRPr="00C673E2" w:rsidRDefault="00F27A36" w:rsidP="00610631">
            <w:pPr>
              <w:jc w:val="both"/>
              <w:rPr>
                <w:rFonts w:ascii="Arial" w:hAnsi="Arial" w:cs="Arial"/>
                <w:b/>
                <w:bCs/>
                <w:sz w:val="20"/>
                <w:szCs w:val="20"/>
              </w:rPr>
            </w:pPr>
          </w:p>
        </w:tc>
        <w:tc>
          <w:tcPr>
            <w:tcW w:w="1240" w:type="dxa"/>
            <w:noWrap/>
          </w:tcPr>
          <w:p w14:paraId="1996BBA6" w14:textId="77777777" w:rsidR="00F27A36" w:rsidRPr="00C673E2" w:rsidRDefault="00F27A36" w:rsidP="00610631">
            <w:pPr>
              <w:jc w:val="both"/>
              <w:rPr>
                <w:rFonts w:ascii="Arial" w:hAnsi="Arial" w:cs="Arial"/>
                <w:b/>
                <w:bCs/>
                <w:sz w:val="20"/>
                <w:szCs w:val="20"/>
              </w:rPr>
            </w:pPr>
          </w:p>
        </w:tc>
        <w:tc>
          <w:tcPr>
            <w:tcW w:w="1240" w:type="dxa"/>
            <w:noWrap/>
          </w:tcPr>
          <w:p w14:paraId="46A98D58" w14:textId="77777777" w:rsidR="00F27A36" w:rsidRPr="00C673E2" w:rsidRDefault="00F27A36" w:rsidP="00610631">
            <w:pPr>
              <w:jc w:val="both"/>
              <w:rPr>
                <w:rFonts w:ascii="Arial" w:hAnsi="Arial" w:cs="Arial"/>
                <w:b/>
                <w:bCs/>
                <w:sz w:val="20"/>
                <w:szCs w:val="20"/>
              </w:rPr>
            </w:pPr>
          </w:p>
        </w:tc>
        <w:tc>
          <w:tcPr>
            <w:tcW w:w="1240" w:type="dxa"/>
            <w:noWrap/>
          </w:tcPr>
          <w:p w14:paraId="71A05217" w14:textId="77777777" w:rsidR="00F27A36" w:rsidRPr="00C673E2" w:rsidRDefault="00F27A36" w:rsidP="00610631">
            <w:pPr>
              <w:jc w:val="both"/>
              <w:rPr>
                <w:rFonts w:ascii="Arial" w:hAnsi="Arial" w:cs="Arial"/>
                <w:b/>
                <w:bCs/>
                <w:sz w:val="20"/>
                <w:szCs w:val="20"/>
              </w:rPr>
            </w:pPr>
          </w:p>
        </w:tc>
      </w:tr>
      <w:tr w:rsidR="00C269F1" w:rsidRPr="00C673E2" w14:paraId="5B0C982E" w14:textId="77777777" w:rsidTr="0043687F">
        <w:trPr>
          <w:trHeight w:val="315"/>
        </w:trPr>
        <w:tc>
          <w:tcPr>
            <w:tcW w:w="1562" w:type="dxa"/>
          </w:tcPr>
          <w:p w14:paraId="01BAA90B" w14:textId="311ECC85" w:rsidR="00C269F1" w:rsidRPr="00A40E5F" w:rsidRDefault="009D4859" w:rsidP="00610631">
            <w:pPr>
              <w:jc w:val="both"/>
              <w:rPr>
                <w:rFonts w:ascii="Arial" w:hAnsi="Arial" w:cs="Arial"/>
                <w:b/>
                <w:bCs/>
                <w:sz w:val="20"/>
                <w:szCs w:val="20"/>
              </w:rPr>
            </w:pPr>
            <w:r w:rsidRPr="00A40E5F">
              <w:rPr>
                <w:rFonts w:ascii="Arial" w:hAnsi="Arial" w:cs="Arial"/>
                <w:b/>
                <w:bCs/>
                <w:sz w:val="20"/>
                <w:szCs w:val="20"/>
              </w:rPr>
              <w:t>33125</w:t>
            </w:r>
          </w:p>
        </w:tc>
        <w:tc>
          <w:tcPr>
            <w:tcW w:w="2562" w:type="dxa"/>
          </w:tcPr>
          <w:p w14:paraId="70F3BE8B" w14:textId="68A25A76" w:rsidR="00C269F1" w:rsidRPr="00F566D2" w:rsidRDefault="009D4859"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FI - Fortalecimiento de proyectos pedagógicos transversales</w:t>
            </w:r>
          </w:p>
        </w:tc>
        <w:tc>
          <w:tcPr>
            <w:tcW w:w="986" w:type="dxa"/>
          </w:tcPr>
          <w:p w14:paraId="51E1D980" w14:textId="77777777" w:rsidR="00C269F1" w:rsidRPr="00C673E2" w:rsidRDefault="00C269F1" w:rsidP="00610631">
            <w:pPr>
              <w:jc w:val="both"/>
              <w:rPr>
                <w:rFonts w:ascii="Arial" w:hAnsi="Arial" w:cs="Arial"/>
                <w:b/>
                <w:bCs/>
                <w:sz w:val="20"/>
                <w:szCs w:val="20"/>
              </w:rPr>
            </w:pPr>
          </w:p>
        </w:tc>
        <w:tc>
          <w:tcPr>
            <w:tcW w:w="1240" w:type="dxa"/>
            <w:noWrap/>
          </w:tcPr>
          <w:p w14:paraId="6061EFC5" w14:textId="77777777" w:rsidR="00C269F1" w:rsidRPr="00C673E2" w:rsidRDefault="00C269F1" w:rsidP="00610631">
            <w:pPr>
              <w:jc w:val="both"/>
              <w:rPr>
                <w:rFonts w:ascii="Arial" w:hAnsi="Arial" w:cs="Arial"/>
                <w:b/>
                <w:bCs/>
                <w:sz w:val="20"/>
                <w:szCs w:val="20"/>
              </w:rPr>
            </w:pPr>
          </w:p>
        </w:tc>
        <w:tc>
          <w:tcPr>
            <w:tcW w:w="1240" w:type="dxa"/>
            <w:noWrap/>
          </w:tcPr>
          <w:p w14:paraId="28384477" w14:textId="77777777" w:rsidR="00C269F1" w:rsidRPr="00C673E2" w:rsidRDefault="00C269F1" w:rsidP="00610631">
            <w:pPr>
              <w:jc w:val="both"/>
              <w:rPr>
                <w:rFonts w:ascii="Arial" w:hAnsi="Arial" w:cs="Arial"/>
                <w:b/>
                <w:bCs/>
                <w:sz w:val="20"/>
                <w:szCs w:val="20"/>
              </w:rPr>
            </w:pPr>
          </w:p>
        </w:tc>
        <w:tc>
          <w:tcPr>
            <w:tcW w:w="1240" w:type="dxa"/>
            <w:noWrap/>
          </w:tcPr>
          <w:p w14:paraId="11A7524A" w14:textId="77777777" w:rsidR="00C269F1" w:rsidRPr="00C673E2" w:rsidRDefault="00C269F1" w:rsidP="00610631">
            <w:pPr>
              <w:jc w:val="both"/>
              <w:rPr>
                <w:rFonts w:ascii="Arial" w:hAnsi="Arial" w:cs="Arial"/>
                <w:b/>
                <w:bCs/>
                <w:sz w:val="20"/>
                <w:szCs w:val="20"/>
              </w:rPr>
            </w:pPr>
          </w:p>
        </w:tc>
      </w:tr>
      <w:tr w:rsidR="00C269F1" w:rsidRPr="00C673E2" w14:paraId="42A90A4A" w14:textId="77777777" w:rsidTr="0043687F">
        <w:trPr>
          <w:trHeight w:val="315"/>
        </w:trPr>
        <w:tc>
          <w:tcPr>
            <w:tcW w:w="1562" w:type="dxa"/>
          </w:tcPr>
          <w:p w14:paraId="11E03009" w14:textId="3E79740F" w:rsidR="00C269F1" w:rsidRPr="00A40E5F" w:rsidRDefault="009D4859" w:rsidP="00610631">
            <w:pPr>
              <w:jc w:val="both"/>
              <w:rPr>
                <w:rFonts w:ascii="Arial" w:hAnsi="Arial" w:cs="Arial"/>
                <w:b/>
                <w:bCs/>
                <w:sz w:val="20"/>
                <w:szCs w:val="20"/>
              </w:rPr>
            </w:pPr>
            <w:r w:rsidRPr="00A40E5F">
              <w:rPr>
                <w:rFonts w:ascii="Arial" w:hAnsi="Arial" w:cs="Arial"/>
                <w:b/>
                <w:bCs/>
                <w:sz w:val="20"/>
                <w:szCs w:val="20"/>
              </w:rPr>
              <w:t>33126</w:t>
            </w:r>
          </w:p>
        </w:tc>
        <w:tc>
          <w:tcPr>
            <w:tcW w:w="2562" w:type="dxa"/>
          </w:tcPr>
          <w:p w14:paraId="609F79F9" w14:textId="5A836F01" w:rsidR="00C269F1" w:rsidRPr="00F566D2" w:rsidRDefault="009D4859"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FI - Estrategias de orientación socio ocupacional para los estudiantes</w:t>
            </w:r>
          </w:p>
        </w:tc>
        <w:tc>
          <w:tcPr>
            <w:tcW w:w="986" w:type="dxa"/>
          </w:tcPr>
          <w:p w14:paraId="611721D8" w14:textId="77777777" w:rsidR="00C269F1" w:rsidRPr="00C673E2" w:rsidRDefault="00C269F1" w:rsidP="00610631">
            <w:pPr>
              <w:jc w:val="both"/>
              <w:rPr>
                <w:rFonts w:ascii="Arial" w:hAnsi="Arial" w:cs="Arial"/>
                <w:b/>
                <w:bCs/>
                <w:sz w:val="20"/>
                <w:szCs w:val="20"/>
              </w:rPr>
            </w:pPr>
          </w:p>
        </w:tc>
        <w:tc>
          <w:tcPr>
            <w:tcW w:w="1240" w:type="dxa"/>
            <w:noWrap/>
          </w:tcPr>
          <w:p w14:paraId="4F7A33E2" w14:textId="77777777" w:rsidR="00C269F1" w:rsidRPr="00C673E2" w:rsidRDefault="00C269F1" w:rsidP="00610631">
            <w:pPr>
              <w:jc w:val="both"/>
              <w:rPr>
                <w:rFonts w:ascii="Arial" w:hAnsi="Arial" w:cs="Arial"/>
                <w:b/>
                <w:bCs/>
                <w:sz w:val="20"/>
                <w:szCs w:val="20"/>
              </w:rPr>
            </w:pPr>
          </w:p>
        </w:tc>
        <w:tc>
          <w:tcPr>
            <w:tcW w:w="1240" w:type="dxa"/>
            <w:noWrap/>
          </w:tcPr>
          <w:p w14:paraId="1E254BD5" w14:textId="77777777" w:rsidR="00C269F1" w:rsidRPr="00C673E2" w:rsidRDefault="00C269F1" w:rsidP="00610631">
            <w:pPr>
              <w:jc w:val="both"/>
              <w:rPr>
                <w:rFonts w:ascii="Arial" w:hAnsi="Arial" w:cs="Arial"/>
                <w:b/>
                <w:bCs/>
                <w:sz w:val="20"/>
                <w:szCs w:val="20"/>
              </w:rPr>
            </w:pPr>
          </w:p>
        </w:tc>
        <w:tc>
          <w:tcPr>
            <w:tcW w:w="1240" w:type="dxa"/>
            <w:noWrap/>
          </w:tcPr>
          <w:p w14:paraId="17DADEFB" w14:textId="77777777" w:rsidR="00C269F1" w:rsidRPr="00C673E2" w:rsidRDefault="00C269F1" w:rsidP="00610631">
            <w:pPr>
              <w:jc w:val="both"/>
              <w:rPr>
                <w:rFonts w:ascii="Arial" w:hAnsi="Arial" w:cs="Arial"/>
                <w:b/>
                <w:bCs/>
                <w:sz w:val="20"/>
                <w:szCs w:val="20"/>
              </w:rPr>
            </w:pPr>
          </w:p>
        </w:tc>
      </w:tr>
      <w:tr w:rsidR="009D4859" w:rsidRPr="00C673E2" w14:paraId="7C4CCF95" w14:textId="77777777" w:rsidTr="0043687F">
        <w:trPr>
          <w:trHeight w:val="315"/>
        </w:trPr>
        <w:tc>
          <w:tcPr>
            <w:tcW w:w="1562" w:type="dxa"/>
          </w:tcPr>
          <w:p w14:paraId="5E57E8A1" w14:textId="4ED4B9C6" w:rsidR="009D4859" w:rsidRPr="00A40E5F" w:rsidRDefault="009D4859" w:rsidP="00610631">
            <w:pPr>
              <w:jc w:val="both"/>
              <w:rPr>
                <w:rFonts w:ascii="Arial" w:hAnsi="Arial" w:cs="Arial"/>
                <w:b/>
                <w:bCs/>
                <w:sz w:val="20"/>
                <w:szCs w:val="20"/>
              </w:rPr>
            </w:pPr>
            <w:r w:rsidRPr="00A40E5F">
              <w:rPr>
                <w:rFonts w:ascii="Arial" w:hAnsi="Arial" w:cs="Arial"/>
                <w:b/>
                <w:bCs/>
                <w:sz w:val="20"/>
                <w:szCs w:val="20"/>
              </w:rPr>
              <w:t>33127</w:t>
            </w:r>
          </w:p>
        </w:tc>
        <w:tc>
          <w:tcPr>
            <w:tcW w:w="2562" w:type="dxa"/>
          </w:tcPr>
          <w:p w14:paraId="6D845069" w14:textId="488464B9" w:rsidR="009D4859" w:rsidRPr="00F566D2" w:rsidRDefault="009D4859"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FI - Desarrollo de estrategias para la ampliación del tiempo escolar</w:t>
            </w:r>
          </w:p>
        </w:tc>
        <w:tc>
          <w:tcPr>
            <w:tcW w:w="986" w:type="dxa"/>
          </w:tcPr>
          <w:p w14:paraId="080DC9E1" w14:textId="77777777" w:rsidR="009D4859" w:rsidRPr="00C673E2" w:rsidRDefault="009D4859" w:rsidP="00610631">
            <w:pPr>
              <w:jc w:val="both"/>
              <w:rPr>
                <w:rFonts w:ascii="Arial" w:hAnsi="Arial" w:cs="Arial"/>
                <w:b/>
                <w:bCs/>
                <w:sz w:val="20"/>
                <w:szCs w:val="20"/>
              </w:rPr>
            </w:pPr>
          </w:p>
        </w:tc>
        <w:tc>
          <w:tcPr>
            <w:tcW w:w="1240" w:type="dxa"/>
            <w:noWrap/>
          </w:tcPr>
          <w:p w14:paraId="1406686D" w14:textId="77777777" w:rsidR="009D4859" w:rsidRPr="00C673E2" w:rsidRDefault="009D4859" w:rsidP="00610631">
            <w:pPr>
              <w:jc w:val="both"/>
              <w:rPr>
                <w:rFonts w:ascii="Arial" w:hAnsi="Arial" w:cs="Arial"/>
                <w:b/>
                <w:bCs/>
                <w:sz w:val="20"/>
                <w:szCs w:val="20"/>
              </w:rPr>
            </w:pPr>
          </w:p>
        </w:tc>
        <w:tc>
          <w:tcPr>
            <w:tcW w:w="1240" w:type="dxa"/>
            <w:noWrap/>
          </w:tcPr>
          <w:p w14:paraId="54E0CD1A" w14:textId="77777777" w:rsidR="009D4859" w:rsidRPr="00C673E2" w:rsidRDefault="009D4859" w:rsidP="00610631">
            <w:pPr>
              <w:jc w:val="both"/>
              <w:rPr>
                <w:rFonts w:ascii="Arial" w:hAnsi="Arial" w:cs="Arial"/>
                <w:b/>
                <w:bCs/>
                <w:sz w:val="20"/>
                <w:szCs w:val="20"/>
              </w:rPr>
            </w:pPr>
          </w:p>
        </w:tc>
        <w:tc>
          <w:tcPr>
            <w:tcW w:w="1240" w:type="dxa"/>
            <w:noWrap/>
          </w:tcPr>
          <w:p w14:paraId="4F293E6E" w14:textId="77777777" w:rsidR="009D4859" w:rsidRPr="00C673E2" w:rsidRDefault="009D4859" w:rsidP="00610631">
            <w:pPr>
              <w:jc w:val="both"/>
              <w:rPr>
                <w:rFonts w:ascii="Arial" w:hAnsi="Arial" w:cs="Arial"/>
                <w:b/>
                <w:bCs/>
                <w:sz w:val="20"/>
                <w:szCs w:val="20"/>
              </w:rPr>
            </w:pPr>
          </w:p>
        </w:tc>
      </w:tr>
      <w:tr w:rsidR="009D4859" w:rsidRPr="00C673E2" w14:paraId="45839BA9" w14:textId="77777777" w:rsidTr="0043687F">
        <w:trPr>
          <w:trHeight w:val="315"/>
        </w:trPr>
        <w:tc>
          <w:tcPr>
            <w:tcW w:w="1562" w:type="dxa"/>
          </w:tcPr>
          <w:p w14:paraId="12C7B070" w14:textId="5E068E66" w:rsidR="009D4859" w:rsidRPr="00A40E5F" w:rsidRDefault="009D4859" w:rsidP="00610631">
            <w:pPr>
              <w:jc w:val="both"/>
              <w:rPr>
                <w:rFonts w:ascii="Arial" w:hAnsi="Arial" w:cs="Arial"/>
                <w:b/>
                <w:bCs/>
                <w:sz w:val="20"/>
                <w:szCs w:val="20"/>
              </w:rPr>
            </w:pPr>
            <w:r w:rsidRPr="00A40E5F">
              <w:rPr>
                <w:rFonts w:ascii="Arial" w:hAnsi="Arial" w:cs="Arial"/>
                <w:b/>
                <w:bCs/>
                <w:sz w:val="20"/>
                <w:szCs w:val="20"/>
              </w:rPr>
              <w:t>33128</w:t>
            </w:r>
          </w:p>
        </w:tc>
        <w:tc>
          <w:tcPr>
            <w:tcW w:w="2562" w:type="dxa"/>
          </w:tcPr>
          <w:p w14:paraId="11C86858" w14:textId="079787E6" w:rsidR="009D4859" w:rsidRPr="00F566D2" w:rsidRDefault="00222FF5"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FI - Materiales y recursos educativos que permitan realizar adaptaciones y flexibilizaciones curriculares</w:t>
            </w:r>
          </w:p>
        </w:tc>
        <w:tc>
          <w:tcPr>
            <w:tcW w:w="986" w:type="dxa"/>
          </w:tcPr>
          <w:p w14:paraId="5057BF86" w14:textId="77777777" w:rsidR="009D4859" w:rsidRPr="00C673E2" w:rsidRDefault="009D4859" w:rsidP="00610631">
            <w:pPr>
              <w:jc w:val="both"/>
              <w:rPr>
                <w:rFonts w:ascii="Arial" w:hAnsi="Arial" w:cs="Arial"/>
                <w:b/>
                <w:bCs/>
                <w:sz w:val="20"/>
                <w:szCs w:val="20"/>
              </w:rPr>
            </w:pPr>
          </w:p>
        </w:tc>
        <w:tc>
          <w:tcPr>
            <w:tcW w:w="1240" w:type="dxa"/>
            <w:noWrap/>
          </w:tcPr>
          <w:p w14:paraId="515B636D" w14:textId="77777777" w:rsidR="009D4859" w:rsidRPr="00C673E2" w:rsidRDefault="009D4859" w:rsidP="00610631">
            <w:pPr>
              <w:jc w:val="both"/>
              <w:rPr>
                <w:rFonts w:ascii="Arial" w:hAnsi="Arial" w:cs="Arial"/>
                <w:b/>
                <w:bCs/>
                <w:sz w:val="20"/>
                <w:szCs w:val="20"/>
              </w:rPr>
            </w:pPr>
          </w:p>
        </w:tc>
        <w:tc>
          <w:tcPr>
            <w:tcW w:w="1240" w:type="dxa"/>
            <w:noWrap/>
          </w:tcPr>
          <w:p w14:paraId="3A022E14" w14:textId="77777777" w:rsidR="009D4859" w:rsidRPr="00C673E2" w:rsidRDefault="009D4859" w:rsidP="00610631">
            <w:pPr>
              <w:jc w:val="both"/>
              <w:rPr>
                <w:rFonts w:ascii="Arial" w:hAnsi="Arial" w:cs="Arial"/>
                <w:b/>
                <w:bCs/>
                <w:sz w:val="20"/>
                <w:szCs w:val="20"/>
              </w:rPr>
            </w:pPr>
          </w:p>
        </w:tc>
        <w:tc>
          <w:tcPr>
            <w:tcW w:w="1240" w:type="dxa"/>
            <w:noWrap/>
          </w:tcPr>
          <w:p w14:paraId="00AE9B2C" w14:textId="77777777" w:rsidR="009D4859" w:rsidRPr="00C673E2" w:rsidRDefault="009D4859" w:rsidP="00610631">
            <w:pPr>
              <w:jc w:val="both"/>
              <w:rPr>
                <w:rFonts w:ascii="Arial" w:hAnsi="Arial" w:cs="Arial"/>
                <w:b/>
                <w:bCs/>
                <w:sz w:val="20"/>
                <w:szCs w:val="20"/>
              </w:rPr>
            </w:pPr>
          </w:p>
        </w:tc>
      </w:tr>
      <w:tr w:rsidR="00222FF5" w:rsidRPr="00C673E2" w14:paraId="2BAF2FFC" w14:textId="77777777" w:rsidTr="0043687F">
        <w:trPr>
          <w:trHeight w:val="315"/>
        </w:trPr>
        <w:tc>
          <w:tcPr>
            <w:tcW w:w="1562" w:type="dxa"/>
          </w:tcPr>
          <w:p w14:paraId="36EF0C13" w14:textId="7F7CCD4B" w:rsidR="00222FF5" w:rsidRPr="00A40E5F" w:rsidRDefault="00222FF5" w:rsidP="00610631">
            <w:pPr>
              <w:jc w:val="both"/>
              <w:rPr>
                <w:rFonts w:ascii="Arial" w:hAnsi="Arial" w:cs="Arial"/>
                <w:b/>
                <w:bCs/>
                <w:sz w:val="20"/>
                <w:szCs w:val="20"/>
              </w:rPr>
            </w:pPr>
            <w:r w:rsidRPr="00A40E5F">
              <w:rPr>
                <w:rFonts w:ascii="Arial" w:hAnsi="Arial" w:cs="Arial"/>
                <w:b/>
                <w:bCs/>
                <w:sz w:val="20"/>
                <w:szCs w:val="20"/>
              </w:rPr>
              <w:t>33129</w:t>
            </w:r>
          </w:p>
        </w:tc>
        <w:tc>
          <w:tcPr>
            <w:tcW w:w="2562" w:type="dxa"/>
          </w:tcPr>
          <w:p w14:paraId="0BAF0DBC" w14:textId="77CD1844" w:rsidR="00222FF5" w:rsidRPr="00F566D2" w:rsidRDefault="00222FF5"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FI - Convivencia escolar, salud mental y habilidades socioemocionales y ciudadanas</w:t>
            </w:r>
          </w:p>
        </w:tc>
        <w:tc>
          <w:tcPr>
            <w:tcW w:w="986" w:type="dxa"/>
          </w:tcPr>
          <w:p w14:paraId="55AE9267" w14:textId="77777777" w:rsidR="00222FF5" w:rsidRPr="00C673E2" w:rsidRDefault="00222FF5" w:rsidP="00610631">
            <w:pPr>
              <w:jc w:val="both"/>
              <w:rPr>
                <w:rFonts w:ascii="Arial" w:hAnsi="Arial" w:cs="Arial"/>
                <w:b/>
                <w:bCs/>
                <w:sz w:val="20"/>
                <w:szCs w:val="20"/>
              </w:rPr>
            </w:pPr>
          </w:p>
        </w:tc>
        <w:tc>
          <w:tcPr>
            <w:tcW w:w="1240" w:type="dxa"/>
            <w:noWrap/>
          </w:tcPr>
          <w:p w14:paraId="25336099" w14:textId="77777777" w:rsidR="00222FF5" w:rsidRPr="00C673E2" w:rsidRDefault="00222FF5" w:rsidP="00610631">
            <w:pPr>
              <w:jc w:val="both"/>
              <w:rPr>
                <w:rFonts w:ascii="Arial" w:hAnsi="Arial" w:cs="Arial"/>
                <w:b/>
                <w:bCs/>
                <w:sz w:val="20"/>
                <w:szCs w:val="20"/>
              </w:rPr>
            </w:pPr>
          </w:p>
        </w:tc>
        <w:tc>
          <w:tcPr>
            <w:tcW w:w="1240" w:type="dxa"/>
            <w:noWrap/>
          </w:tcPr>
          <w:p w14:paraId="3F0D85A1" w14:textId="77777777" w:rsidR="00222FF5" w:rsidRPr="00C673E2" w:rsidRDefault="00222FF5" w:rsidP="00610631">
            <w:pPr>
              <w:jc w:val="both"/>
              <w:rPr>
                <w:rFonts w:ascii="Arial" w:hAnsi="Arial" w:cs="Arial"/>
                <w:b/>
                <w:bCs/>
                <w:sz w:val="20"/>
                <w:szCs w:val="20"/>
              </w:rPr>
            </w:pPr>
          </w:p>
        </w:tc>
        <w:tc>
          <w:tcPr>
            <w:tcW w:w="1240" w:type="dxa"/>
            <w:noWrap/>
          </w:tcPr>
          <w:p w14:paraId="04CC463C" w14:textId="77777777" w:rsidR="00222FF5" w:rsidRPr="00C673E2" w:rsidRDefault="00222FF5" w:rsidP="00610631">
            <w:pPr>
              <w:jc w:val="both"/>
              <w:rPr>
                <w:rFonts w:ascii="Arial" w:hAnsi="Arial" w:cs="Arial"/>
                <w:b/>
                <w:bCs/>
                <w:sz w:val="20"/>
                <w:szCs w:val="20"/>
              </w:rPr>
            </w:pPr>
          </w:p>
        </w:tc>
      </w:tr>
      <w:tr w:rsidR="00222FF5" w:rsidRPr="00C673E2" w14:paraId="6281153D" w14:textId="77777777" w:rsidTr="0043687F">
        <w:trPr>
          <w:trHeight w:val="315"/>
        </w:trPr>
        <w:tc>
          <w:tcPr>
            <w:tcW w:w="1562" w:type="dxa"/>
          </w:tcPr>
          <w:p w14:paraId="56E0CB44" w14:textId="504B515F" w:rsidR="00222FF5" w:rsidRPr="00A40E5F" w:rsidRDefault="00222FF5" w:rsidP="00610631">
            <w:pPr>
              <w:jc w:val="both"/>
              <w:rPr>
                <w:rFonts w:ascii="Arial" w:hAnsi="Arial" w:cs="Arial"/>
                <w:b/>
                <w:bCs/>
                <w:sz w:val="20"/>
                <w:szCs w:val="20"/>
              </w:rPr>
            </w:pPr>
            <w:r w:rsidRPr="00A40E5F">
              <w:rPr>
                <w:rFonts w:ascii="Arial" w:hAnsi="Arial" w:cs="Arial"/>
                <w:b/>
                <w:bCs/>
                <w:sz w:val="20"/>
                <w:szCs w:val="20"/>
              </w:rPr>
              <w:t>33130</w:t>
            </w:r>
          </w:p>
        </w:tc>
        <w:tc>
          <w:tcPr>
            <w:tcW w:w="2562" w:type="dxa"/>
          </w:tcPr>
          <w:p w14:paraId="08E2C9B2" w14:textId="723AA2DE" w:rsidR="00222FF5" w:rsidRPr="00F566D2" w:rsidRDefault="00222FF5" w:rsidP="00610631">
            <w:pPr>
              <w:autoSpaceDE w:val="0"/>
              <w:autoSpaceDN w:val="0"/>
              <w:adjustRightInd w:val="0"/>
              <w:spacing w:after="0" w:line="240" w:lineRule="auto"/>
              <w:jc w:val="both"/>
              <w:rPr>
                <w:rFonts w:ascii="Arial" w:eastAsiaTheme="minorHAnsi" w:hAnsi="Arial" w:cs="Arial"/>
                <w:color w:val="000000"/>
                <w:sz w:val="20"/>
                <w:szCs w:val="20"/>
                <w:highlight w:val="yellow"/>
                <w:lang w:val="es-CO"/>
              </w:rPr>
            </w:pPr>
            <w:r w:rsidRPr="00F566D2">
              <w:rPr>
                <w:rFonts w:ascii="Arial" w:eastAsiaTheme="minorHAnsi" w:hAnsi="Arial" w:cs="Arial"/>
                <w:color w:val="000000"/>
                <w:sz w:val="20"/>
                <w:szCs w:val="20"/>
                <w:highlight w:val="yellow"/>
                <w:lang w:val="es-CO"/>
              </w:rPr>
              <w:t>PI - Materiales y recursos para el desarrollo integral de la primera infancia</w:t>
            </w:r>
          </w:p>
        </w:tc>
        <w:tc>
          <w:tcPr>
            <w:tcW w:w="986" w:type="dxa"/>
          </w:tcPr>
          <w:p w14:paraId="7F60794B" w14:textId="77777777" w:rsidR="00222FF5" w:rsidRPr="00C673E2" w:rsidRDefault="00222FF5" w:rsidP="00610631">
            <w:pPr>
              <w:jc w:val="both"/>
              <w:rPr>
                <w:rFonts w:ascii="Arial" w:hAnsi="Arial" w:cs="Arial"/>
                <w:b/>
                <w:bCs/>
                <w:sz w:val="20"/>
                <w:szCs w:val="20"/>
              </w:rPr>
            </w:pPr>
          </w:p>
        </w:tc>
        <w:tc>
          <w:tcPr>
            <w:tcW w:w="1240" w:type="dxa"/>
            <w:noWrap/>
          </w:tcPr>
          <w:p w14:paraId="331A24F6" w14:textId="77777777" w:rsidR="00222FF5" w:rsidRPr="00C673E2" w:rsidRDefault="00222FF5" w:rsidP="00610631">
            <w:pPr>
              <w:jc w:val="both"/>
              <w:rPr>
                <w:rFonts w:ascii="Arial" w:hAnsi="Arial" w:cs="Arial"/>
                <w:b/>
                <w:bCs/>
                <w:sz w:val="20"/>
                <w:szCs w:val="20"/>
              </w:rPr>
            </w:pPr>
          </w:p>
        </w:tc>
        <w:tc>
          <w:tcPr>
            <w:tcW w:w="1240" w:type="dxa"/>
            <w:noWrap/>
          </w:tcPr>
          <w:p w14:paraId="0D08CECE" w14:textId="77777777" w:rsidR="00222FF5" w:rsidRPr="00C673E2" w:rsidRDefault="00222FF5" w:rsidP="00610631">
            <w:pPr>
              <w:jc w:val="both"/>
              <w:rPr>
                <w:rFonts w:ascii="Arial" w:hAnsi="Arial" w:cs="Arial"/>
                <w:b/>
                <w:bCs/>
                <w:sz w:val="20"/>
                <w:szCs w:val="20"/>
              </w:rPr>
            </w:pPr>
          </w:p>
        </w:tc>
        <w:tc>
          <w:tcPr>
            <w:tcW w:w="1240" w:type="dxa"/>
            <w:noWrap/>
          </w:tcPr>
          <w:p w14:paraId="25F27BB8" w14:textId="77777777" w:rsidR="00222FF5" w:rsidRPr="00C673E2" w:rsidRDefault="00222FF5" w:rsidP="00610631">
            <w:pPr>
              <w:jc w:val="both"/>
              <w:rPr>
                <w:rFonts w:ascii="Arial" w:hAnsi="Arial" w:cs="Arial"/>
                <w:b/>
                <w:bCs/>
                <w:sz w:val="20"/>
                <w:szCs w:val="20"/>
              </w:rPr>
            </w:pPr>
          </w:p>
        </w:tc>
      </w:tr>
      <w:tr w:rsidR="00222FF5" w:rsidRPr="00C673E2" w14:paraId="12C111AA" w14:textId="77777777" w:rsidTr="0043687F">
        <w:trPr>
          <w:trHeight w:val="315"/>
        </w:trPr>
        <w:tc>
          <w:tcPr>
            <w:tcW w:w="1562" w:type="dxa"/>
          </w:tcPr>
          <w:p w14:paraId="03E9D544" w14:textId="0DCA4A70" w:rsidR="00222FF5" w:rsidRPr="00A40E5F" w:rsidRDefault="00222FF5" w:rsidP="00610631">
            <w:pPr>
              <w:jc w:val="both"/>
              <w:rPr>
                <w:rFonts w:ascii="Arial" w:hAnsi="Arial" w:cs="Arial"/>
                <w:b/>
                <w:bCs/>
                <w:sz w:val="20"/>
                <w:szCs w:val="20"/>
              </w:rPr>
            </w:pPr>
            <w:r w:rsidRPr="00A40E5F">
              <w:rPr>
                <w:rFonts w:ascii="Arial" w:hAnsi="Arial" w:cs="Arial"/>
                <w:b/>
                <w:bCs/>
                <w:sz w:val="20"/>
                <w:szCs w:val="20"/>
              </w:rPr>
              <w:t>334</w:t>
            </w:r>
          </w:p>
        </w:tc>
        <w:tc>
          <w:tcPr>
            <w:tcW w:w="2562" w:type="dxa"/>
          </w:tcPr>
          <w:p w14:paraId="3CA73B83" w14:textId="41C0FDB9" w:rsidR="00222FF5" w:rsidRDefault="00222FF5" w:rsidP="00610631">
            <w:pPr>
              <w:autoSpaceDE w:val="0"/>
              <w:autoSpaceDN w:val="0"/>
              <w:adjustRightInd w:val="0"/>
              <w:spacing w:after="0" w:line="240" w:lineRule="auto"/>
              <w:jc w:val="both"/>
              <w:rPr>
                <w:rFonts w:ascii="Arial" w:eastAsiaTheme="minorHAnsi" w:hAnsi="Arial" w:cs="Arial"/>
                <w:color w:val="000000"/>
                <w:sz w:val="20"/>
                <w:szCs w:val="20"/>
                <w:lang w:val="es-CO"/>
              </w:rPr>
            </w:pPr>
            <w:r w:rsidRPr="00F566D2">
              <w:rPr>
                <w:rFonts w:ascii="Arial" w:eastAsiaTheme="minorHAnsi" w:hAnsi="Arial" w:cs="Arial"/>
                <w:color w:val="000000"/>
                <w:sz w:val="20"/>
                <w:szCs w:val="20"/>
                <w:highlight w:val="yellow"/>
                <w:lang w:val="es-CO"/>
              </w:rPr>
              <w:t>Pasivos exigibles inversión</w:t>
            </w:r>
          </w:p>
        </w:tc>
        <w:tc>
          <w:tcPr>
            <w:tcW w:w="986" w:type="dxa"/>
          </w:tcPr>
          <w:p w14:paraId="76A2F810" w14:textId="77777777" w:rsidR="00222FF5" w:rsidRPr="00C673E2" w:rsidRDefault="00222FF5" w:rsidP="00610631">
            <w:pPr>
              <w:jc w:val="both"/>
              <w:rPr>
                <w:rFonts w:ascii="Arial" w:hAnsi="Arial" w:cs="Arial"/>
                <w:b/>
                <w:bCs/>
                <w:sz w:val="20"/>
                <w:szCs w:val="20"/>
              </w:rPr>
            </w:pPr>
          </w:p>
        </w:tc>
        <w:tc>
          <w:tcPr>
            <w:tcW w:w="1240" w:type="dxa"/>
            <w:noWrap/>
          </w:tcPr>
          <w:p w14:paraId="65137818" w14:textId="77777777" w:rsidR="00222FF5" w:rsidRPr="00C673E2" w:rsidRDefault="00222FF5" w:rsidP="00610631">
            <w:pPr>
              <w:jc w:val="both"/>
              <w:rPr>
                <w:rFonts w:ascii="Arial" w:hAnsi="Arial" w:cs="Arial"/>
                <w:b/>
                <w:bCs/>
                <w:sz w:val="20"/>
                <w:szCs w:val="20"/>
              </w:rPr>
            </w:pPr>
          </w:p>
        </w:tc>
        <w:tc>
          <w:tcPr>
            <w:tcW w:w="1240" w:type="dxa"/>
            <w:noWrap/>
          </w:tcPr>
          <w:p w14:paraId="36F31B58" w14:textId="77777777" w:rsidR="00222FF5" w:rsidRPr="00C673E2" w:rsidRDefault="00222FF5" w:rsidP="00610631">
            <w:pPr>
              <w:jc w:val="both"/>
              <w:rPr>
                <w:rFonts w:ascii="Arial" w:hAnsi="Arial" w:cs="Arial"/>
                <w:b/>
                <w:bCs/>
                <w:sz w:val="20"/>
                <w:szCs w:val="20"/>
              </w:rPr>
            </w:pPr>
          </w:p>
        </w:tc>
        <w:tc>
          <w:tcPr>
            <w:tcW w:w="1240" w:type="dxa"/>
            <w:noWrap/>
          </w:tcPr>
          <w:p w14:paraId="276CC4A7" w14:textId="77777777" w:rsidR="00222FF5" w:rsidRPr="00C673E2" w:rsidRDefault="00222FF5" w:rsidP="00610631">
            <w:pPr>
              <w:jc w:val="both"/>
              <w:rPr>
                <w:rFonts w:ascii="Arial" w:hAnsi="Arial" w:cs="Arial"/>
                <w:b/>
                <w:bCs/>
                <w:sz w:val="20"/>
                <w:szCs w:val="20"/>
              </w:rPr>
            </w:pPr>
          </w:p>
        </w:tc>
      </w:tr>
      <w:bookmarkEnd w:id="0"/>
      <w:tr w:rsidR="0035399C" w:rsidRPr="00C673E2" w14:paraId="602197EC" w14:textId="77777777" w:rsidTr="0043687F">
        <w:trPr>
          <w:trHeight w:val="315"/>
        </w:trPr>
        <w:tc>
          <w:tcPr>
            <w:tcW w:w="1562" w:type="dxa"/>
            <w:hideMark/>
          </w:tcPr>
          <w:p w14:paraId="649B1F43" w14:textId="77777777" w:rsidR="0035399C" w:rsidRPr="00C673E2" w:rsidRDefault="0035399C" w:rsidP="00610631">
            <w:pPr>
              <w:jc w:val="both"/>
              <w:rPr>
                <w:rFonts w:ascii="Arial" w:hAnsi="Arial" w:cs="Arial"/>
                <w:sz w:val="20"/>
                <w:szCs w:val="20"/>
              </w:rPr>
            </w:pPr>
            <w:r w:rsidRPr="00C673E2">
              <w:rPr>
                <w:rFonts w:ascii="Arial" w:hAnsi="Arial" w:cs="Arial"/>
                <w:sz w:val="20"/>
                <w:szCs w:val="20"/>
              </w:rPr>
              <w:lastRenderedPageBreak/>
              <w:t> </w:t>
            </w:r>
          </w:p>
        </w:tc>
        <w:tc>
          <w:tcPr>
            <w:tcW w:w="2562" w:type="dxa"/>
            <w:vAlign w:val="center"/>
            <w:hideMark/>
          </w:tcPr>
          <w:p w14:paraId="2E0B4800" w14:textId="77777777" w:rsidR="0035399C" w:rsidRPr="00C673E2" w:rsidRDefault="0035399C" w:rsidP="00532ADC">
            <w:pPr>
              <w:jc w:val="center"/>
              <w:rPr>
                <w:rFonts w:ascii="Arial" w:hAnsi="Arial" w:cs="Arial"/>
                <w:b/>
                <w:sz w:val="20"/>
                <w:szCs w:val="20"/>
                <w:lang w:val="es-ES"/>
              </w:rPr>
            </w:pPr>
            <w:proofErr w:type="gramStart"/>
            <w:r w:rsidRPr="00C673E2">
              <w:rPr>
                <w:rFonts w:ascii="Arial" w:hAnsi="Arial" w:cs="Arial"/>
                <w:b/>
                <w:sz w:val="20"/>
                <w:szCs w:val="20"/>
                <w:lang w:val="es-ES"/>
              </w:rPr>
              <w:t>TOTAL</w:t>
            </w:r>
            <w:proofErr w:type="gramEnd"/>
            <w:r w:rsidRPr="00C673E2">
              <w:rPr>
                <w:rFonts w:ascii="Arial" w:hAnsi="Arial" w:cs="Arial"/>
                <w:b/>
                <w:sz w:val="20"/>
                <w:szCs w:val="20"/>
                <w:lang w:val="es-ES"/>
              </w:rPr>
              <w:t xml:space="preserve"> GASTOS</w:t>
            </w:r>
          </w:p>
        </w:tc>
        <w:tc>
          <w:tcPr>
            <w:tcW w:w="986" w:type="dxa"/>
            <w:hideMark/>
          </w:tcPr>
          <w:p w14:paraId="01D5E8BE"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64E721B"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0A7C2851"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c>
          <w:tcPr>
            <w:tcW w:w="1240" w:type="dxa"/>
            <w:noWrap/>
            <w:hideMark/>
          </w:tcPr>
          <w:p w14:paraId="58235FDD" w14:textId="77777777" w:rsidR="0035399C" w:rsidRPr="00C673E2" w:rsidRDefault="0035399C" w:rsidP="00610631">
            <w:pPr>
              <w:jc w:val="both"/>
              <w:rPr>
                <w:rFonts w:ascii="Arial" w:hAnsi="Arial" w:cs="Arial"/>
                <w:b/>
                <w:bCs/>
                <w:sz w:val="20"/>
                <w:szCs w:val="20"/>
              </w:rPr>
            </w:pPr>
            <w:r w:rsidRPr="00C673E2">
              <w:rPr>
                <w:rFonts w:ascii="Arial" w:hAnsi="Arial" w:cs="Arial"/>
                <w:b/>
                <w:bCs/>
                <w:sz w:val="20"/>
                <w:szCs w:val="20"/>
              </w:rPr>
              <w:t> </w:t>
            </w:r>
          </w:p>
        </w:tc>
      </w:tr>
    </w:tbl>
    <w:p w14:paraId="03CE2E9A" w14:textId="77777777" w:rsidR="0035399C" w:rsidRPr="007F05F1" w:rsidRDefault="0035399C" w:rsidP="00610631">
      <w:pPr>
        <w:jc w:val="both"/>
        <w:rPr>
          <w:rFonts w:ascii="Arial" w:hAnsi="Arial" w:cs="Arial"/>
        </w:rPr>
      </w:pPr>
    </w:p>
    <w:p w14:paraId="14BCE23E" w14:textId="77777777" w:rsidR="0035399C" w:rsidRPr="007F05F1" w:rsidRDefault="0035399C" w:rsidP="00532ADC">
      <w:pPr>
        <w:jc w:val="center"/>
        <w:rPr>
          <w:rFonts w:ascii="Arial" w:hAnsi="Arial" w:cs="Arial"/>
          <w:b/>
        </w:rPr>
      </w:pPr>
      <w:r w:rsidRPr="007F05F1">
        <w:rPr>
          <w:rFonts w:ascii="Arial" w:hAnsi="Arial" w:cs="Arial"/>
          <w:b/>
        </w:rPr>
        <w:t>SEGUNDA PARTE</w:t>
      </w:r>
    </w:p>
    <w:p w14:paraId="2D401B99" w14:textId="77777777" w:rsidR="0035399C" w:rsidRPr="007F05F1" w:rsidRDefault="0035399C" w:rsidP="00532ADC">
      <w:pPr>
        <w:jc w:val="center"/>
        <w:rPr>
          <w:rFonts w:ascii="Arial" w:hAnsi="Arial" w:cs="Arial"/>
          <w:b/>
        </w:rPr>
      </w:pPr>
      <w:r w:rsidRPr="007F05F1">
        <w:rPr>
          <w:rFonts w:ascii="Arial" w:hAnsi="Arial" w:cs="Arial"/>
          <w:b/>
        </w:rPr>
        <w:t>DISPOSICIONES GENERALES</w:t>
      </w:r>
    </w:p>
    <w:p w14:paraId="0F6F8378" w14:textId="77777777" w:rsidR="0035399C" w:rsidRPr="007F05F1" w:rsidRDefault="0035399C" w:rsidP="00532ADC">
      <w:pPr>
        <w:jc w:val="center"/>
        <w:rPr>
          <w:rFonts w:ascii="Arial" w:hAnsi="Arial" w:cs="Arial"/>
          <w:b/>
        </w:rPr>
      </w:pPr>
      <w:r w:rsidRPr="007F05F1">
        <w:rPr>
          <w:rFonts w:ascii="Arial" w:hAnsi="Arial" w:cs="Arial"/>
          <w:b/>
        </w:rPr>
        <w:t>CAP</w:t>
      </w:r>
      <w:r w:rsidR="00D371A3" w:rsidRPr="007F05F1">
        <w:rPr>
          <w:rFonts w:ascii="Arial" w:hAnsi="Arial" w:cs="Arial"/>
          <w:b/>
        </w:rPr>
        <w:t>Í</w:t>
      </w:r>
      <w:r w:rsidRPr="007F05F1">
        <w:rPr>
          <w:rFonts w:ascii="Arial" w:hAnsi="Arial" w:cs="Arial"/>
          <w:b/>
        </w:rPr>
        <w:t>TULO I</w:t>
      </w:r>
    </w:p>
    <w:p w14:paraId="44133FA0" w14:textId="77777777" w:rsidR="0035399C" w:rsidRPr="007F05F1" w:rsidRDefault="0035399C" w:rsidP="00532ADC">
      <w:pPr>
        <w:jc w:val="center"/>
        <w:rPr>
          <w:rFonts w:ascii="Arial" w:hAnsi="Arial" w:cs="Arial"/>
          <w:b/>
        </w:rPr>
      </w:pPr>
      <w:r w:rsidRPr="007F05F1">
        <w:rPr>
          <w:rFonts w:ascii="Arial" w:hAnsi="Arial" w:cs="Arial"/>
          <w:b/>
        </w:rPr>
        <w:t>PRESUPUESTO DE INGRESOS</w:t>
      </w:r>
    </w:p>
    <w:p w14:paraId="317CBD56" w14:textId="7B4F5861" w:rsidR="0035399C" w:rsidRPr="007F05F1" w:rsidRDefault="00816AB4" w:rsidP="00610631">
      <w:pPr>
        <w:autoSpaceDE w:val="0"/>
        <w:autoSpaceDN w:val="0"/>
        <w:adjustRightInd w:val="0"/>
        <w:jc w:val="both"/>
        <w:rPr>
          <w:rFonts w:ascii="Arial" w:hAnsi="Arial" w:cs="Arial"/>
        </w:rPr>
      </w:pPr>
      <w:r w:rsidRPr="007F05F1">
        <w:rPr>
          <w:rFonts w:ascii="Arial" w:hAnsi="Arial" w:cs="Arial"/>
          <w:b/>
          <w:color w:val="000000"/>
        </w:rPr>
        <w:t>ARTÍCULO</w:t>
      </w:r>
      <w:r w:rsidR="0035399C" w:rsidRPr="007F05F1">
        <w:rPr>
          <w:rFonts w:ascii="Arial" w:hAnsi="Arial" w:cs="Arial"/>
          <w:b/>
          <w:color w:val="000000"/>
        </w:rPr>
        <w:t xml:space="preserve"> 3º.</w:t>
      </w:r>
      <w:r w:rsidR="0035399C" w:rsidRPr="007F05F1">
        <w:rPr>
          <w:rFonts w:ascii="Arial" w:hAnsi="Arial" w:cs="Arial"/>
          <w:color w:val="000000"/>
        </w:rPr>
        <w:t xml:space="preserve"> El Colegio no puede cobrar derechos académicos, ni cobros complementarios a los estudiantes de grado 0 a 11, ciclos 1, 2, 3, 4, 5 y 6 de educación para adultos, </w:t>
      </w:r>
      <w:r w:rsidR="0035399C" w:rsidRPr="007F05F1">
        <w:rPr>
          <w:rFonts w:ascii="Arial" w:hAnsi="Arial" w:cs="Arial"/>
        </w:rPr>
        <w:t xml:space="preserve">aceleración primeras letras, </w:t>
      </w:r>
      <w:r w:rsidR="000B383C" w:rsidRPr="007F05F1">
        <w:rPr>
          <w:rFonts w:ascii="Arial" w:hAnsi="Arial" w:cs="Arial"/>
        </w:rPr>
        <w:t>prejardín</w:t>
      </w:r>
      <w:r w:rsidR="0035399C" w:rsidRPr="007F05F1">
        <w:rPr>
          <w:rFonts w:ascii="Arial" w:hAnsi="Arial" w:cs="Arial"/>
        </w:rPr>
        <w:t>, jardín, primaria acelerada, secundaria acelerada y el ciclo complementario, grados 12 y 13.</w:t>
      </w:r>
      <w:r w:rsidR="00A30AC9" w:rsidRPr="007F05F1">
        <w:rPr>
          <w:rFonts w:ascii="Arial" w:hAnsi="Arial" w:cs="Arial"/>
        </w:rPr>
        <w:t xml:space="preserve"> Dando cumplimiento a lo establecido en el artículo </w:t>
      </w:r>
      <w:r w:rsidR="00563204" w:rsidRPr="007F05F1">
        <w:rPr>
          <w:rFonts w:ascii="Arial" w:hAnsi="Arial" w:cs="Arial"/>
        </w:rPr>
        <w:t>2.3.1.6.4.2 del Decreto 1075 de 2015</w:t>
      </w:r>
      <w:r w:rsidR="006363FE" w:rsidRPr="007F05F1">
        <w:rPr>
          <w:rFonts w:ascii="Arial" w:hAnsi="Arial" w:cs="Arial"/>
        </w:rPr>
        <w:t>, donde se enmarcan los alcances de la gratuidad educativa.</w:t>
      </w:r>
    </w:p>
    <w:p w14:paraId="1978486A" w14:textId="4B3FD40A" w:rsidR="0035399C" w:rsidRPr="007F05F1" w:rsidRDefault="00816AB4" w:rsidP="00610631">
      <w:pPr>
        <w:autoSpaceDE w:val="0"/>
        <w:autoSpaceDN w:val="0"/>
        <w:adjustRightInd w:val="0"/>
        <w:jc w:val="both"/>
        <w:rPr>
          <w:rFonts w:ascii="Arial" w:hAnsi="Arial" w:cs="Arial"/>
          <w:color w:val="000000"/>
        </w:rPr>
      </w:pPr>
      <w:r w:rsidRPr="007F05F1">
        <w:rPr>
          <w:rFonts w:ascii="Arial" w:hAnsi="Arial" w:cs="Arial"/>
          <w:b/>
          <w:color w:val="000000"/>
        </w:rPr>
        <w:t>ARTÍCULO</w:t>
      </w:r>
      <w:r w:rsidR="0035399C" w:rsidRPr="007F05F1">
        <w:rPr>
          <w:rFonts w:ascii="Arial" w:hAnsi="Arial" w:cs="Arial"/>
          <w:b/>
          <w:color w:val="000000"/>
        </w:rPr>
        <w:t xml:space="preserve"> 4º.</w:t>
      </w:r>
      <w:r w:rsidR="0035399C" w:rsidRPr="007F05F1">
        <w:rPr>
          <w:rFonts w:ascii="Arial" w:hAnsi="Arial" w:cs="Arial"/>
          <w:color w:val="000000"/>
        </w:rPr>
        <w:t xml:space="preserve"> Los valores por la reposición de carné, agenda y manual de convivencia y certificaciones y constancias, los determina el Consejo Directivo por Acuerdo, atendiendo los parámetros que fije la Dirección Financiera de la Secretar</w:t>
      </w:r>
      <w:r w:rsidR="00461DA1" w:rsidRPr="007F05F1">
        <w:rPr>
          <w:rFonts w:ascii="Arial" w:hAnsi="Arial" w:cs="Arial"/>
          <w:color w:val="000000"/>
        </w:rPr>
        <w:t>í</w:t>
      </w:r>
      <w:r w:rsidR="0035399C" w:rsidRPr="007F05F1">
        <w:rPr>
          <w:rFonts w:ascii="Arial" w:hAnsi="Arial" w:cs="Arial"/>
          <w:color w:val="000000"/>
        </w:rPr>
        <w:t xml:space="preserve">a de Educación </w:t>
      </w:r>
      <w:r w:rsidR="00461DA1" w:rsidRPr="007F05F1">
        <w:rPr>
          <w:rFonts w:ascii="Arial" w:hAnsi="Arial" w:cs="Arial"/>
          <w:color w:val="000000"/>
        </w:rPr>
        <w:t>del Distrito</w:t>
      </w:r>
      <w:r w:rsidR="0035399C" w:rsidRPr="007F05F1">
        <w:rPr>
          <w:rFonts w:ascii="Arial" w:hAnsi="Arial" w:cs="Arial"/>
          <w:color w:val="000000"/>
        </w:rPr>
        <w:t xml:space="preserve"> en los lineamientos de programación presupuestal.</w:t>
      </w:r>
    </w:p>
    <w:p w14:paraId="367EB884" w14:textId="6F4CB239" w:rsidR="0035399C" w:rsidRPr="007F05F1" w:rsidRDefault="00816AB4" w:rsidP="00610631">
      <w:pPr>
        <w:autoSpaceDE w:val="0"/>
        <w:autoSpaceDN w:val="0"/>
        <w:adjustRightInd w:val="0"/>
        <w:jc w:val="both"/>
        <w:rPr>
          <w:rFonts w:ascii="Arial" w:hAnsi="Arial" w:cs="Arial"/>
          <w:color w:val="000000"/>
        </w:rPr>
      </w:pPr>
      <w:r w:rsidRPr="007F05F1">
        <w:rPr>
          <w:rFonts w:ascii="Arial" w:hAnsi="Arial" w:cs="Arial"/>
          <w:b/>
          <w:color w:val="000000"/>
        </w:rPr>
        <w:t>ARTÍCULO</w:t>
      </w:r>
      <w:r w:rsidR="0035399C" w:rsidRPr="007F05F1">
        <w:rPr>
          <w:rFonts w:ascii="Arial" w:hAnsi="Arial" w:cs="Arial"/>
          <w:b/>
          <w:color w:val="000000"/>
        </w:rPr>
        <w:t xml:space="preserve"> 5º.</w:t>
      </w:r>
      <w:r w:rsidR="0035399C" w:rsidRPr="007F05F1">
        <w:rPr>
          <w:rFonts w:ascii="Arial" w:hAnsi="Arial" w:cs="Arial"/>
          <w:color w:val="000000"/>
        </w:rPr>
        <w:t xml:space="preserve"> Solo se podrá cobrar las certificaciones y constancias a los ex - alumnos del Sistema Integrado de Matr</w:t>
      </w:r>
      <w:r w:rsidR="00461DA1" w:rsidRPr="007F05F1">
        <w:rPr>
          <w:rFonts w:ascii="Arial" w:hAnsi="Arial" w:cs="Arial"/>
          <w:color w:val="000000"/>
        </w:rPr>
        <w:t>í</w:t>
      </w:r>
      <w:r w:rsidR="0035399C" w:rsidRPr="007F05F1">
        <w:rPr>
          <w:rFonts w:ascii="Arial" w:hAnsi="Arial" w:cs="Arial"/>
          <w:color w:val="000000"/>
        </w:rPr>
        <w:t>culas – SIMAT.</w:t>
      </w:r>
    </w:p>
    <w:p w14:paraId="367967A9" w14:textId="1C0102FA" w:rsidR="0035399C" w:rsidRPr="007F05F1" w:rsidRDefault="00816AB4" w:rsidP="00610631">
      <w:pPr>
        <w:autoSpaceDE w:val="0"/>
        <w:autoSpaceDN w:val="0"/>
        <w:adjustRightInd w:val="0"/>
        <w:jc w:val="both"/>
        <w:rPr>
          <w:rFonts w:ascii="Arial" w:hAnsi="Arial" w:cs="Arial"/>
          <w:color w:val="000000"/>
          <w:lang w:val="es-ES"/>
        </w:rPr>
      </w:pPr>
      <w:r w:rsidRPr="007F05F1">
        <w:rPr>
          <w:rFonts w:ascii="Arial" w:hAnsi="Arial" w:cs="Arial"/>
          <w:b/>
          <w:color w:val="000000" w:themeColor="text1"/>
          <w:lang w:val="es-ES"/>
        </w:rPr>
        <w:t>ARTÍCULO</w:t>
      </w:r>
      <w:r w:rsidR="0035399C" w:rsidRPr="007F05F1">
        <w:rPr>
          <w:rFonts w:ascii="Arial" w:hAnsi="Arial" w:cs="Arial"/>
          <w:b/>
          <w:color w:val="000000" w:themeColor="text1"/>
          <w:lang w:val="es-ES"/>
        </w:rPr>
        <w:t xml:space="preserve"> 6º.</w:t>
      </w:r>
      <w:r w:rsidR="0035399C" w:rsidRPr="007F05F1">
        <w:rPr>
          <w:rFonts w:ascii="Arial" w:hAnsi="Arial" w:cs="Arial"/>
          <w:color w:val="000000" w:themeColor="text1"/>
          <w:lang w:val="es-ES"/>
        </w:rPr>
        <w:t xml:space="preserve"> La gratuidad educativa se financia con los recursos del Sistema General de Participaciones que </w:t>
      </w:r>
      <w:r w:rsidR="005E1033" w:rsidRPr="007F05F1">
        <w:rPr>
          <w:rFonts w:ascii="Arial" w:hAnsi="Arial" w:cs="Arial"/>
          <w:color w:val="000000" w:themeColor="text1"/>
          <w:lang w:val="es-ES"/>
        </w:rPr>
        <w:t>giré</w:t>
      </w:r>
      <w:r w:rsidR="0035399C" w:rsidRPr="007F05F1">
        <w:rPr>
          <w:rFonts w:ascii="Arial" w:hAnsi="Arial" w:cs="Arial"/>
          <w:color w:val="000000" w:themeColor="text1"/>
          <w:lang w:val="es-ES"/>
        </w:rPr>
        <w:t xml:space="preserve"> el Ministerio de Educación </w:t>
      </w:r>
      <w:r w:rsidR="00B310F6" w:rsidRPr="007F05F1">
        <w:rPr>
          <w:rFonts w:ascii="Arial" w:hAnsi="Arial" w:cs="Arial"/>
          <w:color w:val="000000" w:themeColor="text1"/>
          <w:lang w:val="es-ES"/>
        </w:rPr>
        <w:t>Nacional -</w:t>
      </w:r>
      <w:r w:rsidR="002C0BEF" w:rsidRPr="007F05F1">
        <w:rPr>
          <w:rFonts w:ascii="Arial" w:hAnsi="Arial" w:cs="Arial"/>
          <w:color w:val="000000" w:themeColor="text1"/>
          <w:lang w:val="es-ES"/>
        </w:rPr>
        <w:t xml:space="preserve"> MEN </w:t>
      </w:r>
      <w:r w:rsidR="0035399C" w:rsidRPr="007F05F1">
        <w:rPr>
          <w:rFonts w:ascii="Arial" w:hAnsi="Arial" w:cs="Arial"/>
          <w:color w:val="000000" w:themeColor="text1"/>
          <w:lang w:val="es-ES"/>
        </w:rPr>
        <w:t xml:space="preserve">y los recursos que </w:t>
      </w:r>
      <w:r w:rsidR="00AA4430" w:rsidRPr="007F05F1">
        <w:rPr>
          <w:rFonts w:ascii="Arial" w:hAnsi="Arial" w:cs="Arial"/>
          <w:color w:val="000000" w:themeColor="text1"/>
          <w:lang w:val="es-ES"/>
        </w:rPr>
        <w:t>asigné</w:t>
      </w:r>
      <w:r w:rsidR="007232E5" w:rsidRPr="007F05F1">
        <w:rPr>
          <w:rFonts w:ascii="Arial" w:hAnsi="Arial" w:cs="Arial"/>
          <w:color w:val="000000" w:themeColor="text1"/>
          <w:lang w:val="es-ES"/>
        </w:rPr>
        <w:t xml:space="preserve"> </w:t>
      </w:r>
      <w:r w:rsidR="0035399C" w:rsidRPr="007F05F1">
        <w:rPr>
          <w:rFonts w:ascii="Arial" w:hAnsi="Arial" w:cs="Arial"/>
          <w:color w:val="000000" w:themeColor="text1"/>
          <w:lang w:val="es-ES"/>
        </w:rPr>
        <w:t>la Secretar</w:t>
      </w:r>
      <w:r w:rsidR="00C45804" w:rsidRPr="007F05F1">
        <w:rPr>
          <w:rFonts w:ascii="Arial" w:hAnsi="Arial" w:cs="Arial"/>
          <w:color w:val="000000" w:themeColor="text1"/>
          <w:lang w:val="es-ES"/>
        </w:rPr>
        <w:t>í</w:t>
      </w:r>
      <w:r w:rsidR="0035399C" w:rsidRPr="007F05F1">
        <w:rPr>
          <w:rFonts w:ascii="Arial" w:hAnsi="Arial" w:cs="Arial"/>
          <w:color w:val="000000" w:themeColor="text1"/>
          <w:lang w:val="es-ES"/>
        </w:rPr>
        <w:t xml:space="preserve">a de Educación del Distrito por </w:t>
      </w:r>
      <w:r w:rsidR="00C45804" w:rsidRPr="007F05F1">
        <w:rPr>
          <w:rFonts w:ascii="Arial" w:hAnsi="Arial" w:cs="Arial"/>
          <w:color w:val="000000" w:themeColor="text1"/>
          <w:lang w:val="es-ES"/>
        </w:rPr>
        <w:t>R</w:t>
      </w:r>
      <w:r w:rsidR="0035399C" w:rsidRPr="007F05F1">
        <w:rPr>
          <w:rFonts w:ascii="Arial" w:hAnsi="Arial" w:cs="Arial"/>
          <w:color w:val="000000" w:themeColor="text1"/>
          <w:lang w:val="es-ES"/>
        </w:rPr>
        <w:t>esolución.</w:t>
      </w:r>
    </w:p>
    <w:p w14:paraId="6A8A91B6" w14:textId="77777777" w:rsidR="0035399C" w:rsidRPr="007F05F1" w:rsidRDefault="00816AB4" w:rsidP="00610631">
      <w:pPr>
        <w:pStyle w:val="Default"/>
        <w:tabs>
          <w:tab w:val="left" w:pos="6521"/>
        </w:tabs>
        <w:spacing w:line="276" w:lineRule="auto"/>
        <w:jc w:val="both"/>
        <w:rPr>
          <w:rFonts w:ascii="Arial" w:hAnsi="Arial" w:cs="Arial"/>
          <w:sz w:val="22"/>
          <w:szCs w:val="22"/>
        </w:rPr>
      </w:pPr>
      <w:r w:rsidRPr="007F05F1">
        <w:rPr>
          <w:rFonts w:ascii="Arial" w:hAnsi="Arial" w:cs="Arial"/>
          <w:b/>
          <w:sz w:val="22"/>
          <w:szCs w:val="22"/>
        </w:rPr>
        <w:t>ARTÍCULO</w:t>
      </w:r>
      <w:r w:rsidR="0035399C" w:rsidRPr="007F05F1">
        <w:rPr>
          <w:rFonts w:ascii="Arial" w:hAnsi="Arial" w:cs="Arial"/>
          <w:b/>
          <w:sz w:val="22"/>
          <w:szCs w:val="22"/>
        </w:rPr>
        <w:t xml:space="preserve"> 7º.</w:t>
      </w:r>
      <w:r w:rsidR="0035399C" w:rsidRPr="007F05F1">
        <w:rPr>
          <w:rFonts w:ascii="Arial" w:hAnsi="Arial" w:cs="Arial"/>
          <w:sz w:val="22"/>
          <w:szCs w:val="22"/>
        </w:rPr>
        <w:t xml:space="preserve"> Los recursos que perciba la institución educativa se administrarán a través de los Fondos de Servicios Educativos conforme al Decreto 1075 de 2015, las normas de contratación vigentes, las que las modifiquen o sustituyan y las que se establecen en la presente Resolución.</w:t>
      </w:r>
    </w:p>
    <w:p w14:paraId="6104F2B8" w14:textId="77777777" w:rsidR="0035399C" w:rsidRPr="007F05F1" w:rsidRDefault="0035399C" w:rsidP="00610631">
      <w:pPr>
        <w:pStyle w:val="Default"/>
        <w:tabs>
          <w:tab w:val="left" w:pos="6521"/>
        </w:tabs>
        <w:spacing w:line="276" w:lineRule="auto"/>
        <w:jc w:val="both"/>
        <w:rPr>
          <w:rFonts w:ascii="Arial" w:hAnsi="Arial" w:cs="Arial"/>
          <w:sz w:val="22"/>
          <w:szCs w:val="22"/>
        </w:rPr>
      </w:pPr>
    </w:p>
    <w:p w14:paraId="15E06380" w14:textId="7BC93C39" w:rsidR="0035399C" w:rsidRPr="007F05F1" w:rsidRDefault="00816AB4" w:rsidP="00610631">
      <w:pPr>
        <w:autoSpaceDE w:val="0"/>
        <w:autoSpaceDN w:val="0"/>
        <w:adjustRightInd w:val="0"/>
        <w:jc w:val="both"/>
        <w:rPr>
          <w:rFonts w:ascii="Arial" w:hAnsi="Arial" w:cs="Arial"/>
          <w:color w:val="000000"/>
          <w:lang w:val="es-ES"/>
        </w:rPr>
      </w:pPr>
      <w:r w:rsidRPr="007F05F1">
        <w:rPr>
          <w:rFonts w:ascii="Arial" w:hAnsi="Arial" w:cs="Arial"/>
          <w:b/>
          <w:color w:val="000000" w:themeColor="text1"/>
          <w:lang w:val="es-ES"/>
        </w:rPr>
        <w:t>ARTÍCULO</w:t>
      </w:r>
      <w:r w:rsidR="0035399C" w:rsidRPr="007F05F1">
        <w:rPr>
          <w:rFonts w:ascii="Arial" w:hAnsi="Arial" w:cs="Arial"/>
          <w:b/>
          <w:color w:val="000000" w:themeColor="text1"/>
          <w:lang w:val="es-ES"/>
        </w:rPr>
        <w:t xml:space="preserve"> 8º.</w:t>
      </w:r>
      <w:r w:rsidR="0035399C" w:rsidRPr="007F05F1">
        <w:rPr>
          <w:rFonts w:ascii="Arial" w:hAnsi="Arial" w:cs="Arial"/>
          <w:color w:val="000000" w:themeColor="text1"/>
          <w:lang w:val="es-ES"/>
        </w:rPr>
        <w:t xml:space="preserve"> La destinación de los recursos deberá realizarse teniendo en cuenta las políticas, programas y proyectos en materia educativa contemplados en el Plan de Desarrollo del Distrito, en el Plan Sectorial de Educación, el PEI del colegio, el Plan Anual de Adquisiciones y la priorización de necesidades </w:t>
      </w:r>
      <w:r w:rsidR="000B383C" w:rsidRPr="007F05F1">
        <w:rPr>
          <w:rFonts w:ascii="Arial" w:hAnsi="Arial" w:cs="Arial"/>
          <w:color w:val="000000" w:themeColor="text1"/>
          <w:lang w:val="es-ES"/>
        </w:rPr>
        <w:t>de este</w:t>
      </w:r>
      <w:r w:rsidR="0035399C" w:rsidRPr="007F05F1">
        <w:rPr>
          <w:rFonts w:ascii="Arial" w:hAnsi="Arial" w:cs="Arial"/>
          <w:color w:val="000000" w:themeColor="text1"/>
          <w:lang w:val="es-ES"/>
        </w:rPr>
        <w:t>.</w:t>
      </w:r>
    </w:p>
    <w:p w14:paraId="5C55D321" w14:textId="77777777" w:rsidR="0035399C" w:rsidRPr="007F05F1" w:rsidRDefault="00816AB4" w:rsidP="00610631">
      <w:pPr>
        <w:pStyle w:val="Default"/>
        <w:tabs>
          <w:tab w:val="left" w:pos="6521"/>
        </w:tabs>
        <w:spacing w:line="276" w:lineRule="auto"/>
        <w:jc w:val="both"/>
        <w:rPr>
          <w:rFonts w:ascii="Arial" w:hAnsi="Arial" w:cs="Arial"/>
          <w:sz w:val="22"/>
          <w:szCs w:val="22"/>
        </w:rPr>
      </w:pPr>
      <w:r w:rsidRPr="007F05F1">
        <w:rPr>
          <w:rFonts w:ascii="Arial" w:hAnsi="Arial" w:cs="Arial"/>
          <w:b/>
          <w:sz w:val="22"/>
          <w:szCs w:val="22"/>
        </w:rPr>
        <w:t>ARTÍCULO</w:t>
      </w:r>
      <w:r w:rsidR="0035399C" w:rsidRPr="007F05F1">
        <w:rPr>
          <w:rFonts w:ascii="Arial" w:hAnsi="Arial" w:cs="Arial"/>
          <w:b/>
          <w:sz w:val="22"/>
          <w:szCs w:val="22"/>
        </w:rPr>
        <w:t xml:space="preserve"> 9º.</w:t>
      </w:r>
      <w:r w:rsidR="0035399C" w:rsidRPr="007F05F1">
        <w:rPr>
          <w:rFonts w:ascii="Arial" w:hAnsi="Arial" w:cs="Arial"/>
          <w:sz w:val="22"/>
          <w:szCs w:val="22"/>
        </w:rPr>
        <w:t xml:space="preserve"> El presupuesto del colegio es de caja, razón por la cual el rector o director rural no puede asumir compromisos, obligaciones o pagos por encima del flujo de caja o sin contar con disponibilidad de recursos en tesorería, ni puede contraer obligaciones </w:t>
      </w:r>
      <w:r w:rsidR="0035399C" w:rsidRPr="007F05F1">
        <w:rPr>
          <w:rFonts w:ascii="Arial" w:hAnsi="Arial" w:cs="Arial"/>
          <w:sz w:val="22"/>
          <w:szCs w:val="22"/>
        </w:rPr>
        <w:lastRenderedPageBreak/>
        <w:t>imputables al presupuesto de gastos del Fondo de Servicios Educativos sobre apropiaciones inexistentes o que excedan el saldo disponible</w:t>
      </w:r>
      <w:r w:rsidR="0035399C" w:rsidRPr="007F05F1">
        <w:rPr>
          <w:rStyle w:val="Refdenotaalpie"/>
          <w:rFonts w:ascii="Arial" w:hAnsi="Arial" w:cs="Arial"/>
          <w:sz w:val="22"/>
          <w:szCs w:val="22"/>
        </w:rPr>
        <w:footnoteReference w:id="2"/>
      </w:r>
      <w:r w:rsidR="0035399C" w:rsidRPr="007F05F1">
        <w:rPr>
          <w:rFonts w:ascii="Arial" w:hAnsi="Arial" w:cs="Arial"/>
          <w:sz w:val="22"/>
          <w:szCs w:val="22"/>
        </w:rPr>
        <w:t>.</w:t>
      </w:r>
    </w:p>
    <w:p w14:paraId="63918A94" w14:textId="77777777" w:rsidR="0035399C" w:rsidRPr="007F05F1" w:rsidRDefault="0035399C" w:rsidP="00610631">
      <w:pPr>
        <w:pStyle w:val="Default"/>
        <w:tabs>
          <w:tab w:val="left" w:pos="6521"/>
        </w:tabs>
        <w:spacing w:line="276" w:lineRule="auto"/>
        <w:jc w:val="both"/>
        <w:rPr>
          <w:rFonts w:ascii="Arial" w:hAnsi="Arial" w:cs="Arial"/>
          <w:sz w:val="22"/>
          <w:szCs w:val="22"/>
        </w:rPr>
      </w:pPr>
    </w:p>
    <w:p w14:paraId="617E37B0" w14:textId="125F6D3A" w:rsidR="0035399C" w:rsidRPr="007F05F1" w:rsidRDefault="00816AB4" w:rsidP="00610631">
      <w:pPr>
        <w:pStyle w:val="Default"/>
        <w:tabs>
          <w:tab w:val="left" w:pos="6521"/>
        </w:tabs>
        <w:spacing w:line="276" w:lineRule="auto"/>
        <w:jc w:val="both"/>
        <w:rPr>
          <w:rFonts w:ascii="Arial" w:hAnsi="Arial" w:cs="Arial"/>
          <w:sz w:val="22"/>
          <w:szCs w:val="22"/>
        </w:rPr>
      </w:pPr>
      <w:r w:rsidRPr="007F05F1">
        <w:rPr>
          <w:rFonts w:ascii="Arial" w:hAnsi="Arial" w:cs="Arial"/>
          <w:b/>
          <w:sz w:val="22"/>
          <w:szCs w:val="22"/>
        </w:rPr>
        <w:t>ARTÍCULO</w:t>
      </w:r>
      <w:r w:rsidR="0035399C" w:rsidRPr="007F05F1">
        <w:rPr>
          <w:rFonts w:ascii="Arial" w:hAnsi="Arial" w:cs="Arial"/>
          <w:b/>
          <w:sz w:val="22"/>
          <w:szCs w:val="22"/>
        </w:rPr>
        <w:t xml:space="preserve"> 10º.</w:t>
      </w:r>
      <w:r w:rsidR="0035399C" w:rsidRPr="007F05F1">
        <w:rPr>
          <w:rFonts w:ascii="Arial" w:hAnsi="Arial" w:cs="Arial"/>
          <w:sz w:val="22"/>
          <w:szCs w:val="22"/>
        </w:rPr>
        <w:t xml:space="preserve"> El Colegio reportará la información presupuestal de manera oportuna, veraz y con calidad a los sistemas de información disponibles por el Ministerio de Educación Nacional </w:t>
      </w:r>
      <w:r w:rsidR="00826323" w:rsidRPr="007F05F1">
        <w:rPr>
          <w:rFonts w:ascii="Arial" w:hAnsi="Arial" w:cs="Arial"/>
          <w:sz w:val="22"/>
          <w:szCs w:val="22"/>
        </w:rPr>
        <w:t xml:space="preserve">– MEN </w:t>
      </w:r>
      <w:r w:rsidR="0035399C" w:rsidRPr="007F05F1">
        <w:rPr>
          <w:rFonts w:ascii="Arial" w:hAnsi="Arial" w:cs="Arial"/>
          <w:sz w:val="22"/>
          <w:szCs w:val="22"/>
        </w:rPr>
        <w:t>y Secretar</w:t>
      </w:r>
      <w:r w:rsidR="002D7FF0" w:rsidRPr="007F05F1">
        <w:rPr>
          <w:rFonts w:ascii="Arial" w:hAnsi="Arial" w:cs="Arial"/>
          <w:sz w:val="22"/>
          <w:szCs w:val="22"/>
        </w:rPr>
        <w:t>í</w:t>
      </w:r>
      <w:r w:rsidR="0035399C" w:rsidRPr="007F05F1">
        <w:rPr>
          <w:rFonts w:ascii="Arial" w:hAnsi="Arial" w:cs="Arial"/>
          <w:sz w:val="22"/>
          <w:szCs w:val="22"/>
        </w:rPr>
        <w:t>a de Educación del Distrito</w:t>
      </w:r>
      <w:r w:rsidR="00826323" w:rsidRPr="007F05F1">
        <w:rPr>
          <w:rFonts w:ascii="Arial" w:hAnsi="Arial" w:cs="Arial"/>
          <w:sz w:val="22"/>
          <w:szCs w:val="22"/>
        </w:rPr>
        <w:t xml:space="preserve"> - </w:t>
      </w:r>
      <w:r w:rsidR="00532ADC" w:rsidRPr="007F05F1">
        <w:rPr>
          <w:rFonts w:ascii="Arial" w:hAnsi="Arial" w:cs="Arial"/>
          <w:sz w:val="22"/>
          <w:szCs w:val="22"/>
        </w:rPr>
        <w:t>SED.</w:t>
      </w:r>
      <w:r w:rsidR="0035399C" w:rsidRPr="007F05F1">
        <w:rPr>
          <w:rFonts w:ascii="Arial" w:hAnsi="Arial" w:cs="Arial"/>
          <w:sz w:val="22"/>
          <w:szCs w:val="22"/>
        </w:rPr>
        <w:t xml:space="preserve"> </w:t>
      </w:r>
    </w:p>
    <w:p w14:paraId="422B58AB" w14:textId="77777777" w:rsidR="0035399C" w:rsidRPr="007F05F1" w:rsidRDefault="0035399C" w:rsidP="00610631">
      <w:pPr>
        <w:pStyle w:val="Prrafodelista"/>
        <w:spacing w:line="276" w:lineRule="auto"/>
        <w:jc w:val="both"/>
        <w:rPr>
          <w:rFonts w:ascii="Arial" w:hAnsi="Arial" w:cs="Arial"/>
          <w:color w:val="000000"/>
          <w:sz w:val="22"/>
          <w:szCs w:val="22"/>
        </w:rPr>
      </w:pPr>
    </w:p>
    <w:p w14:paraId="13F56A05" w14:textId="77777777" w:rsidR="0035399C" w:rsidRPr="007F05F1" w:rsidRDefault="0035399C" w:rsidP="00532ADC">
      <w:pPr>
        <w:jc w:val="center"/>
        <w:rPr>
          <w:rFonts w:ascii="Arial" w:hAnsi="Arial" w:cs="Arial"/>
          <w:b/>
        </w:rPr>
      </w:pPr>
      <w:r w:rsidRPr="007F05F1">
        <w:rPr>
          <w:rFonts w:ascii="Arial" w:hAnsi="Arial" w:cs="Arial"/>
          <w:b/>
        </w:rPr>
        <w:t>CAPITULO II</w:t>
      </w:r>
    </w:p>
    <w:p w14:paraId="48F109BF" w14:textId="77777777" w:rsidR="0035399C" w:rsidRPr="007F05F1" w:rsidRDefault="0035399C" w:rsidP="00532ADC">
      <w:pPr>
        <w:jc w:val="center"/>
        <w:rPr>
          <w:rFonts w:ascii="Arial" w:hAnsi="Arial" w:cs="Arial"/>
          <w:b/>
        </w:rPr>
      </w:pPr>
      <w:r w:rsidRPr="007F05F1">
        <w:rPr>
          <w:rFonts w:ascii="Arial" w:hAnsi="Arial" w:cs="Arial"/>
          <w:b/>
        </w:rPr>
        <w:t>PRESUPUESTO DE GASTOS</w:t>
      </w:r>
    </w:p>
    <w:p w14:paraId="082369AB" w14:textId="77777777" w:rsidR="0035399C" w:rsidRPr="007F05F1" w:rsidRDefault="0035399C" w:rsidP="00610631">
      <w:pPr>
        <w:pStyle w:val="Default"/>
        <w:spacing w:line="276" w:lineRule="auto"/>
        <w:jc w:val="both"/>
        <w:rPr>
          <w:rFonts w:ascii="Arial" w:hAnsi="Arial" w:cs="Arial"/>
          <w:sz w:val="22"/>
          <w:szCs w:val="22"/>
        </w:rPr>
      </w:pPr>
      <w:r w:rsidRPr="007F05F1">
        <w:rPr>
          <w:rFonts w:ascii="Arial" w:hAnsi="Arial" w:cs="Arial"/>
          <w:b/>
          <w:sz w:val="22"/>
          <w:szCs w:val="22"/>
        </w:rPr>
        <w:t>ART</w:t>
      </w:r>
      <w:r w:rsidR="00816AB4" w:rsidRPr="007F05F1">
        <w:rPr>
          <w:rFonts w:ascii="Arial" w:hAnsi="Arial" w:cs="Arial"/>
          <w:b/>
          <w:sz w:val="22"/>
          <w:szCs w:val="22"/>
        </w:rPr>
        <w:t>Í</w:t>
      </w:r>
      <w:r w:rsidRPr="007F05F1">
        <w:rPr>
          <w:rFonts w:ascii="Arial" w:hAnsi="Arial" w:cs="Arial"/>
          <w:b/>
          <w:sz w:val="22"/>
          <w:szCs w:val="22"/>
        </w:rPr>
        <w:t>CULO 11º.</w:t>
      </w:r>
      <w:r w:rsidRPr="007F05F1">
        <w:rPr>
          <w:rFonts w:ascii="Arial" w:hAnsi="Arial" w:cs="Arial"/>
          <w:sz w:val="22"/>
          <w:szCs w:val="22"/>
        </w:rPr>
        <w:t xml:space="preserve"> Los gastos que se atienden con recursos del Fondo de Servicios Educativos son de funcionamiento e inversión, diferentes a los del personal.</w:t>
      </w:r>
    </w:p>
    <w:p w14:paraId="519978E5" w14:textId="77777777" w:rsidR="0035399C" w:rsidRPr="007F05F1" w:rsidRDefault="0035399C" w:rsidP="00610631">
      <w:pPr>
        <w:pStyle w:val="Default"/>
        <w:spacing w:line="276" w:lineRule="auto"/>
        <w:jc w:val="both"/>
        <w:rPr>
          <w:rFonts w:ascii="Arial" w:hAnsi="Arial" w:cs="Arial"/>
          <w:sz w:val="22"/>
          <w:szCs w:val="22"/>
        </w:rPr>
      </w:pPr>
    </w:p>
    <w:p w14:paraId="07BFD6BE" w14:textId="58EB410A" w:rsidR="0035399C" w:rsidRPr="007F05F1" w:rsidRDefault="0035399C" w:rsidP="00610631">
      <w:pPr>
        <w:autoSpaceDE w:val="0"/>
        <w:autoSpaceDN w:val="0"/>
        <w:adjustRightInd w:val="0"/>
        <w:jc w:val="both"/>
        <w:rPr>
          <w:rFonts w:ascii="Arial" w:hAnsi="Arial" w:cs="Arial"/>
          <w:color w:val="000000"/>
        </w:rPr>
      </w:pPr>
      <w:r w:rsidRPr="007F05F1">
        <w:rPr>
          <w:rFonts w:ascii="Arial" w:hAnsi="Arial" w:cs="Arial"/>
          <w:b/>
          <w:color w:val="000000"/>
        </w:rPr>
        <w:t>ART</w:t>
      </w:r>
      <w:r w:rsidR="00816AB4" w:rsidRPr="007F05F1">
        <w:rPr>
          <w:rFonts w:ascii="Arial" w:hAnsi="Arial" w:cs="Arial"/>
          <w:b/>
          <w:color w:val="000000"/>
        </w:rPr>
        <w:t>Í</w:t>
      </w:r>
      <w:r w:rsidRPr="007F05F1">
        <w:rPr>
          <w:rFonts w:ascii="Arial" w:hAnsi="Arial" w:cs="Arial"/>
          <w:b/>
          <w:color w:val="000000"/>
        </w:rPr>
        <w:t>CULO 12º.</w:t>
      </w:r>
      <w:r w:rsidRPr="007F05F1">
        <w:rPr>
          <w:rFonts w:ascii="Arial" w:hAnsi="Arial" w:cs="Arial"/>
          <w:color w:val="000000"/>
        </w:rPr>
        <w:t xml:space="preserve"> Los gastos del Fondo de Servicios </w:t>
      </w:r>
      <w:r w:rsidR="000B383C" w:rsidRPr="007F05F1">
        <w:rPr>
          <w:rFonts w:ascii="Arial" w:hAnsi="Arial" w:cs="Arial"/>
          <w:color w:val="000000"/>
        </w:rPr>
        <w:t>Educativos</w:t>
      </w:r>
      <w:r w:rsidRPr="007F05F1">
        <w:rPr>
          <w:rFonts w:ascii="Arial" w:hAnsi="Arial" w:cs="Arial"/>
          <w:color w:val="000000"/>
        </w:rPr>
        <w:t xml:space="preserve"> deben guardar estricta relación con el Proyecto Educativo Institucional </w:t>
      </w:r>
      <w:r w:rsidR="000B383C" w:rsidRPr="007F05F1">
        <w:rPr>
          <w:rFonts w:ascii="Arial" w:hAnsi="Arial" w:cs="Arial"/>
          <w:color w:val="000000"/>
        </w:rPr>
        <w:t xml:space="preserve">- </w:t>
      </w:r>
      <w:r w:rsidRPr="007F05F1">
        <w:rPr>
          <w:rFonts w:ascii="Arial" w:hAnsi="Arial" w:cs="Arial"/>
          <w:color w:val="000000"/>
        </w:rPr>
        <w:t>PEI</w:t>
      </w:r>
      <w:r w:rsidR="000B383C" w:rsidRPr="007F05F1">
        <w:rPr>
          <w:rFonts w:ascii="Arial" w:hAnsi="Arial" w:cs="Arial"/>
          <w:color w:val="000000"/>
        </w:rPr>
        <w:t xml:space="preserve"> </w:t>
      </w:r>
      <w:r w:rsidRPr="007F05F1">
        <w:rPr>
          <w:rFonts w:ascii="Arial" w:hAnsi="Arial" w:cs="Arial"/>
          <w:color w:val="000000"/>
        </w:rPr>
        <w:t>del colegio.</w:t>
      </w:r>
    </w:p>
    <w:p w14:paraId="659DD990" w14:textId="4E077DC6" w:rsidR="0035399C" w:rsidRPr="007F05F1" w:rsidRDefault="0035399C" w:rsidP="00610631">
      <w:pPr>
        <w:pStyle w:val="Default"/>
        <w:spacing w:line="276" w:lineRule="auto"/>
        <w:jc w:val="both"/>
        <w:rPr>
          <w:rFonts w:ascii="Arial" w:hAnsi="Arial" w:cs="Arial"/>
          <w:sz w:val="22"/>
          <w:szCs w:val="22"/>
        </w:rPr>
      </w:pPr>
      <w:r w:rsidRPr="007F05F1">
        <w:rPr>
          <w:rFonts w:ascii="Arial" w:hAnsi="Arial" w:cs="Arial"/>
          <w:b/>
          <w:sz w:val="22"/>
          <w:szCs w:val="22"/>
        </w:rPr>
        <w:t>ART</w:t>
      </w:r>
      <w:r w:rsidR="00816AB4" w:rsidRPr="007F05F1">
        <w:rPr>
          <w:rFonts w:ascii="Arial" w:hAnsi="Arial" w:cs="Arial"/>
          <w:b/>
          <w:sz w:val="22"/>
          <w:szCs w:val="22"/>
        </w:rPr>
        <w:t>Í</w:t>
      </w:r>
      <w:r w:rsidRPr="007F05F1">
        <w:rPr>
          <w:rFonts w:ascii="Arial" w:hAnsi="Arial" w:cs="Arial"/>
          <w:b/>
          <w:sz w:val="22"/>
          <w:szCs w:val="22"/>
        </w:rPr>
        <w:t>CULO 13º.</w:t>
      </w:r>
      <w:r w:rsidRPr="007F05F1">
        <w:rPr>
          <w:rFonts w:ascii="Arial" w:hAnsi="Arial" w:cs="Arial"/>
          <w:sz w:val="22"/>
          <w:szCs w:val="22"/>
        </w:rPr>
        <w:t xml:space="preserve"> Los recursos del F</w:t>
      </w:r>
      <w:r w:rsidR="00720067" w:rsidRPr="007F05F1">
        <w:rPr>
          <w:rFonts w:ascii="Arial" w:hAnsi="Arial" w:cs="Arial"/>
          <w:sz w:val="22"/>
          <w:szCs w:val="22"/>
        </w:rPr>
        <w:t xml:space="preserve">ondo de </w:t>
      </w:r>
      <w:r w:rsidRPr="007F05F1">
        <w:rPr>
          <w:rFonts w:ascii="Arial" w:hAnsi="Arial" w:cs="Arial"/>
          <w:sz w:val="22"/>
          <w:szCs w:val="22"/>
        </w:rPr>
        <w:t>S</w:t>
      </w:r>
      <w:r w:rsidR="00720067" w:rsidRPr="007F05F1">
        <w:rPr>
          <w:rFonts w:ascii="Arial" w:hAnsi="Arial" w:cs="Arial"/>
          <w:sz w:val="22"/>
          <w:szCs w:val="22"/>
        </w:rPr>
        <w:t xml:space="preserve">ervicios </w:t>
      </w:r>
      <w:r w:rsidRPr="007F05F1">
        <w:rPr>
          <w:rFonts w:ascii="Arial" w:hAnsi="Arial" w:cs="Arial"/>
          <w:sz w:val="22"/>
          <w:szCs w:val="22"/>
        </w:rPr>
        <w:t>E</w:t>
      </w:r>
      <w:r w:rsidR="00720067" w:rsidRPr="007F05F1">
        <w:rPr>
          <w:rFonts w:ascii="Arial" w:hAnsi="Arial" w:cs="Arial"/>
          <w:sz w:val="22"/>
          <w:szCs w:val="22"/>
        </w:rPr>
        <w:t>ducativos</w:t>
      </w:r>
      <w:r w:rsidRPr="007F05F1">
        <w:rPr>
          <w:rFonts w:ascii="Arial" w:hAnsi="Arial" w:cs="Arial"/>
          <w:sz w:val="22"/>
          <w:szCs w:val="22"/>
        </w:rPr>
        <w:t xml:space="preserve"> solo se pueden utilizar en los gastos estipulados en el Artículo 2.3.1.6.3.11 del Decreto 1075 de 2015.</w:t>
      </w:r>
    </w:p>
    <w:p w14:paraId="042015C9" w14:textId="77777777" w:rsidR="004A78F8" w:rsidRPr="007F05F1" w:rsidRDefault="004A78F8" w:rsidP="00610631">
      <w:pPr>
        <w:pStyle w:val="Default"/>
        <w:spacing w:line="276" w:lineRule="auto"/>
        <w:jc w:val="both"/>
        <w:rPr>
          <w:rFonts w:ascii="Arial" w:hAnsi="Arial" w:cs="Arial"/>
          <w:b/>
          <w:sz w:val="22"/>
          <w:szCs w:val="22"/>
        </w:rPr>
      </w:pPr>
    </w:p>
    <w:p w14:paraId="5048B015" w14:textId="0B60D8EE" w:rsidR="0035399C" w:rsidRPr="007F05F1" w:rsidRDefault="0035399C" w:rsidP="00610631">
      <w:pPr>
        <w:pStyle w:val="Default"/>
        <w:spacing w:line="276" w:lineRule="auto"/>
        <w:jc w:val="both"/>
        <w:rPr>
          <w:rFonts w:ascii="Arial" w:hAnsi="Arial" w:cs="Arial"/>
          <w:color w:val="auto"/>
          <w:sz w:val="22"/>
          <w:szCs w:val="22"/>
        </w:rPr>
      </w:pPr>
      <w:r w:rsidRPr="007F05F1">
        <w:rPr>
          <w:rFonts w:ascii="Arial" w:hAnsi="Arial" w:cs="Arial"/>
          <w:b/>
          <w:sz w:val="22"/>
          <w:szCs w:val="22"/>
        </w:rPr>
        <w:t>ART</w:t>
      </w:r>
      <w:r w:rsidR="00816AB4" w:rsidRPr="007F05F1">
        <w:rPr>
          <w:rFonts w:ascii="Arial" w:hAnsi="Arial" w:cs="Arial"/>
          <w:b/>
          <w:sz w:val="22"/>
          <w:szCs w:val="22"/>
        </w:rPr>
        <w:t>Í</w:t>
      </w:r>
      <w:r w:rsidRPr="007F05F1">
        <w:rPr>
          <w:rFonts w:ascii="Arial" w:hAnsi="Arial" w:cs="Arial"/>
          <w:b/>
          <w:sz w:val="22"/>
          <w:szCs w:val="22"/>
        </w:rPr>
        <w:t>CULO 14º.</w:t>
      </w:r>
      <w:r w:rsidRPr="007F05F1">
        <w:rPr>
          <w:rFonts w:ascii="Arial" w:hAnsi="Arial" w:cs="Arial"/>
          <w:sz w:val="22"/>
          <w:szCs w:val="22"/>
        </w:rPr>
        <w:t xml:space="preserve"> No se puede</w:t>
      </w:r>
      <w:r w:rsidR="00720067" w:rsidRPr="007F05F1">
        <w:rPr>
          <w:rFonts w:ascii="Arial" w:hAnsi="Arial" w:cs="Arial"/>
          <w:sz w:val="22"/>
          <w:szCs w:val="22"/>
        </w:rPr>
        <w:t>n</w:t>
      </w:r>
      <w:r w:rsidRPr="007F05F1">
        <w:rPr>
          <w:rFonts w:ascii="Arial" w:hAnsi="Arial" w:cs="Arial"/>
          <w:sz w:val="22"/>
          <w:szCs w:val="22"/>
        </w:rPr>
        <w:t xml:space="preserve"> realizar gastos que estén dentro de las prohibiciones del Artículo 2.3.1.6.3.13 del Decreto 1075 de 2015 y </w:t>
      </w:r>
      <w:r w:rsidR="00795472" w:rsidRPr="007F05F1">
        <w:rPr>
          <w:rFonts w:ascii="Arial" w:hAnsi="Arial" w:cs="Arial"/>
          <w:sz w:val="22"/>
          <w:szCs w:val="22"/>
        </w:rPr>
        <w:t xml:space="preserve">o en contravía de los </w:t>
      </w:r>
      <w:r w:rsidRPr="007F05F1">
        <w:rPr>
          <w:rFonts w:ascii="Arial" w:hAnsi="Arial" w:cs="Arial"/>
          <w:sz w:val="22"/>
          <w:szCs w:val="22"/>
        </w:rPr>
        <w:t>Decretos de austeridad del gasto.</w:t>
      </w:r>
    </w:p>
    <w:p w14:paraId="0F98025A" w14:textId="77777777" w:rsidR="0035399C" w:rsidRPr="007F05F1" w:rsidRDefault="0035399C" w:rsidP="00610631">
      <w:pPr>
        <w:pStyle w:val="Default"/>
        <w:spacing w:line="276" w:lineRule="auto"/>
        <w:jc w:val="both"/>
        <w:rPr>
          <w:rFonts w:ascii="Arial" w:hAnsi="Arial" w:cs="Arial"/>
          <w:color w:val="auto"/>
          <w:sz w:val="22"/>
          <w:szCs w:val="22"/>
        </w:rPr>
      </w:pPr>
    </w:p>
    <w:p w14:paraId="559EFFAD" w14:textId="32CF5C35" w:rsidR="0035399C" w:rsidRPr="007F05F1" w:rsidRDefault="0035399C" w:rsidP="00610631">
      <w:pPr>
        <w:pStyle w:val="Default"/>
        <w:spacing w:line="276" w:lineRule="auto"/>
        <w:jc w:val="both"/>
        <w:rPr>
          <w:rFonts w:ascii="Arial" w:hAnsi="Arial" w:cs="Arial"/>
          <w:sz w:val="22"/>
          <w:szCs w:val="22"/>
        </w:rPr>
      </w:pPr>
      <w:r w:rsidRPr="007F05F1">
        <w:rPr>
          <w:rFonts w:ascii="Arial" w:hAnsi="Arial" w:cs="Arial"/>
          <w:b/>
          <w:color w:val="auto"/>
          <w:sz w:val="22"/>
          <w:szCs w:val="22"/>
        </w:rPr>
        <w:t>ART</w:t>
      </w:r>
      <w:r w:rsidR="00816AB4" w:rsidRPr="007F05F1">
        <w:rPr>
          <w:rFonts w:ascii="Arial" w:hAnsi="Arial" w:cs="Arial"/>
          <w:b/>
          <w:color w:val="auto"/>
          <w:sz w:val="22"/>
          <w:szCs w:val="22"/>
        </w:rPr>
        <w:t>Í</w:t>
      </w:r>
      <w:r w:rsidRPr="007F05F1">
        <w:rPr>
          <w:rFonts w:ascii="Arial" w:hAnsi="Arial" w:cs="Arial"/>
          <w:b/>
          <w:color w:val="auto"/>
          <w:sz w:val="22"/>
          <w:szCs w:val="22"/>
        </w:rPr>
        <w:t>CULO 15º.</w:t>
      </w:r>
      <w:r w:rsidRPr="007F05F1">
        <w:rPr>
          <w:rFonts w:ascii="Arial" w:hAnsi="Arial" w:cs="Arial"/>
          <w:color w:val="auto"/>
          <w:sz w:val="22"/>
          <w:szCs w:val="22"/>
        </w:rPr>
        <w:t xml:space="preserve"> El colegio hará uso del Sistema de Información Administrativo y Financiero SICAPITAL de la Secretar</w:t>
      </w:r>
      <w:r w:rsidR="002D7FF0" w:rsidRPr="007F05F1">
        <w:rPr>
          <w:rFonts w:ascii="Arial" w:hAnsi="Arial" w:cs="Arial"/>
          <w:color w:val="auto"/>
          <w:sz w:val="22"/>
          <w:szCs w:val="22"/>
        </w:rPr>
        <w:t>í</w:t>
      </w:r>
      <w:r w:rsidRPr="007F05F1">
        <w:rPr>
          <w:rFonts w:ascii="Arial" w:hAnsi="Arial" w:cs="Arial"/>
          <w:color w:val="auto"/>
          <w:sz w:val="22"/>
          <w:szCs w:val="22"/>
        </w:rPr>
        <w:t xml:space="preserve">a de Educación del Distrito destinados a los Fondos de Servicios Educativos, atendiendo las recomendaciones y disposiciones de las </w:t>
      </w:r>
      <w:r w:rsidRPr="007F05F1">
        <w:rPr>
          <w:rFonts w:ascii="Arial" w:hAnsi="Arial" w:cs="Arial"/>
          <w:sz w:val="22"/>
          <w:szCs w:val="22"/>
        </w:rPr>
        <w:t xml:space="preserve">diferentes dependencias de la SED que tengan a cargo la operatividad de </w:t>
      </w:r>
      <w:r w:rsidR="004701B1" w:rsidRPr="007F05F1">
        <w:rPr>
          <w:rFonts w:ascii="Arial" w:hAnsi="Arial" w:cs="Arial"/>
          <w:sz w:val="22"/>
          <w:szCs w:val="22"/>
        </w:rPr>
        <w:t>estos</w:t>
      </w:r>
      <w:r w:rsidRPr="007F05F1">
        <w:rPr>
          <w:rFonts w:ascii="Arial" w:hAnsi="Arial" w:cs="Arial"/>
          <w:sz w:val="22"/>
          <w:szCs w:val="22"/>
        </w:rPr>
        <w:t>.</w:t>
      </w:r>
    </w:p>
    <w:p w14:paraId="05CE5003" w14:textId="77777777" w:rsidR="004701B1" w:rsidRPr="007F05F1" w:rsidRDefault="004701B1" w:rsidP="00610631">
      <w:pPr>
        <w:pStyle w:val="Default"/>
        <w:spacing w:line="276" w:lineRule="auto"/>
        <w:jc w:val="both"/>
        <w:rPr>
          <w:rFonts w:ascii="Arial" w:hAnsi="Arial" w:cs="Arial"/>
          <w:sz w:val="22"/>
          <w:szCs w:val="22"/>
        </w:rPr>
      </w:pPr>
    </w:p>
    <w:p w14:paraId="16419C0B" w14:textId="7FF0BCE4" w:rsidR="0035399C" w:rsidRPr="007F05F1" w:rsidRDefault="0035399C" w:rsidP="00610631">
      <w:pPr>
        <w:pStyle w:val="Default"/>
        <w:spacing w:line="276" w:lineRule="auto"/>
        <w:jc w:val="both"/>
        <w:rPr>
          <w:rFonts w:ascii="Arial" w:hAnsi="Arial" w:cs="Arial"/>
          <w:sz w:val="22"/>
          <w:szCs w:val="22"/>
        </w:rPr>
      </w:pPr>
      <w:r w:rsidRPr="007F05F1">
        <w:rPr>
          <w:rFonts w:ascii="Arial" w:hAnsi="Arial" w:cs="Arial"/>
          <w:b/>
          <w:bCs/>
          <w:sz w:val="22"/>
          <w:szCs w:val="22"/>
        </w:rPr>
        <w:t>ART</w:t>
      </w:r>
      <w:r w:rsidR="00816AB4" w:rsidRPr="007F05F1">
        <w:rPr>
          <w:rFonts w:ascii="Arial" w:hAnsi="Arial" w:cs="Arial"/>
          <w:b/>
          <w:bCs/>
          <w:sz w:val="22"/>
          <w:szCs w:val="22"/>
        </w:rPr>
        <w:t>Í</w:t>
      </w:r>
      <w:r w:rsidRPr="007F05F1">
        <w:rPr>
          <w:rFonts w:ascii="Arial" w:hAnsi="Arial" w:cs="Arial"/>
          <w:b/>
          <w:bCs/>
          <w:sz w:val="22"/>
          <w:szCs w:val="22"/>
        </w:rPr>
        <w:t>CULO 16º.</w:t>
      </w:r>
      <w:r w:rsidRPr="007F05F1">
        <w:rPr>
          <w:rFonts w:ascii="Arial" w:hAnsi="Arial" w:cs="Arial"/>
          <w:sz w:val="22"/>
          <w:szCs w:val="22"/>
        </w:rPr>
        <w:t xml:space="preserve"> Para la elaboración del carné de los estudiantes, se utilizará la plataforma de apoyo escolar y solo se generará gastos por los insumos que se requieran para desarrollar esa actividad en los términos que fije los lineamientos de programación presupuestal de la SED.</w:t>
      </w:r>
    </w:p>
    <w:p w14:paraId="518B81F8" w14:textId="77777777" w:rsidR="004701B1" w:rsidRPr="007F05F1" w:rsidRDefault="004701B1" w:rsidP="00610631">
      <w:pPr>
        <w:pStyle w:val="Default"/>
        <w:spacing w:line="276" w:lineRule="auto"/>
        <w:jc w:val="both"/>
        <w:rPr>
          <w:rFonts w:ascii="Arial" w:hAnsi="Arial" w:cs="Arial"/>
          <w:sz w:val="22"/>
          <w:szCs w:val="22"/>
        </w:rPr>
      </w:pPr>
    </w:p>
    <w:p w14:paraId="186557A2" w14:textId="36EB0F4B" w:rsidR="002F4000" w:rsidRPr="007F05F1" w:rsidRDefault="0035399C" w:rsidP="00DF5D42">
      <w:pPr>
        <w:pStyle w:val="Default"/>
        <w:jc w:val="both"/>
        <w:rPr>
          <w:rFonts w:ascii="Arial" w:eastAsiaTheme="minorHAnsi" w:hAnsi="Arial" w:cs="Arial"/>
          <w:sz w:val="22"/>
          <w:szCs w:val="22"/>
          <w:lang w:val="es-CO"/>
        </w:rPr>
      </w:pPr>
      <w:r w:rsidRPr="007F05F1">
        <w:rPr>
          <w:rFonts w:ascii="Arial" w:hAnsi="Arial" w:cs="Arial"/>
          <w:b/>
          <w:sz w:val="22"/>
          <w:szCs w:val="22"/>
        </w:rPr>
        <w:t>ART</w:t>
      </w:r>
      <w:r w:rsidR="00816AB4" w:rsidRPr="007F05F1">
        <w:rPr>
          <w:rFonts w:ascii="Arial" w:hAnsi="Arial" w:cs="Arial"/>
          <w:b/>
          <w:sz w:val="22"/>
          <w:szCs w:val="22"/>
        </w:rPr>
        <w:t>Í</w:t>
      </w:r>
      <w:r w:rsidRPr="007F05F1">
        <w:rPr>
          <w:rFonts w:ascii="Arial" w:hAnsi="Arial" w:cs="Arial"/>
          <w:b/>
          <w:sz w:val="22"/>
          <w:szCs w:val="22"/>
        </w:rPr>
        <w:t>CULO 17º.</w:t>
      </w:r>
      <w:r w:rsidRPr="007F05F1">
        <w:rPr>
          <w:rFonts w:ascii="Arial" w:hAnsi="Arial" w:cs="Arial"/>
          <w:sz w:val="22"/>
          <w:szCs w:val="22"/>
        </w:rPr>
        <w:t xml:space="preserve"> </w:t>
      </w:r>
      <w:r w:rsidR="002F4000" w:rsidRPr="007F05F1">
        <w:rPr>
          <w:rFonts w:ascii="Arial" w:hAnsi="Arial" w:cs="Arial"/>
          <w:sz w:val="22"/>
          <w:szCs w:val="22"/>
        </w:rPr>
        <w:t xml:space="preserve">El </w:t>
      </w:r>
      <w:r w:rsidR="002F4000" w:rsidRPr="007F05F1">
        <w:rPr>
          <w:rFonts w:ascii="Arial" w:eastAsiaTheme="minorHAnsi" w:hAnsi="Arial" w:cs="Arial"/>
          <w:b/>
          <w:bCs/>
          <w:sz w:val="22"/>
          <w:szCs w:val="22"/>
          <w:lang w:val="es-CO"/>
        </w:rPr>
        <w:t xml:space="preserve">Manual de Convivencia: </w:t>
      </w:r>
      <w:r w:rsidR="002F4000" w:rsidRPr="007F05F1">
        <w:rPr>
          <w:rFonts w:ascii="Arial" w:eastAsiaTheme="minorHAnsi" w:hAnsi="Arial" w:cs="Arial"/>
          <w:sz w:val="22"/>
          <w:szCs w:val="22"/>
          <w:lang w:val="es-CO"/>
        </w:rPr>
        <w:t>los establecimientos educativos, de acuerdo con el concepto emitido por el Ministerio de Educación nacional (Rad. 2019-EE-052139), podrán financiar y contratar proveedores que ofrezcan el diseño, arte e impresión de este documento</w:t>
      </w:r>
      <w:r w:rsidR="00196454" w:rsidRPr="007F05F1">
        <w:rPr>
          <w:rFonts w:ascii="Arial" w:eastAsiaTheme="minorHAnsi" w:hAnsi="Arial" w:cs="Arial"/>
          <w:sz w:val="22"/>
          <w:szCs w:val="22"/>
          <w:lang w:val="es-CO"/>
        </w:rPr>
        <w:t>. T</w:t>
      </w:r>
      <w:r w:rsidR="002F4000" w:rsidRPr="007F05F1">
        <w:rPr>
          <w:rFonts w:ascii="Arial" w:eastAsiaTheme="minorHAnsi" w:hAnsi="Arial" w:cs="Arial"/>
          <w:sz w:val="22"/>
          <w:szCs w:val="22"/>
          <w:lang w:val="es-CO"/>
        </w:rPr>
        <w:t xml:space="preserve">eniendo en cuenta las orientaciones relacionadas con austeridad del gasto, </w:t>
      </w:r>
      <w:r w:rsidR="003D6E74" w:rsidRPr="007F05F1">
        <w:rPr>
          <w:rFonts w:ascii="Arial" w:eastAsiaTheme="minorHAnsi" w:hAnsi="Arial" w:cs="Arial"/>
          <w:sz w:val="22"/>
          <w:szCs w:val="22"/>
          <w:lang w:val="es-CO"/>
        </w:rPr>
        <w:t xml:space="preserve">el </w:t>
      </w:r>
      <w:r w:rsidR="001957B6" w:rsidRPr="007F05F1">
        <w:rPr>
          <w:rFonts w:ascii="Arial" w:eastAsiaTheme="minorHAnsi" w:hAnsi="Arial" w:cs="Arial"/>
          <w:sz w:val="22"/>
          <w:szCs w:val="22"/>
          <w:lang w:val="es-CO"/>
        </w:rPr>
        <w:t>C</w:t>
      </w:r>
      <w:r w:rsidR="003D6E74" w:rsidRPr="007F05F1">
        <w:rPr>
          <w:rFonts w:ascii="Arial" w:eastAsiaTheme="minorHAnsi" w:hAnsi="Arial" w:cs="Arial"/>
          <w:sz w:val="22"/>
          <w:szCs w:val="22"/>
          <w:lang w:val="es-CO"/>
        </w:rPr>
        <w:t xml:space="preserve">onsejo </w:t>
      </w:r>
      <w:r w:rsidR="001957B6" w:rsidRPr="007F05F1">
        <w:rPr>
          <w:rFonts w:ascii="Arial" w:eastAsiaTheme="minorHAnsi" w:hAnsi="Arial" w:cs="Arial"/>
          <w:sz w:val="22"/>
          <w:szCs w:val="22"/>
          <w:lang w:val="es-CO"/>
        </w:rPr>
        <w:t>D</w:t>
      </w:r>
      <w:r w:rsidR="003D6E74" w:rsidRPr="007F05F1">
        <w:rPr>
          <w:rFonts w:ascii="Arial" w:eastAsiaTheme="minorHAnsi" w:hAnsi="Arial" w:cs="Arial"/>
          <w:sz w:val="22"/>
          <w:szCs w:val="22"/>
          <w:lang w:val="es-CO"/>
        </w:rPr>
        <w:t xml:space="preserve">irectivo podrá aprobar la </w:t>
      </w:r>
      <w:r w:rsidR="001957B6" w:rsidRPr="007F05F1">
        <w:rPr>
          <w:rFonts w:ascii="Arial" w:eastAsiaTheme="minorHAnsi" w:hAnsi="Arial" w:cs="Arial"/>
          <w:sz w:val="22"/>
          <w:szCs w:val="22"/>
          <w:lang w:val="es-CO"/>
        </w:rPr>
        <w:t>elaboración</w:t>
      </w:r>
      <w:r w:rsidR="002F4000" w:rsidRPr="007F05F1">
        <w:rPr>
          <w:rFonts w:ascii="Arial" w:eastAsiaTheme="minorHAnsi" w:hAnsi="Arial" w:cs="Arial"/>
          <w:sz w:val="22"/>
          <w:szCs w:val="22"/>
          <w:lang w:val="es-CO"/>
        </w:rPr>
        <w:t xml:space="preserve"> de forma electrónica,</w:t>
      </w:r>
      <w:r w:rsidR="002B31CC" w:rsidRPr="007F05F1">
        <w:rPr>
          <w:rFonts w:ascii="Arial" w:eastAsiaTheme="minorHAnsi" w:hAnsi="Arial" w:cs="Arial"/>
          <w:sz w:val="22"/>
          <w:szCs w:val="22"/>
          <w:lang w:val="es-CO"/>
        </w:rPr>
        <w:t xml:space="preserve"> garantizando </w:t>
      </w:r>
      <w:r w:rsidR="004A17B5" w:rsidRPr="007F05F1">
        <w:rPr>
          <w:rFonts w:ascii="Arial" w:eastAsiaTheme="minorHAnsi" w:hAnsi="Arial" w:cs="Arial"/>
          <w:sz w:val="22"/>
          <w:szCs w:val="22"/>
          <w:lang w:val="es-CO"/>
        </w:rPr>
        <w:t xml:space="preserve">que esté disponible para consulta </w:t>
      </w:r>
      <w:r w:rsidR="002F4000" w:rsidRPr="007F05F1">
        <w:rPr>
          <w:rFonts w:ascii="Arial" w:eastAsiaTheme="minorHAnsi" w:hAnsi="Arial" w:cs="Arial"/>
          <w:sz w:val="22"/>
          <w:szCs w:val="22"/>
          <w:lang w:val="es-CO"/>
        </w:rPr>
        <w:t xml:space="preserve">al inicio de cada vigencia, con el fin de incrementar la eficiencia en la ejecución de los recursos, sin detrimento del acceso a la información que </w:t>
      </w:r>
      <w:r w:rsidR="002F4000" w:rsidRPr="007F05F1">
        <w:rPr>
          <w:rFonts w:ascii="Arial" w:eastAsiaTheme="minorHAnsi" w:hAnsi="Arial" w:cs="Arial"/>
          <w:sz w:val="22"/>
          <w:szCs w:val="22"/>
          <w:lang w:val="es-CO"/>
        </w:rPr>
        <w:lastRenderedPageBreak/>
        <w:t xml:space="preserve">reviste el proceso educativo. </w:t>
      </w:r>
      <w:r w:rsidR="004A17B5" w:rsidRPr="007F05F1">
        <w:rPr>
          <w:rFonts w:ascii="Arial" w:eastAsiaTheme="minorHAnsi" w:hAnsi="Arial" w:cs="Arial"/>
          <w:sz w:val="22"/>
          <w:szCs w:val="22"/>
          <w:lang w:val="es-CO"/>
        </w:rPr>
        <w:t>Lo anterior no exime</w:t>
      </w:r>
      <w:r w:rsidR="002A5A01" w:rsidRPr="007F05F1">
        <w:rPr>
          <w:rFonts w:ascii="Arial" w:eastAsiaTheme="minorHAnsi" w:hAnsi="Arial" w:cs="Arial"/>
          <w:sz w:val="22"/>
          <w:szCs w:val="22"/>
          <w:lang w:val="es-CO"/>
        </w:rPr>
        <w:t xml:space="preserve"> </w:t>
      </w:r>
      <w:r w:rsidR="00AB3D78" w:rsidRPr="007F05F1">
        <w:rPr>
          <w:rFonts w:ascii="Arial" w:eastAsiaTheme="minorHAnsi" w:hAnsi="Arial" w:cs="Arial"/>
          <w:sz w:val="22"/>
          <w:szCs w:val="22"/>
          <w:lang w:val="es-CO"/>
        </w:rPr>
        <w:t>de</w:t>
      </w:r>
      <w:r w:rsidR="002A5A01" w:rsidRPr="007F05F1">
        <w:rPr>
          <w:rFonts w:ascii="Arial" w:eastAsiaTheme="minorHAnsi" w:hAnsi="Arial" w:cs="Arial"/>
          <w:sz w:val="22"/>
          <w:szCs w:val="22"/>
          <w:lang w:val="es-CO"/>
        </w:rPr>
        <w:t xml:space="preserve"> ser socializado</w:t>
      </w:r>
      <w:r w:rsidR="00AB3D78" w:rsidRPr="007F05F1">
        <w:rPr>
          <w:rFonts w:ascii="Arial" w:eastAsiaTheme="minorHAnsi" w:hAnsi="Arial" w:cs="Arial"/>
          <w:sz w:val="22"/>
          <w:szCs w:val="22"/>
          <w:lang w:val="es-CO"/>
        </w:rPr>
        <w:t xml:space="preserve"> </w:t>
      </w:r>
      <w:r w:rsidR="002A5A01" w:rsidRPr="007F05F1">
        <w:rPr>
          <w:rFonts w:ascii="Arial" w:eastAsiaTheme="minorHAnsi" w:hAnsi="Arial" w:cs="Arial"/>
          <w:sz w:val="22"/>
          <w:szCs w:val="22"/>
          <w:lang w:val="es-CO"/>
        </w:rPr>
        <w:t xml:space="preserve">y que </w:t>
      </w:r>
      <w:r w:rsidR="00DF5D42" w:rsidRPr="007F05F1">
        <w:rPr>
          <w:rFonts w:ascii="Arial" w:eastAsiaTheme="minorHAnsi" w:hAnsi="Arial" w:cs="Arial"/>
          <w:sz w:val="22"/>
          <w:szCs w:val="22"/>
          <w:lang w:val="es-CO"/>
        </w:rPr>
        <w:t xml:space="preserve">se </w:t>
      </w:r>
      <w:r w:rsidR="002A5A01" w:rsidRPr="007F05F1">
        <w:rPr>
          <w:rFonts w:ascii="Arial" w:eastAsiaTheme="minorHAnsi" w:hAnsi="Arial" w:cs="Arial"/>
          <w:sz w:val="22"/>
          <w:szCs w:val="22"/>
          <w:lang w:val="es-CO"/>
        </w:rPr>
        <w:t>cuente con los medios tecnológicos para que pueda ser consultado</w:t>
      </w:r>
      <w:r w:rsidR="00DF5D42" w:rsidRPr="007F05F1">
        <w:rPr>
          <w:rFonts w:ascii="Arial" w:eastAsiaTheme="minorHAnsi" w:hAnsi="Arial" w:cs="Arial"/>
          <w:sz w:val="22"/>
          <w:szCs w:val="22"/>
          <w:lang w:val="es-CO"/>
        </w:rPr>
        <w:t xml:space="preserve"> por con toda la comunidad educativa.</w:t>
      </w:r>
      <w:r w:rsidR="002F4000" w:rsidRPr="007F05F1">
        <w:rPr>
          <w:rFonts w:ascii="Arial" w:eastAsiaTheme="minorHAnsi" w:hAnsi="Arial" w:cs="Arial"/>
          <w:sz w:val="22"/>
          <w:szCs w:val="22"/>
          <w:lang w:val="es-CO"/>
        </w:rPr>
        <w:t xml:space="preserve"> </w:t>
      </w:r>
    </w:p>
    <w:p w14:paraId="02DF927C" w14:textId="77777777" w:rsidR="002F4000" w:rsidRPr="007F05F1" w:rsidRDefault="002F4000" w:rsidP="00610631">
      <w:pPr>
        <w:numPr>
          <w:ilvl w:val="1"/>
          <w:numId w:val="19"/>
        </w:numPr>
        <w:autoSpaceDE w:val="0"/>
        <w:autoSpaceDN w:val="0"/>
        <w:adjustRightInd w:val="0"/>
        <w:spacing w:after="0" w:line="240" w:lineRule="auto"/>
        <w:jc w:val="both"/>
        <w:rPr>
          <w:rFonts w:ascii="Arial" w:eastAsiaTheme="minorHAnsi" w:hAnsi="Arial" w:cs="Arial"/>
          <w:color w:val="000000"/>
          <w:lang w:val="es-CO"/>
        </w:rPr>
      </w:pPr>
    </w:p>
    <w:p w14:paraId="56034E1A" w14:textId="77777777" w:rsidR="002F4000" w:rsidRPr="007F05F1" w:rsidRDefault="002F4000" w:rsidP="00610631">
      <w:pPr>
        <w:autoSpaceDE w:val="0"/>
        <w:autoSpaceDN w:val="0"/>
        <w:adjustRightInd w:val="0"/>
        <w:spacing w:after="0" w:line="240" w:lineRule="auto"/>
        <w:jc w:val="both"/>
        <w:rPr>
          <w:rFonts w:ascii="Arial" w:eastAsiaTheme="minorHAnsi" w:hAnsi="Arial" w:cs="Arial"/>
          <w:color w:val="000000"/>
          <w:lang w:val="es-CO"/>
        </w:rPr>
      </w:pPr>
      <w:r w:rsidRPr="007F05F1">
        <w:rPr>
          <w:rFonts w:ascii="Arial" w:eastAsiaTheme="minorHAnsi" w:hAnsi="Arial" w:cs="Arial"/>
          <w:color w:val="000000"/>
          <w:lang w:val="es-CO"/>
        </w:rPr>
        <w:t xml:space="preserve">Para la publicación virtual y de acuerdo con lo indicado por el MEN se requiere, que: </w:t>
      </w:r>
    </w:p>
    <w:p w14:paraId="4AEEF158" w14:textId="77777777" w:rsidR="00941B11" w:rsidRPr="007F05F1" w:rsidRDefault="00941B11" w:rsidP="00610631">
      <w:pPr>
        <w:autoSpaceDE w:val="0"/>
        <w:autoSpaceDN w:val="0"/>
        <w:adjustRightInd w:val="0"/>
        <w:spacing w:after="0" w:line="240" w:lineRule="auto"/>
        <w:jc w:val="both"/>
        <w:rPr>
          <w:rFonts w:ascii="Arial" w:eastAsiaTheme="minorHAnsi" w:hAnsi="Arial" w:cs="Arial"/>
          <w:color w:val="000000"/>
          <w:lang w:val="es-CO"/>
        </w:rPr>
      </w:pPr>
    </w:p>
    <w:p w14:paraId="4BAD965C" w14:textId="77777777" w:rsidR="00941B11" w:rsidRPr="007F05F1" w:rsidRDefault="00941B11" w:rsidP="00610631">
      <w:pPr>
        <w:numPr>
          <w:ilvl w:val="3"/>
          <w:numId w:val="23"/>
        </w:numPr>
        <w:autoSpaceDE w:val="0"/>
        <w:autoSpaceDN w:val="0"/>
        <w:adjustRightInd w:val="0"/>
        <w:spacing w:after="13" w:line="240" w:lineRule="auto"/>
        <w:jc w:val="both"/>
        <w:rPr>
          <w:rFonts w:ascii="Arial" w:eastAsiaTheme="minorHAnsi" w:hAnsi="Arial" w:cs="Arial"/>
          <w:color w:val="000000"/>
          <w:lang w:val="es-CO"/>
        </w:rPr>
      </w:pPr>
      <w:r w:rsidRPr="007F05F1">
        <w:rPr>
          <w:rFonts w:ascii="Arial" w:eastAsiaTheme="minorHAnsi" w:hAnsi="Arial" w:cs="Arial"/>
          <w:color w:val="000000"/>
          <w:lang w:val="es-CO"/>
        </w:rPr>
        <w:t xml:space="preserve">Que sea aprobado por el Consejo Directivo. </w:t>
      </w:r>
    </w:p>
    <w:p w14:paraId="5D6E15A5" w14:textId="77777777" w:rsidR="00941B11" w:rsidRPr="007F05F1" w:rsidRDefault="00941B11" w:rsidP="00610631">
      <w:pPr>
        <w:numPr>
          <w:ilvl w:val="3"/>
          <w:numId w:val="23"/>
        </w:numPr>
        <w:autoSpaceDE w:val="0"/>
        <w:autoSpaceDN w:val="0"/>
        <w:adjustRightInd w:val="0"/>
        <w:spacing w:after="0" w:line="240" w:lineRule="auto"/>
        <w:jc w:val="both"/>
        <w:rPr>
          <w:rFonts w:ascii="Arial" w:eastAsiaTheme="minorHAnsi" w:hAnsi="Arial" w:cs="Arial"/>
          <w:color w:val="000000"/>
          <w:lang w:val="es-CO"/>
        </w:rPr>
      </w:pPr>
      <w:r w:rsidRPr="007F05F1">
        <w:rPr>
          <w:rFonts w:ascii="Arial" w:eastAsiaTheme="minorHAnsi" w:hAnsi="Arial" w:cs="Arial"/>
          <w:color w:val="000000"/>
          <w:lang w:val="es-CO"/>
        </w:rPr>
        <w:t xml:space="preserve">Que las familias cuenten realmente, con los medios tecnológicos para poder realizar la lectura del Manual de Convivencia. </w:t>
      </w:r>
    </w:p>
    <w:p w14:paraId="63414D0E" w14:textId="77777777" w:rsidR="00941B11" w:rsidRPr="007F05F1" w:rsidRDefault="00941B11" w:rsidP="00610631">
      <w:pPr>
        <w:numPr>
          <w:ilvl w:val="1"/>
          <w:numId w:val="21"/>
        </w:numPr>
        <w:autoSpaceDE w:val="0"/>
        <w:autoSpaceDN w:val="0"/>
        <w:adjustRightInd w:val="0"/>
        <w:spacing w:after="0" w:line="240" w:lineRule="auto"/>
        <w:jc w:val="both"/>
        <w:rPr>
          <w:rFonts w:ascii="Arial" w:eastAsiaTheme="minorHAnsi" w:hAnsi="Arial" w:cs="Arial"/>
          <w:color w:val="000000"/>
          <w:lang w:val="es-CO"/>
        </w:rPr>
      </w:pPr>
    </w:p>
    <w:p w14:paraId="50E31DCB" w14:textId="77777777" w:rsidR="00941B11" w:rsidRPr="007F05F1" w:rsidRDefault="00941B11" w:rsidP="00610631">
      <w:pPr>
        <w:autoSpaceDE w:val="0"/>
        <w:autoSpaceDN w:val="0"/>
        <w:adjustRightInd w:val="0"/>
        <w:spacing w:after="0" w:line="240" w:lineRule="auto"/>
        <w:jc w:val="both"/>
        <w:rPr>
          <w:rFonts w:ascii="Arial" w:eastAsiaTheme="minorHAnsi" w:hAnsi="Arial" w:cs="Arial"/>
          <w:color w:val="000000"/>
          <w:lang w:val="es-CO"/>
        </w:rPr>
      </w:pPr>
    </w:p>
    <w:p w14:paraId="57D817FC" w14:textId="38D2053F" w:rsidR="002F4000" w:rsidRPr="007F05F1" w:rsidRDefault="002F4000" w:rsidP="00610631">
      <w:pPr>
        <w:autoSpaceDE w:val="0"/>
        <w:autoSpaceDN w:val="0"/>
        <w:adjustRightInd w:val="0"/>
        <w:spacing w:after="0" w:line="240" w:lineRule="auto"/>
        <w:jc w:val="both"/>
        <w:rPr>
          <w:rFonts w:ascii="Arial" w:eastAsiaTheme="minorHAnsi" w:hAnsi="Arial" w:cs="Arial"/>
          <w:color w:val="000000"/>
          <w:lang w:val="es-CO"/>
        </w:rPr>
      </w:pPr>
      <w:r w:rsidRPr="007F05F1">
        <w:rPr>
          <w:rFonts w:ascii="Arial" w:hAnsi="Arial" w:cs="Arial"/>
          <w:b/>
          <w:lang w:val="es-ES"/>
        </w:rPr>
        <w:t xml:space="preserve">ARTÍCULO 18º. </w:t>
      </w:r>
      <w:r w:rsidR="00ED7CE0" w:rsidRPr="007F05F1">
        <w:rPr>
          <w:rFonts w:ascii="Arial" w:hAnsi="Arial" w:cs="Arial"/>
          <w:b/>
          <w:lang w:val="es-ES"/>
        </w:rPr>
        <w:t>A</w:t>
      </w:r>
      <w:proofErr w:type="spellStart"/>
      <w:r w:rsidRPr="007F05F1">
        <w:rPr>
          <w:rFonts w:ascii="Arial" w:eastAsiaTheme="minorHAnsi" w:hAnsi="Arial" w:cs="Arial"/>
          <w:b/>
          <w:bCs/>
          <w:color w:val="000000"/>
          <w:lang w:val="es-CO"/>
        </w:rPr>
        <w:t>genda</w:t>
      </w:r>
      <w:proofErr w:type="spellEnd"/>
      <w:r w:rsidRPr="007F05F1">
        <w:rPr>
          <w:rFonts w:ascii="Arial" w:eastAsiaTheme="minorHAnsi" w:hAnsi="Arial" w:cs="Arial"/>
          <w:b/>
          <w:bCs/>
          <w:color w:val="000000"/>
          <w:lang w:val="es-CO"/>
        </w:rPr>
        <w:t xml:space="preserve">: </w:t>
      </w:r>
      <w:r w:rsidRPr="007F05F1">
        <w:rPr>
          <w:rFonts w:ascii="Arial" w:eastAsiaTheme="minorHAnsi" w:hAnsi="Arial" w:cs="Arial"/>
          <w:color w:val="000000"/>
          <w:lang w:val="es-CO"/>
        </w:rPr>
        <w:t>de ser priorizado y aprobado por el consejo directivo, se recomienda entregar al inicio del calendario escolar los estudiantes de todas las trayectorias educativas</w:t>
      </w:r>
      <w:r w:rsidR="00ED7CE0" w:rsidRPr="007F05F1">
        <w:rPr>
          <w:rFonts w:ascii="Arial" w:eastAsiaTheme="minorHAnsi" w:hAnsi="Arial" w:cs="Arial"/>
          <w:color w:val="000000"/>
          <w:lang w:val="es-CO"/>
        </w:rPr>
        <w:t xml:space="preserve"> que oferte el establecimiento educativo</w:t>
      </w:r>
      <w:r w:rsidRPr="007F05F1">
        <w:rPr>
          <w:rFonts w:ascii="Arial" w:eastAsiaTheme="minorHAnsi" w:hAnsi="Arial" w:cs="Arial"/>
          <w:color w:val="000000"/>
          <w:lang w:val="es-CO"/>
        </w:rPr>
        <w:t xml:space="preserve">. Se proyectan los costos asociados para su elaboración que pueden contemplar: impresión en relación con la contratación del proveedor deberá darse cumplimiento a la Circular 017 de 2010 de la Secretaria General de la Alcaldía Mayor de Bogotá; no obstante y entendiendo que la imprenta distrital, no realiza procesos de diseño, no provee papelería, tintas, entre otros, se deberán garantizar dichos elementos por parte del establecimiento educativo mediante los conceptos de gasto que así lo permitan, de conformidad con el numeral 18 del Artículo 2.3.1.6.3.11 del Decreto 1075 de 2015. </w:t>
      </w:r>
    </w:p>
    <w:p w14:paraId="2888CBE6" w14:textId="77777777" w:rsidR="00941B11" w:rsidRPr="007F05F1" w:rsidRDefault="00941B11" w:rsidP="00610631">
      <w:pPr>
        <w:autoSpaceDE w:val="0"/>
        <w:autoSpaceDN w:val="0"/>
        <w:adjustRightInd w:val="0"/>
        <w:spacing w:after="0" w:line="240" w:lineRule="auto"/>
        <w:jc w:val="both"/>
        <w:rPr>
          <w:rFonts w:ascii="Arial" w:eastAsiaTheme="minorHAnsi" w:hAnsi="Arial" w:cs="Arial"/>
          <w:color w:val="000000"/>
          <w:lang w:val="es-CO"/>
        </w:rPr>
      </w:pPr>
    </w:p>
    <w:p w14:paraId="1550B758" w14:textId="181CF58B" w:rsidR="0035399C" w:rsidRPr="007F05F1" w:rsidRDefault="00816AB4" w:rsidP="00610631">
      <w:pPr>
        <w:autoSpaceDE w:val="0"/>
        <w:autoSpaceDN w:val="0"/>
        <w:adjustRightInd w:val="0"/>
        <w:jc w:val="both"/>
        <w:rPr>
          <w:rFonts w:ascii="Arial" w:hAnsi="Arial" w:cs="Arial"/>
        </w:rPr>
      </w:pPr>
      <w:r w:rsidRPr="007F05F1">
        <w:rPr>
          <w:rFonts w:ascii="Arial" w:hAnsi="Arial" w:cs="Arial"/>
          <w:b/>
        </w:rPr>
        <w:t>ARTÍCULO</w:t>
      </w:r>
      <w:r w:rsidR="0035399C" w:rsidRPr="007F05F1">
        <w:rPr>
          <w:rFonts w:ascii="Arial" w:hAnsi="Arial" w:cs="Arial"/>
          <w:b/>
        </w:rPr>
        <w:t xml:space="preserve"> 19º. </w:t>
      </w:r>
      <w:r w:rsidR="0035399C" w:rsidRPr="007F05F1">
        <w:rPr>
          <w:rFonts w:ascii="Arial" w:hAnsi="Arial" w:cs="Arial"/>
        </w:rPr>
        <w:t>Forma parte del Presupuesto de Ingresos y Gastos, el Acuerdo de Tarifas, la justificación del presupuesto, Plan Anual de Adquisiciones que contempla lo siguiente: Plan de Compras (adquisición de bienes); Plan de Contratación (adquisición de servicios), Plan de Mantenimiento, Plan de Salidas Pedagógicas y Proyectos de Inversión (Formato).</w:t>
      </w:r>
    </w:p>
    <w:p w14:paraId="54966988" w14:textId="492617E5" w:rsidR="0035399C" w:rsidRPr="007F05F1" w:rsidRDefault="0035399C" w:rsidP="0058298C">
      <w:pPr>
        <w:jc w:val="center"/>
        <w:rPr>
          <w:rFonts w:ascii="Arial" w:hAnsi="Arial" w:cs="Arial"/>
          <w:b/>
        </w:rPr>
      </w:pPr>
      <w:r w:rsidRPr="007F05F1">
        <w:rPr>
          <w:rFonts w:ascii="Arial" w:hAnsi="Arial" w:cs="Arial"/>
          <w:b/>
        </w:rPr>
        <w:t>CAP</w:t>
      </w:r>
      <w:r w:rsidR="00816AB4" w:rsidRPr="007F05F1">
        <w:rPr>
          <w:rFonts w:ascii="Arial" w:hAnsi="Arial" w:cs="Arial"/>
          <w:b/>
        </w:rPr>
        <w:t>Í</w:t>
      </w:r>
      <w:r w:rsidRPr="007F05F1">
        <w:rPr>
          <w:rFonts w:ascii="Arial" w:hAnsi="Arial" w:cs="Arial"/>
          <w:b/>
        </w:rPr>
        <w:t>TULO III</w:t>
      </w:r>
    </w:p>
    <w:p w14:paraId="295B79F3" w14:textId="77777777" w:rsidR="0035399C" w:rsidRPr="007F05F1" w:rsidRDefault="0035399C" w:rsidP="0058298C">
      <w:pPr>
        <w:jc w:val="center"/>
        <w:rPr>
          <w:rFonts w:ascii="Arial" w:hAnsi="Arial" w:cs="Arial"/>
          <w:b/>
        </w:rPr>
      </w:pPr>
      <w:r w:rsidRPr="007F05F1">
        <w:rPr>
          <w:rFonts w:ascii="Arial" w:hAnsi="Arial" w:cs="Arial"/>
          <w:b/>
        </w:rPr>
        <w:t>DEFIN</w:t>
      </w:r>
      <w:r w:rsidR="00816AB4" w:rsidRPr="007F05F1">
        <w:rPr>
          <w:rFonts w:ascii="Arial" w:hAnsi="Arial" w:cs="Arial"/>
          <w:b/>
        </w:rPr>
        <w:t>I</w:t>
      </w:r>
      <w:r w:rsidRPr="007F05F1">
        <w:rPr>
          <w:rFonts w:ascii="Arial" w:hAnsi="Arial" w:cs="Arial"/>
          <w:b/>
        </w:rPr>
        <w:t>CIONES DEL GASTO</w:t>
      </w:r>
    </w:p>
    <w:p w14:paraId="35621633" w14:textId="44F15135" w:rsidR="0035399C" w:rsidRPr="007F05F1" w:rsidRDefault="00816AB4" w:rsidP="00610631">
      <w:pPr>
        <w:jc w:val="both"/>
        <w:rPr>
          <w:rFonts w:ascii="Arial" w:hAnsi="Arial" w:cs="Arial"/>
        </w:rPr>
      </w:pPr>
      <w:r w:rsidRPr="007F05F1">
        <w:rPr>
          <w:rFonts w:ascii="Arial" w:hAnsi="Arial" w:cs="Arial"/>
          <w:b/>
        </w:rPr>
        <w:t>ARTÍCULO</w:t>
      </w:r>
      <w:r w:rsidR="0035399C" w:rsidRPr="007F05F1">
        <w:rPr>
          <w:rFonts w:ascii="Arial" w:hAnsi="Arial" w:cs="Arial"/>
          <w:b/>
        </w:rPr>
        <w:t xml:space="preserve"> 2</w:t>
      </w:r>
      <w:r w:rsidR="00B84BD5" w:rsidRPr="007F05F1">
        <w:rPr>
          <w:rFonts w:ascii="Arial" w:hAnsi="Arial" w:cs="Arial"/>
          <w:b/>
        </w:rPr>
        <w:t>0</w:t>
      </w:r>
      <w:r w:rsidR="0035399C" w:rsidRPr="007F05F1">
        <w:rPr>
          <w:rFonts w:ascii="Arial" w:hAnsi="Arial" w:cs="Arial"/>
          <w:b/>
        </w:rPr>
        <w:t>º.</w:t>
      </w:r>
      <w:r w:rsidR="0035399C" w:rsidRPr="007F05F1">
        <w:rPr>
          <w:rFonts w:ascii="Arial" w:hAnsi="Arial" w:cs="Arial"/>
        </w:rPr>
        <w:t xml:space="preserve"> Las apropiaciones del presupuesto del gasto se definen, así:</w:t>
      </w:r>
    </w:p>
    <w:p w14:paraId="3B53CA61" w14:textId="50958B44" w:rsidR="00816AB4" w:rsidRPr="007F05F1" w:rsidRDefault="0035399C" w:rsidP="00610631">
      <w:pPr>
        <w:widowControl w:val="0"/>
        <w:numPr>
          <w:ilvl w:val="0"/>
          <w:numId w:val="2"/>
        </w:numPr>
        <w:overflowPunct w:val="0"/>
        <w:autoSpaceDE w:val="0"/>
        <w:autoSpaceDN w:val="0"/>
        <w:adjustRightInd w:val="0"/>
        <w:spacing w:after="0"/>
        <w:jc w:val="both"/>
        <w:rPr>
          <w:rFonts w:ascii="Arial" w:hAnsi="Arial" w:cs="Arial"/>
        </w:rPr>
      </w:pPr>
      <w:r w:rsidRPr="007F05F1">
        <w:rPr>
          <w:rFonts w:ascii="Arial" w:hAnsi="Arial" w:cs="Arial"/>
          <w:b/>
          <w:bCs/>
        </w:rPr>
        <w:t>GASTOS DE FUNCIONAMIENTO</w:t>
      </w:r>
    </w:p>
    <w:p w14:paraId="140C8580" w14:textId="77777777" w:rsidR="004701B1" w:rsidRPr="007F05F1" w:rsidRDefault="004701B1" w:rsidP="00610631">
      <w:pPr>
        <w:widowControl w:val="0"/>
        <w:overflowPunct w:val="0"/>
        <w:autoSpaceDE w:val="0"/>
        <w:autoSpaceDN w:val="0"/>
        <w:adjustRightInd w:val="0"/>
        <w:spacing w:after="0"/>
        <w:ind w:left="360"/>
        <w:jc w:val="both"/>
        <w:rPr>
          <w:rFonts w:ascii="Arial" w:hAnsi="Arial" w:cs="Arial"/>
        </w:rPr>
      </w:pPr>
    </w:p>
    <w:p w14:paraId="1887CAB3" w14:textId="77777777" w:rsidR="0035399C" w:rsidRPr="007F05F1" w:rsidRDefault="0035399C" w:rsidP="00610631">
      <w:pPr>
        <w:widowControl w:val="0"/>
        <w:overflowPunct w:val="0"/>
        <w:autoSpaceDE w:val="0"/>
        <w:autoSpaceDN w:val="0"/>
        <w:adjustRightInd w:val="0"/>
        <w:jc w:val="both"/>
        <w:rPr>
          <w:rFonts w:ascii="Arial" w:hAnsi="Arial" w:cs="Arial"/>
        </w:rPr>
      </w:pPr>
      <w:r w:rsidRPr="007F05F1">
        <w:rPr>
          <w:rFonts w:ascii="Arial" w:hAnsi="Arial" w:cs="Arial"/>
        </w:rPr>
        <w:t>Son las apropiaciones necesarias para el normal desarrollo de las actividades administrativas, técnicas y operativas. Comprende los gastos por servicios personales y gastos generales.</w:t>
      </w:r>
    </w:p>
    <w:p w14:paraId="6812D3EA" w14:textId="347D6BFE" w:rsidR="004701B1" w:rsidRPr="007F05F1" w:rsidRDefault="0035399C" w:rsidP="00610631">
      <w:pPr>
        <w:widowControl w:val="0"/>
        <w:numPr>
          <w:ilvl w:val="1"/>
          <w:numId w:val="2"/>
        </w:numPr>
        <w:autoSpaceDE w:val="0"/>
        <w:autoSpaceDN w:val="0"/>
        <w:adjustRightInd w:val="0"/>
        <w:spacing w:after="0"/>
        <w:jc w:val="both"/>
        <w:rPr>
          <w:rFonts w:ascii="Arial" w:hAnsi="Arial" w:cs="Arial"/>
        </w:rPr>
      </w:pPr>
      <w:r w:rsidRPr="007F05F1">
        <w:rPr>
          <w:rFonts w:ascii="Arial" w:hAnsi="Arial" w:cs="Arial"/>
          <w:b/>
          <w:bCs/>
        </w:rPr>
        <w:t>S</w:t>
      </w:r>
      <w:r w:rsidR="003F1288" w:rsidRPr="007F05F1">
        <w:rPr>
          <w:rFonts w:ascii="Arial" w:hAnsi="Arial" w:cs="Arial"/>
          <w:b/>
          <w:bCs/>
        </w:rPr>
        <w:t>ERVICIOS TÉCNICOS Y PROFESIONALES</w:t>
      </w:r>
    </w:p>
    <w:p w14:paraId="5AB35773" w14:textId="77777777" w:rsidR="004701B1" w:rsidRPr="007F05F1" w:rsidRDefault="004701B1" w:rsidP="00610631">
      <w:pPr>
        <w:widowControl w:val="0"/>
        <w:autoSpaceDE w:val="0"/>
        <w:autoSpaceDN w:val="0"/>
        <w:adjustRightInd w:val="0"/>
        <w:spacing w:after="0"/>
        <w:ind w:left="360"/>
        <w:jc w:val="both"/>
        <w:rPr>
          <w:rFonts w:ascii="Arial" w:hAnsi="Arial" w:cs="Arial"/>
        </w:rPr>
      </w:pPr>
    </w:p>
    <w:p w14:paraId="39A33433" w14:textId="0D9A9B71" w:rsidR="0035399C" w:rsidRPr="007F05F1" w:rsidRDefault="0035399C" w:rsidP="00610631">
      <w:pPr>
        <w:autoSpaceDE w:val="0"/>
        <w:autoSpaceDN w:val="0"/>
        <w:adjustRightInd w:val="0"/>
        <w:jc w:val="both"/>
        <w:rPr>
          <w:rFonts w:ascii="Arial" w:hAnsi="Arial" w:cs="Arial"/>
        </w:rPr>
      </w:pPr>
      <w:r w:rsidRPr="007F05F1">
        <w:rPr>
          <w:rFonts w:ascii="Arial" w:hAnsi="Arial" w:cs="Arial"/>
        </w:rPr>
        <w:t xml:space="preserve">Apropiación destinada al pago de </w:t>
      </w:r>
      <w:r w:rsidR="003F1288" w:rsidRPr="007F05F1">
        <w:rPr>
          <w:rFonts w:ascii="Arial" w:hAnsi="Arial" w:cs="Arial"/>
        </w:rPr>
        <w:t xml:space="preserve">servicios </w:t>
      </w:r>
      <w:r w:rsidR="0094547A" w:rsidRPr="007F05F1">
        <w:rPr>
          <w:rFonts w:ascii="Arial" w:hAnsi="Arial" w:cs="Arial"/>
        </w:rPr>
        <w:t>prestados de</w:t>
      </w:r>
      <w:r w:rsidRPr="007F05F1">
        <w:rPr>
          <w:rFonts w:ascii="Arial" w:hAnsi="Arial" w:cs="Arial"/>
        </w:rPr>
        <w:t xml:space="preserve"> forma ocasional para una gestión específica en desarrollo de actividades diferentes a las educativas, cuando no sean atendidas por personal de planta como: </w:t>
      </w:r>
    </w:p>
    <w:p w14:paraId="451658B3" w14:textId="77777777" w:rsidR="0035399C" w:rsidRPr="007F05F1" w:rsidRDefault="0035399C" w:rsidP="00610631">
      <w:pPr>
        <w:autoSpaceDE w:val="0"/>
        <w:autoSpaceDN w:val="0"/>
        <w:adjustRightInd w:val="0"/>
        <w:jc w:val="both"/>
        <w:rPr>
          <w:rFonts w:ascii="Arial" w:hAnsi="Arial" w:cs="Arial"/>
        </w:rPr>
      </w:pPr>
      <w:r w:rsidRPr="007F05F1">
        <w:rPr>
          <w:rFonts w:ascii="Arial" w:hAnsi="Arial" w:cs="Arial"/>
        </w:rPr>
        <w:lastRenderedPageBreak/>
        <w:t xml:space="preserve">a) Contrato de prestación de servicios profesionales celebrados con personas naturales o jurídicas, </w:t>
      </w:r>
    </w:p>
    <w:p w14:paraId="43ADD2C8" w14:textId="66D57CC9" w:rsidR="00816AB4" w:rsidRPr="007F05F1" w:rsidRDefault="0035399C" w:rsidP="00610631">
      <w:pPr>
        <w:autoSpaceDE w:val="0"/>
        <w:autoSpaceDN w:val="0"/>
        <w:adjustRightInd w:val="0"/>
        <w:jc w:val="both"/>
        <w:rPr>
          <w:rFonts w:ascii="Arial" w:hAnsi="Arial" w:cs="Arial"/>
          <w:b/>
          <w:bCs/>
        </w:rPr>
      </w:pPr>
      <w:r w:rsidRPr="007F05F1">
        <w:rPr>
          <w:rFonts w:ascii="Arial" w:hAnsi="Arial" w:cs="Arial"/>
        </w:rPr>
        <w:t>b) Contrato de prestación de servicios no profesionales celebrados con personas naturales y jurídicas, sea de carácter técnico o predominantemente material y no califica</w:t>
      </w:r>
      <w:r w:rsidR="00936582" w:rsidRPr="007F05F1">
        <w:rPr>
          <w:rFonts w:ascii="Arial" w:hAnsi="Arial" w:cs="Arial"/>
        </w:rPr>
        <w:t>do</w:t>
      </w:r>
      <w:r w:rsidRPr="007F05F1">
        <w:rPr>
          <w:rFonts w:ascii="Arial" w:hAnsi="Arial" w:cs="Arial"/>
        </w:rPr>
        <w:t>.</w:t>
      </w:r>
    </w:p>
    <w:p w14:paraId="7E7C2D47" w14:textId="5B8AC198" w:rsidR="0035399C" w:rsidRPr="007F05F1" w:rsidRDefault="0035399C" w:rsidP="00610631">
      <w:pPr>
        <w:widowControl w:val="0"/>
        <w:autoSpaceDE w:val="0"/>
        <w:autoSpaceDN w:val="0"/>
        <w:adjustRightInd w:val="0"/>
        <w:jc w:val="both"/>
        <w:rPr>
          <w:rFonts w:ascii="Arial" w:hAnsi="Arial" w:cs="Arial"/>
        </w:rPr>
      </w:pPr>
      <w:r w:rsidRPr="007F05F1">
        <w:rPr>
          <w:rFonts w:ascii="Arial" w:hAnsi="Arial" w:cs="Arial"/>
          <w:b/>
          <w:bCs/>
        </w:rPr>
        <w:t xml:space="preserve">Honorarios </w:t>
      </w:r>
    </w:p>
    <w:p w14:paraId="7CE1E8D6" w14:textId="77777777" w:rsidR="0035399C" w:rsidRPr="007F05F1" w:rsidRDefault="0035399C" w:rsidP="00610631">
      <w:pPr>
        <w:widowControl w:val="0"/>
        <w:autoSpaceDE w:val="0"/>
        <w:autoSpaceDN w:val="0"/>
        <w:adjustRightInd w:val="0"/>
        <w:jc w:val="both"/>
        <w:rPr>
          <w:rFonts w:ascii="Arial" w:hAnsi="Arial" w:cs="Arial"/>
        </w:rPr>
      </w:pPr>
      <w:r w:rsidRPr="007F05F1">
        <w:rPr>
          <w:rFonts w:ascii="Arial" w:hAnsi="Arial" w:cs="Arial"/>
        </w:rPr>
        <w:t>Por este rubro se deberán cubrir los servicios profesionales celebrados con personas naturales o jurídicas para desarrollar actividades de carácter profesional, diferentes a las educativas, con quien esté en capacidad de ejecutar el objeto del contrato y que haya demostrado la idoneidad y experiencia.</w:t>
      </w:r>
    </w:p>
    <w:p w14:paraId="01AE5740" w14:textId="77777777" w:rsidR="0035399C" w:rsidRPr="007F05F1" w:rsidRDefault="0035399C" w:rsidP="00610631">
      <w:pPr>
        <w:widowControl w:val="0"/>
        <w:autoSpaceDE w:val="0"/>
        <w:autoSpaceDN w:val="0"/>
        <w:adjustRightInd w:val="0"/>
        <w:jc w:val="both"/>
        <w:rPr>
          <w:rFonts w:ascii="Arial" w:hAnsi="Arial" w:cs="Arial"/>
        </w:rPr>
      </w:pPr>
      <w:r w:rsidRPr="007F05F1">
        <w:rPr>
          <w:rFonts w:ascii="Arial" w:hAnsi="Arial" w:cs="Arial"/>
          <w:b/>
          <w:bCs/>
        </w:rPr>
        <w:t>Sistematización de boletines</w:t>
      </w:r>
    </w:p>
    <w:p w14:paraId="1855EF52" w14:textId="32AC501F" w:rsidR="0035399C" w:rsidRDefault="0035399C" w:rsidP="00610631">
      <w:pPr>
        <w:widowControl w:val="0"/>
        <w:overflowPunct w:val="0"/>
        <w:autoSpaceDE w:val="0"/>
        <w:autoSpaceDN w:val="0"/>
        <w:adjustRightInd w:val="0"/>
        <w:jc w:val="both"/>
        <w:rPr>
          <w:rFonts w:ascii="Arial" w:hAnsi="Arial" w:cs="Arial"/>
        </w:rPr>
      </w:pPr>
      <w:r w:rsidRPr="007F05F1">
        <w:rPr>
          <w:rFonts w:ascii="Arial" w:hAnsi="Arial" w:cs="Arial"/>
        </w:rPr>
        <w:t>Pago a personas naturales o jurídicas que prestan el servicio técnico de sistematización de los boletines de rendimiento escolar al colegio</w:t>
      </w:r>
      <w:r w:rsidR="00DE1200" w:rsidRPr="007F05F1">
        <w:rPr>
          <w:rFonts w:ascii="Arial" w:hAnsi="Arial" w:cs="Arial"/>
        </w:rPr>
        <w:t>.</w:t>
      </w:r>
    </w:p>
    <w:p w14:paraId="33CAD1B1" w14:textId="77777777" w:rsidR="0035399C" w:rsidRPr="007F05F1" w:rsidRDefault="0035399C" w:rsidP="00610631">
      <w:pPr>
        <w:autoSpaceDE w:val="0"/>
        <w:autoSpaceDN w:val="0"/>
        <w:adjustRightInd w:val="0"/>
        <w:jc w:val="both"/>
        <w:rPr>
          <w:rFonts w:ascii="Arial" w:hAnsi="Arial" w:cs="Arial"/>
          <w:b/>
        </w:rPr>
      </w:pPr>
      <w:r w:rsidRPr="007F05F1">
        <w:rPr>
          <w:rFonts w:ascii="Arial" w:hAnsi="Arial" w:cs="Arial"/>
          <w:b/>
        </w:rPr>
        <w:t>ARL estudiantes</w:t>
      </w:r>
    </w:p>
    <w:p w14:paraId="768B9455" w14:textId="69451318" w:rsidR="00502FA6" w:rsidRPr="007F05F1" w:rsidRDefault="006A6767" w:rsidP="00610631">
      <w:pPr>
        <w:widowControl w:val="0"/>
        <w:autoSpaceDE w:val="0"/>
        <w:autoSpaceDN w:val="0"/>
        <w:adjustRightInd w:val="0"/>
        <w:contextualSpacing/>
        <w:jc w:val="both"/>
        <w:rPr>
          <w:rFonts w:ascii="Arial" w:hAnsi="Arial" w:cs="Arial"/>
        </w:rPr>
      </w:pPr>
      <w:r w:rsidRPr="007F05F1">
        <w:rPr>
          <w:rFonts w:ascii="Arial" w:hAnsi="Arial" w:cs="Arial"/>
          <w:bCs/>
        </w:rPr>
        <w:t>Solo proyecta este gasto la Escuela Normal Superior Distrital María Montessori, para los estudiantes en práctica de formación complementaría (grado 12 y 13). La forma de cálculo es sobre un salario mínimo mensual legal vigente (SMMLV) multiplicado por la tarifa de riesgo uno (1), número de meses de práctica y número de estudiantes.</w:t>
      </w:r>
      <w:r w:rsidR="00502FA6" w:rsidRPr="007F05F1">
        <w:rPr>
          <w:rFonts w:ascii="Arial" w:hAnsi="Arial" w:cs="Arial"/>
          <w:b/>
          <w:bCs/>
          <w:color w:val="000000"/>
        </w:rPr>
        <w:t xml:space="preserve"> </w:t>
      </w:r>
      <w:r w:rsidR="00502FA6" w:rsidRPr="007F05F1">
        <w:rPr>
          <w:rFonts w:ascii="Arial" w:hAnsi="Arial" w:cs="Arial"/>
          <w:color w:val="000000"/>
        </w:rPr>
        <w:t>Las IED con proceso de formación técnica, deben implementar el procedimiento de afiliación de la SED cumpliendo oportunamente con el cronograma para 2024.</w:t>
      </w:r>
    </w:p>
    <w:p w14:paraId="253C9A7C" w14:textId="63C670BF" w:rsidR="006A6767" w:rsidRPr="007F05F1" w:rsidRDefault="006A6767" w:rsidP="00610631">
      <w:pPr>
        <w:widowControl w:val="0"/>
        <w:autoSpaceDE w:val="0"/>
        <w:autoSpaceDN w:val="0"/>
        <w:adjustRightInd w:val="0"/>
        <w:contextualSpacing/>
        <w:jc w:val="both"/>
        <w:rPr>
          <w:rFonts w:ascii="Arial" w:hAnsi="Arial" w:cs="Arial"/>
          <w:bCs/>
        </w:rPr>
      </w:pPr>
    </w:p>
    <w:p w14:paraId="431BFC3A" w14:textId="77777777" w:rsidR="004701B1" w:rsidRPr="007F05F1" w:rsidRDefault="0035399C" w:rsidP="00610631">
      <w:pPr>
        <w:widowControl w:val="0"/>
        <w:numPr>
          <w:ilvl w:val="1"/>
          <w:numId w:val="2"/>
        </w:numPr>
        <w:autoSpaceDE w:val="0"/>
        <w:autoSpaceDN w:val="0"/>
        <w:adjustRightInd w:val="0"/>
        <w:spacing w:after="0"/>
        <w:jc w:val="both"/>
        <w:rPr>
          <w:rFonts w:ascii="Arial" w:hAnsi="Arial" w:cs="Arial"/>
        </w:rPr>
      </w:pPr>
      <w:r w:rsidRPr="007F05F1">
        <w:rPr>
          <w:rFonts w:ascii="Arial" w:hAnsi="Arial" w:cs="Arial"/>
          <w:b/>
          <w:bCs/>
        </w:rPr>
        <w:t>GASTOS GENERALES</w:t>
      </w:r>
    </w:p>
    <w:p w14:paraId="7FA7DC78" w14:textId="1B87C84D" w:rsidR="00345813" w:rsidRPr="007F05F1" w:rsidRDefault="000C7A20" w:rsidP="00610631">
      <w:pPr>
        <w:widowControl w:val="0"/>
        <w:autoSpaceDE w:val="0"/>
        <w:autoSpaceDN w:val="0"/>
        <w:adjustRightInd w:val="0"/>
        <w:spacing w:after="0"/>
        <w:ind w:left="360"/>
        <w:jc w:val="both"/>
        <w:rPr>
          <w:rFonts w:ascii="Arial" w:hAnsi="Arial" w:cs="Arial"/>
        </w:rPr>
      </w:pPr>
      <w:r w:rsidRPr="007F05F1">
        <w:rPr>
          <w:rFonts w:ascii="Arial" w:hAnsi="Arial" w:cs="Arial"/>
        </w:rPr>
        <w:tab/>
      </w:r>
    </w:p>
    <w:p w14:paraId="65C1F176" w14:textId="77777777" w:rsidR="0035399C" w:rsidRPr="007F05F1" w:rsidRDefault="0035399C" w:rsidP="00610631">
      <w:pPr>
        <w:widowControl w:val="0"/>
        <w:autoSpaceDE w:val="0"/>
        <w:autoSpaceDN w:val="0"/>
        <w:adjustRightInd w:val="0"/>
        <w:jc w:val="both"/>
        <w:rPr>
          <w:rFonts w:ascii="Arial" w:hAnsi="Arial" w:cs="Arial"/>
        </w:rPr>
      </w:pPr>
      <w:r w:rsidRPr="007F05F1">
        <w:rPr>
          <w:rFonts w:ascii="Arial" w:hAnsi="Arial" w:cs="Arial"/>
        </w:rPr>
        <w:t>Este concepto reúne las erogaciones por la adquisición de bienes y servicios para el normal funcionamiento de la entidad.</w:t>
      </w:r>
    </w:p>
    <w:p w14:paraId="5C591E19" w14:textId="19D68516" w:rsidR="002E37EF" w:rsidRPr="007F05F1" w:rsidRDefault="0035399C" w:rsidP="00610631">
      <w:pPr>
        <w:suppressAutoHyphens/>
        <w:contextualSpacing/>
        <w:jc w:val="both"/>
        <w:textAlignment w:val="top"/>
        <w:outlineLvl w:val="0"/>
        <w:rPr>
          <w:rFonts w:ascii="Arial" w:hAnsi="Arial" w:cs="Arial"/>
          <w:b/>
          <w:lang w:val="es-ES"/>
        </w:rPr>
      </w:pPr>
      <w:r w:rsidRPr="007F05F1">
        <w:rPr>
          <w:rFonts w:ascii="Arial" w:hAnsi="Arial" w:cs="Arial"/>
          <w:b/>
          <w:lang w:val="es-ES"/>
        </w:rPr>
        <w:t>Gastos de Computador</w:t>
      </w:r>
      <w:r w:rsidR="002E37EF" w:rsidRPr="007F05F1">
        <w:rPr>
          <w:rFonts w:ascii="Arial" w:hAnsi="Arial" w:cs="Arial"/>
          <w:b/>
          <w:lang w:val="es-ES"/>
        </w:rPr>
        <w:t xml:space="preserve">: </w:t>
      </w:r>
      <w:r w:rsidR="002E37EF" w:rsidRPr="007F05F1">
        <w:rPr>
          <w:rFonts w:ascii="Arial" w:hAnsi="Arial" w:cs="Arial"/>
          <w:lang w:val="es-ES"/>
        </w:rPr>
        <w:t>Los valores que se proyectan por este rubro, corresponden a</w:t>
      </w:r>
      <w:r w:rsidR="007D134D" w:rsidRPr="007F05F1">
        <w:rPr>
          <w:rFonts w:ascii="Arial" w:hAnsi="Arial" w:cs="Arial"/>
          <w:lang w:val="es-ES"/>
        </w:rPr>
        <w:t xml:space="preserve"> </w:t>
      </w:r>
      <w:r w:rsidR="002E37EF" w:rsidRPr="007F05F1">
        <w:rPr>
          <w:rFonts w:ascii="Arial" w:hAnsi="Arial" w:cs="Arial"/>
          <w:lang w:val="es-ES"/>
        </w:rPr>
        <w:t>l</w:t>
      </w:r>
      <w:r w:rsidR="007D134D" w:rsidRPr="007F05F1">
        <w:rPr>
          <w:rFonts w:ascii="Arial" w:hAnsi="Arial" w:cs="Arial"/>
          <w:lang w:val="es-ES"/>
        </w:rPr>
        <w:t xml:space="preserve">a compra y mantenimiento de equipos de cómputo, hardware y software, de procesamiento electrónico de datos de grabación e impresión, contratos cuyo objeto sea facilitar el funcionamiento de sistemas de cómputo, siempre y cuando el mismo no sea asumido por la SED. </w:t>
      </w:r>
      <w:r w:rsidR="00F415BA" w:rsidRPr="007F05F1">
        <w:rPr>
          <w:rFonts w:ascii="Arial" w:hAnsi="Arial" w:cs="Arial"/>
          <w:lang w:val="es-ES"/>
        </w:rPr>
        <w:t>También comprenden la a</w:t>
      </w:r>
      <w:r w:rsidR="007D134D" w:rsidRPr="007F05F1">
        <w:rPr>
          <w:rFonts w:ascii="Arial" w:hAnsi="Arial" w:cs="Arial"/>
          <w:lang w:val="es-ES"/>
        </w:rPr>
        <w:t>dquisición de medios magnéticos de almacenamiento de información, suministro para impresión, firma electrónica, certificados digitales y cinta para código de barras.</w:t>
      </w:r>
    </w:p>
    <w:p w14:paraId="028C59EF" w14:textId="77777777" w:rsidR="004701B1" w:rsidRPr="007F05F1" w:rsidRDefault="004701B1" w:rsidP="00610631">
      <w:pPr>
        <w:suppressAutoHyphens/>
        <w:contextualSpacing/>
        <w:jc w:val="both"/>
        <w:textAlignment w:val="top"/>
        <w:outlineLvl w:val="0"/>
        <w:rPr>
          <w:rFonts w:ascii="Arial" w:hAnsi="Arial" w:cs="Arial"/>
          <w:b/>
          <w:bCs/>
        </w:rPr>
      </w:pPr>
    </w:p>
    <w:p w14:paraId="16A68CBF" w14:textId="56940C17" w:rsidR="002E37EF" w:rsidRPr="007F05F1" w:rsidRDefault="0035399C" w:rsidP="00610631">
      <w:pPr>
        <w:suppressAutoHyphens/>
        <w:contextualSpacing/>
        <w:jc w:val="both"/>
        <w:textAlignment w:val="top"/>
        <w:outlineLvl w:val="0"/>
        <w:rPr>
          <w:rFonts w:ascii="Arial" w:hAnsi="Arial" w:cs="Arial"/>
        </w:rPr>
      </w:pPr>
      <w:r w:rsidRPr="007F05F1">
        <w:rPr>
          <w:rFonts w:ascii="Arial" w:hAnsi="Arial" w:cs="Arial"/>
          <w:b/>
          <w:bCs/>
        </w:rPr>
        <w:t>Materiales y Suministros</w:t>
      </w:r>
      <w:r w:rsidR="001B73EA" w:rsidRPr="007F05F1">
        <w:rPr>
          <w:rFonts w:ascii="Arial" w:hAnsi="Arial" w:cs="Arial"/>
          <w:b/>
        </w:rPr>
        <w:t xml:space="preserve">: </w:t>
      </w:r>
      <w:r w:rsidR="001B73EA" w:rsidRPr="007F05F1">
        <w:rPr>
          <w:rFonts w:ascii="Arial" w:hAnsi="Arial" w:cs="Arial"/>
        </w:rPr>
        <w:t xml:space="preserve">Apropiación destinada para la adquisición de bienes tales como </w:t>
      </w:r>
      <w:r w:rsidR="00EB33C0" w:rsidRPr="007F05F1">
        <w:rPr>
          <w:rFonts w:ascii="Arial" w:hAnsi="Arial" w:cs="Arial"/>
        </w:rPr>
        <w:t xml:space="preserve">papelería, útiles de escritorio, diademas telefónicas o inalámbricas, insumos para proyectos de producción experimental, agrícola o comercial, elementos de aseo, cafetería, elementos </w:t>
      </w:r>
      <w:r w:rsidR="00EB33C0" w:rsidRPr="007F05F1">
        <w:rPr>
          <w:rFonts w:ascii="Arial" w:hAnsi="Arial" w:cs="Arial"/>
        </w:rPr>
        <w:lastRenderedPageBreak/>
        <w:t>de botiquín de acuerdo con lo reglamentado por la Secretaría de Salud, materiales desechables de laboratorio y semillas. Elementos para la conservación de bienes muebles, material fotográfico, material necesario para artes gráficas y microfilmación; adquisición de bienes de consumo final o fungibles que no son objeto de devolución. Por este rubro no se pueden adquirir equipos.</w:t>
      </w:r>
    </w:p>
    <w:p w14:paraId="324BA6C3" w14:textId="77777777" w:rsidR="004701B1" w:rsidRPr="007F05F1" w:rsidRDefault="004701B1" w:rsidP="00610631">
      <w:pPr>
        <w:suppressAutoHyphens/>
        <w:contextualSpacing/>
        <w:jc w:val="both"/>
        <w:textAlignment w:val="top"/>
        <w:outlineLvl w:val="0"/>
        <w:rPr>
          <w:rFonts w:ascii="Arial" w:hAnsi="Arial" w:cs="Arial"/>
          <w:b/>
          <w:bCs/>
        </w:rPr>
      </w:pPr>
    </w:p>
    <w:p w14:paraId="4C4913CB" w14:textId="6EEB6186" w:rsidR="002E37EF" w:rsidRPr="007F05F1" w:rsidRDefault="0035399C" w:rsidP="00610631">
      <w:pPr>
        <w:suppressAutoHyphens/>
        <w:contextualSpacing/>
        <w:jc w:val="both"/>
        <w:textAlignment w:val="top"/>
        <w:outlineLvl w:val="0"/>
        <w:rPr>
          <w:rFonts w:ascii="Arial" w:hAnsi="Arial" w:cs="Arial"/>
          <w:b/>
        </w:rPr>
      </w:pPr>
      <w:r w:rsidRPr="007F05F1">
        <w:rPr>
          <w:rFonts w:ascii="Arial" w:hAnsi="Arial" w:cs="Arial"/>
          <w:b/>
          <w:bCs/>
        </w:rPr>
        <w:t>Material didáctico</w:t>
      </w:r>
      <w:r w:rsidR="002E37EF" w:rsidRPr="007F05F1">
        <w:rPr>
          <w:rFonts w:ascii="Arial" w:hAnsi="Arial" w:cs="Arial"/>
          <w:b/>
        </w:rPr>
        <w:t xml:space="preserve">: </w:t>
      </w:r>
      <w:r w:rsidR="002E37EF" w:rsidRPr="007F05F1">
        <w:rPr>
          <w:rFonts w:ascii="Arial" w:hAnsi="Arial" w:cs="Arial"/>
        </w:rPr>
        <w:t>Corresponde a las ayudas didácticas o medios que faciliten el proceso pedagógico, elementos que se encuentran definidos en los numerales 1 y 4 del artículo 2.3.1.6.3.11 del Decreto 1075 de 2015</w:t>
      </w:r>
      <w:r w:rsidR="004717AE" w:rsidRPr="007F05F1">
        <w:rPr>
          <w:rFonts w:ascii="Arial" w:hAnsi="Arial" w:cs="Arial"/>
        </w:rPr>
        <w:t>, así como los definidos en acuerdos marco para la provisión de este tipo de elementos.</w:t>
      </w:r>
    </w:p>
    <w:p w14:paraId="68CF87BA" w14:textId="77777777" w:rsidR="004701B1" w:rsidRPr="007F05F1" w:rsidRDefault="004701B1" w:rsidP="00610631">
      <w:pPr>
        <w:suppressAutoHyphens/>
        <w:contextualSpacing/>
        <w:jc w:val="both"/>
        <w:textAlignment w:val="top"/>
        <w:outlineLvl w:val="0"/>
        <w:rPr>
          <w:rFonts w:ascii="Arial" w:hAnsi="Arial" w:cs="Arial"/>
          <w:b/>
        </w:rPr>
      </w:pPr>
    </w:p>
    <w:p w14:paraId="266777A6" w14:textId="77777777" w:rsidR="00A92E10" w:rsidRPr="007F05F1" w:rsidRDefault="0035399C" w:rsidP="00A92E10">
      <w:pPr>
        <w:suppressAutoHyphens/>
        <w:contextualSpacing/>
        <w:jc w:val="both"/>
        <w:textAlignment w:val="top"/>
        <w:outlineLvl w:val="0"/>
        <w:rPr>
          <w:rFonts w:ascii="Arial" w:hAnsi="Arial" w:cs="Arial"/>
        </w:rPr>
      </w:pPr>
      <w:r w:rsidRPr="007F05F1">
        <w:rPr>
          <w:rFonts w:ascii="Arial" w:hAnsi="Arial" w:cs="Arial"/>
          <w:b/>
        </w:rPr>
        <w:t>Gastos de Viaje</w:t>
      </w:r>
      <w:r w:rsidR="002E37EF" w:rsidRPr="007F05F1">
        <w:rPr>
          <w:rFonts w:ascii="Arial" w:hAnsi="Arial" w:cs="Arial"/>
          <w:b/>
        </w:rPr>
        <w:t>:</w:t>
      </w:r>
      <w:r w:rsidR="002E37EF" w:rsidRPr="007F05F1">
        <w:rPr>
          <w:rFonts w:ascii="Arial" w:hAnsi="Arial" w:cs="Arial"/>
        </w:rPr>
        <w:t xml:space="preserve"> </w:t>
      </w:r>
      <w:r w:rsidR="00A92E10" w:rsidRPr="007F05F1">
        <w:rPr>
          <w:rFonts w:ascii="Arial" w:hAnsi="Arial" w:cs="Arial"/>
        </w:rPr>
        <w:t>Se proyectan los gastos de transporte, hospedaje y manutención de los estudiantes, que representarán al colegio fuera de la ciudad en actividades científicas, deportivas o culturales, cuando sean aprobadas por el Consejo Directivo de conformidad con el reglamento interno de la institución. Por este rubro no se puede atender el pago de viáticos del personal vinculado por honorarios, remuneración de servicios técnicos y del personal supernumerario.</w:t>
      </w:r>
    </w:p>
    <w:p w14:paraId="03B9FAA7" w14:textId="77777777" w:rsidR="00A92E10" w:rsidRPr="007F05F1" w:rsidRDefault="00A92E10" w:rsidP="00A92E10">
      <w:pPr>
        <w:suppressAutoHyphens/>
        <w:contextualSpacing/>
        <w:jc w:val="both"/>
        <w:textAlignment w:val="top"/>
        <w:outlineLvl w:val="0"/>
        <w:rPr>
          <w:rFonts w:ascii="Arial" w:hAnsi="Arial" w:cs="Arial"/>
        </w:rPr>
      </w:pPr>
    </w:p>
    <w:p w14:paraId="194D77A5" w14:textId="09BC0677" w:rsidR="0035399C" w:rsidRPr="007F05F1" w:rsidRDefault="00A92E10" w:rsidP="00A92E10">
      <w:pPr>
        <w:suppressAutoHyphens/>
        <w:contextualSpacing/>
        <w:jc w:val="both"/>
        <w:textAlignment w:val="top"/>
        <w:outlineLvl w:val="0"/>
        <w:rPr>
          <w:rFonts w:ascii="Arial" w:hAnsi="Arial" w:cs="Arial"/>
        </w:rPr>
      </w:pPr>
      <w:r w:rsidRPr="007F05F1">
        <w:rPr>
          <w:rFonts w:ascii="Arial" w:hAnsi="Arial" w:cs="Arial"/>
        </w:rPr>
        <w:t>No se podrá imputar a este rubro los gastos correspondientes a la movilización dentro del perímetro urbano de la ciudad, ni viáticos y gastos de viaje a contratistas. Los costos que deban asumirse por tal concepto podrán incluir los gastos del docente acompañante, siempre y cuando la comisión otorgada por la entidad territorial no haya generado el pago de viáticos, de acuerdo con lo establecido en el numeral 9 del artículo 2.3.1.6.3.11 del Decreto 1075 de 2015.</w:t>
      </w:r>
      <w:r w:rsidR="002E37EF" w:rsidRPr="007F05F1">
        <w:rPr>
          <w:rFonts w:ascii="Arial" w:hAnsi="Arial" w:cs="Arial"/>
        </w:rPr>
        <w:t xml:space="preserve"> </w:t>
      </w:r>
    </w:p>
    <w:p w14:paraId="2E5CA17A" w14:textId="77777777" w:rsidR="004701B1" w:rsidRPr="007F05F1" w:rsidRDefault="004701B1" w:rsidP="00610631">
      <w:pPr>
        <w:suppressAutoHyphens/>
        <w:spacing w:after="0"/>
        <w:contextualSpacing/>
        <w:jc w:val="both"/>
        <w:textAlignment w:val="top"/>
        <w:outlineLvl w:val="0"/>
        <w:rPr>
          <w:rFonts w:ascii="Arial" w:hAnsi="Arial" w:cs="Arial"/>
          <w:b/>
        </w:rPr>
      </w:pPr>
    </w:p>
    <w:p w14:paraId="10E6095A" w14:textId="0F2D4B9F" w:rsidR="004701B1" w:rsidRPr="007F05F1" w:rsidRDefault="0035399C" w:rsidP="00610631">
      <w:pPr>
        <w:widowControl w:val="0"/>
        <w:autoSpaceDE w:val="0"/>
        <w:autoSpaceDN w:val="0"/>
        <w:adjustRightInd w:val="0"/>
        <w:spacing w:after="0"/>
        <w:jc w:val="both"/>
        <w:rPr>
          <w:rFonts w:ascii="Arial" w:hAnsi="Arial" w:cs="Arial"/>
          <w:lang w:val="es-ES"/>
        </w:rPr>
      </w:pPr>
      <w:r w:rsidRPr="007F05F1">
        <w:rPr>
          <w:rFonts w:ascii="Arial" w:hAnsi="Arial" w:cs="Arial"/>
          <w:b/>
          <w:lang w:val="es-ES"/>
        </w:rPr>
        <w:t>Gastos de Transporte y Comunicación</w:t>
      </w:r>
      <w:r w:rsidR="002E37EF" w:rsidRPr="007F05F1">
        <w:rPr>
          <w:rFonts w:ascii="Arial" w:hAnsi="Arial" w:cs="Arial"/>
          <w:b/>
          <w:lang w:val="es-ES"/>
        </w:rPr>
        <w:t>:</w:t>
      </w:r>
      <w:r w:rsidR="002E37EF" w:rsidRPr="007F05F1">
        <w:rPr>
          <w:rFonts w:ascii="Arial" w:hAnsi="Arial" w:cs="Arial"/>
          <w:lang w:val="es-ES"/>
        </w:rPr>
        <w:t xml:space="preserve"> </w:t>
      </w:r>
      <w:r w:rsidR="006C6714" w:rsidRPr="007F05F1">
        <w:rPr>
          <w:rFonts w:ascii="Arial" w:hAnsi="Arial" w:cs="Arial"/>
          <w:lang w:val="es-ES"/>
        </w:rPr>
        <w:t>Se proyectan los gastos por acarreos, mensajería, transporte por desplazamiento de estudiantes en el perímetro urbano representando al colegio en los diferentes eventos del Proyecto Educativo Institucional - PEI.</w:t>
      </w:r>
      <w:r w:rsidR="002E37EF" w:rsidRPr="007F05F1">
        <w:rPr>
          <w:rFonts w:ascii="Arial" w:hAnsi="Arial" w:cs="Arial"/>
          <w:lang w:val="es-ES"/>
        </w:rPr>
        <w:t xml:space="preserve"> </w:t>
      </w:r>
    </w:p>
    <w:p w14:paraId="5399616C" w14:textId="77777777" w:rsidR="004701B1" w:rsidRPr="007F05F1" w:rsidRDefault="004701B1" w:rsidP="00610631">
      <w:pPr>
        <w:widowControl w:val="0"/>
        <w:autoSpaceDE w:val="0"/>
        <w:autoSpaceDN w:val="0"/>
        <w:adjustRightInd w:val="0"/>
        <w:spacing w:after="0"/>
        <w:jc w:val="both"/>
        <w:rPr>
          <w:rFonts w:ascii="Arial" w:hAnsi="Arial" w:cs="Arial"/>
        </w:rPr>
      </w:pPr>
    </w:p>
    <w:p w14:paraId="39B6F1C3" w14:textId="3E3B4E64" w:rsidR="002E37EF" w:rsidRPr="007F05F1" w:rsidRDefault="0035399C" w:rsidP="00610631">
      <w:pPr>
        <w:widowControl w:val="0"/>
        <w:autoSpaceDE w:val="0"/>
        <w:autoSpaceDN w:val="0"/>
        <w:adjustRightInd w:val="0"/>
        <w:spacing w:after="0"/>
        <w:jc w:val="both"/>
        <w:rPr>
          <w:rFonts w:ascii="Arial" w:hAnsi="Arial" w:cs="Arial"/>
        </w:rPr>
      </w:pPr>
      <w:r w:rsidRPr="007F05F1">
        <w:rPr>
          <w:rFonts w:ascii="Arial" w:hAnsi="Arial" w:cs="Arial"/>
          <w:b/>
          <w:bCs/>
        </w:rPr>
        <w:t>Impresos y Publicaciones</w:t>
      </w:r>
      <w:r w:rsidR="002E37EF" w:rsidRPr="007F05F1">
        <w:rPr>
          <w:rFonts w:ascii="Arial" w:hAnsi="Arial" w:cs="Arial"/>
          <w:b/>
        </w:rPr>
        <w:t>:</w:t>
      </w:r>
      <w:r w:rsidR="002E37EF" w:rsidRPr="007F05F1">
        <w:rPr>
          <w:rFonts w:ascii="Arial" w:hAnsi="Arial" w:cs="Arial"/>
        </w:rPr>
        <w:t xml:space="preserve"> Se proyectan los recursos destinados a edición de formas y trabajos tipográficos.</w:t>
      </w:r>
    </w:p>
    <w:p w14:paraId="043B2A39" w14:textId="77777777" w:rsidR="004701B1" w:rsidRPr="007F05F1" w:rsidRDefault="004701B1" w:rsidP="00610631">
      <w:pPr>
        <w:widowControl w:val="0"/>
        <w:autoSpaceDE w:val="0"/>
        <w:autoSpaceDN w:val="0"/>
        <w:adjustRightInd w:val="0"/>
        <w:spacing w:after="0"/>
        <w:jc w:val="both"/>
        <w:rPr>
          <w:rFonts w:ascii="Arial" w:hAnsi="Arial" w:cs="Arial"/>
        </w:rPr>
      </w:pPr>
    </w:p>
    <w:p w14:paraId="6912F7B7" w14:textId="381F0FB3" w:rsidR="0035399C" w:rsidRPr="007F05F1" w:rsidRDefault="002E37EF" w:rsidP="00610631">
      <w:pPr>
        <w:pStyle w:val="Prrafodelista"/>
        <w:suppressAutoHyphens/>
        <w:spacing w:line="276" w:lineRule="auto"/>
        <w:ind w:left="0"/>
        <w:jc w:val="both"/>
        <w:textAlignment w:val="top"/>
        <w:outlineLvl w:val="0"/>
        <w:rPr>
          <w:rFonts w:ascii="Arial" w:hAnsi="Arial" w:cs="Arial"/>
          <w:sz w:val="22"/>
          <w:szCs w:val="22"/>
        </w:rPr>
      </w:pPr>
      <w:r w:rsidRPr="007F05F1">
        <w:rPr>
          <w:rFonts w:ascii="Arial" w:hAnsi="Arial" w:cs="Arial"/>
          <w:sz w:val="22"/>
          <w:szCs w:val="22"/>
        </w:rPr>
        <w:t>Cuando se trate de impresos y publicaciones, se adelantará con la Imprenta Distrital, en atención a los Decretos No. 054 y 084 de 2008 y la Circular No.17 de 2010 expedida por la Alcaldía Mayor de Bogotá.</w:t>
      </w:r>
    </w:p>
    <w:p w14:paraId="1AAA0558" w14:textId="77777777" w:rsidR="004701B1" w:rsidRPr="007F05F1" w:rsidRDefault="004701B1" w:rsidP="00610631">
      <w:pPr>
        <w:pStyle w:val="Prrafodelista"/>
        <w:suppressAutoHyphens/>
        <w:spacing w:line="276" w:lineRule="auto"/>
        <w:ind w:left="0"/>
        <w:jc w:val="both"/>
        <w:textAlignment w:val="top"/>
        <w:outlineLvl w:val="0"/>
        <w:rPr>
          <w:rFonts w:ascii="Arial" w:hAnsi="Arial" w:cs="Arial"/>
          <w:b/>
          <w:bCs/>
          <w:sz w:val="22"/>
          <w:szCs w:val="22"/>
        </w:rPr>
      </w:pPr>
    </w:p>
    <w:p w14:paraId="17B616D4" w14:textId="4405AC98" w:rsidR="0035399C" w:rsidRPr="007F05F1" w:rsidRDefault="0035399C" w:rsidP="00610631">
      <w:pPr>
        <w:widowControl w:val="0"/>
        <w:autoSpaceDE w:val="0"/>
        <w:autoSpaceDN w:val="0"/>
        <w:adjustRightInd w:val="0"/>
        <w:spacing w:after="0"/>
        <w:jc w:val="both"/>
        <w:rPr>
          <w:rFonts w:ascii="Arial" w:hAnsi="Arial" w:cs="Arial"/>
          <w:lang w:val="es-ES"/>
        </w:rPr>
      </w:pPr>
      <w:r w:rsidRPr="007F05F1">
        <w:rPr>
          <w:rFonts w:ascii="Arial" w:hAnsi="Arial" w:cs="Arial"/>
          <w:b/>
          <w:lang w:val="es-ES"/>
        </w:rPr>
        <w:t>Derechos de Grado</w:t>
      </w:r>
      <w:r w:rsidR="002E37EF" w:rsidRPr="007F05F1">
        <w:rPr>
          <w:rFonts w:ascii="Arial" w:hAnsi="Arial" w:cs="Arial"/>
          <w:b/>
          <w:lang w:val="es-ES"/>
        </w:rPr>
        <w:t xml:space="preserve">: </w:t>
      </w:r>
      <w:r w:rsidRPr="007F05F1">
        <w:rPr>
          <w:rFonts w:ascii="Arial" w:hAnsi="Arial" w:cs="Arial"/>
          <w:lang w:val="es-ES"/>
        </w:rPr>
        <w:t>Este concepto de gasto es asumido con recursos de gratuidad</w:t>
      </w:r>
      <w:r w:rsidR="00120C51" w:rsidRPr="007F05F1">
        <w:rPr>
          <w:rFonts w:ascii="Arial" w:hAnsi="Arial" w:cs="Arial"/>
          <w:lang w:val="es-ES"/>
        </w:rPr>
        <w:t xml:space="preserve">. Se proyecta únicamente para los estudiantes del grado 11 y no podrá exceder de </w:t>
      </w:r>
      <w:r w:rsidR="00DE1200" w:rsidRPr="007F05F1">
        <w:rPr>
          <w:rFonts w:ascii="Arial" w:hAnsi="Arial" w:cs="Arial"/>
          <w:b/>
          <w:lang w:val="es-ES"/>
        </w:rPr>
        <w:t>$</w:t>
      </w:r>
      <w:r w:rsidR="00C35B71" w:rsidRPr="007F05F1">
        <w:rPr>
          <w:rFonts w:ascii="Arial" w:hAnsi="Arial" w:cs="Arial"/>
          <w:b/>
          <w:lang w:val="es-ES"/>
        </w:rPr>
        <w:t>5</w:t>
      </w:r>
      <w:r w:rsidR="004B2B04" w:rsidRPr="007F05F1">
        <w:rPr>
          <w:rFonts w:ascii="Arial" w:hAnsi="Arial" w:cs="Arial"/>
          <w:b/>
          <w:lang w:val="es-ES"/>
        </w:rPr>
        <w:t>2</w:t>
      </w:r>
      <w:r w:rsidR="00C35B71" w:rsidRPr="007F05F1">
        <w:rPr>
          <w:rFonts w:ascii="Arial" w:hAnsi="Arial" w:cs="Arial"/>
          <w:b/>
          <w:lang w:val="es-ES"/>
        </w:rPr>
        <w:t>.</w:t>
      </w:r>
      <w:r w:rsidR="004F0CFC" w:rsidRPr="007F05F1">
        <w:rPr>
          <w:rFonts w:ascii="Arial" w:hAnsi="Arial" w:cs="Arial"/>
          <w:b/>
          <w:lang w:val="es-ES"/>
        </w:rPr>
        <w:t>300</w:t>
      </w:r>
      <w:r w:rsidR="004F0CFC" w:rsidRPr="007F05F1">
        <w:rPr>
          <w:rFonts w:ascii="Arial" w:hAnsi="Arial" w:cs="Arial"/>
          <w:lang w:val="es-ES"/>
        </w:rPr>
        <w:t xml:space="preserve"> pesos</w:t>
      </w:r>
      <w:r w:rsidR="001B73EA" w:rsidRPr="007F05F1">
        <w:rPr>
          <w:rFonts w:ascii="Arial" w:hAnsi="Arial" w:cs="Arial"/>
          <w:lang w:val="es-ES"/>
        </w:rPr>
        <w:t xml:space="preserve">, </w:t>
      </w:r>
      <w:r w:rsidR="00120C51" w:rsidRPr="007F05F1">
        <w:rPr>
          <w:rFonts w:ascii="Arial" w:hAnsi="Arial" w:cs="Arial"/>
          <w:lang w:val="es-ES"/>
        </w:rPr>
        <w:t xml:space="preserve">por </w:t>
      </w:r>
      <w:r w:rsidR="001B73EA" w:rsidRPr="007F05F1">
        <w:rPr>
          <w:rFonts w:ascii="Arial" w:hAnsi="Arial" w:cs="Arial"/>
          <w:lang w:val="es-ES"/>
        </w:rPr>
        <w:t>estudiante</w:t>
      </w:r>
      <w:r w:rsidR="00120C51" w:rsidRPr="007F05F1">
        <w:rPr>
          <w:rFonts w:ascii="Arial" w:hAnsi="Arial" w:cs="Arial"/>
          <w:lang w:val="es-ES"/>
        </w:rPr>
        <w:t xml:space="preserve"> el cual será incrementado por los condicionantes de ajustes de tarifas, por parte del </w:t>
      </w:r>
      <w:r w:rsidR="00BA22A5" w:rsidRPr="007F05F1">
        <w:rPr>
          <w:rFonts w:ascii="Arial" w:hAnsi="Arial" w:cs="Arial"/>
          <w:lang w:val="es-ES"/>
        </w:rPr>
        <w:t>G</w:t>
      </w:r>
      <w:r w:rsidR="00120C51" w:rsidRPr="007F05F1">
        <w:rPr>
          <w:rFonts w:ascii="Arial" w:hAnsi="Arial" w:cs="Arial"/>
          <w:lang w:val="es-ES"/>
        </w:rPr>
        <w:t>obierno Nacional</w:t>
      </w:r>
      <w:r w:rsidR="00BA22A5" w:rsidRPr="007F05F1">
        <w:rPr>
          <w:rFonts w:ascii="Arial" w:hAnsi="Arial" w:cs="Arial"/>
          <w:lang w:val="es-ES"/>
        </w:rPr>
        <w:t xml:space="preserve"> Central </w:t>
      </w:r>
      <w:r w:rsidR="00120C51" w:rsidRPr="007F05F1">
        <w:rPr>
          <w:rFonts w:ascii="Arial" w:hAnsi="Arial" w:cs="Arial"/>
          <w:lang w:val="es-ES"/>
        </w:rPr>
        <w:t xml:space="preserve">-Ministerio de Hacienda y Crédito Público, y la </w:t>
      </w:r>
      <w:r w:rsidR="00120C51" w:rsidRPr="007F05F1">
        <w:rPr>
          <w:rFonts w:ascii="Arial" w:hAnsi="Arial" w:cs="Arial"/>
          <w:lang w:val="es-ES"/>
        </w:rPr>
        <w:lastRenderedPageBreak/>
        <w:t>Secr</w:t>
      </w:r>
      <w:r w:rsidR="00BA22A5" w:rsidRPr="007F05F1">
        <w:rPr>
          <w:rFonts w:ascii="Arial" w:hAnsi="Arial" w:cs="Arial"/>
          <w:lang w:val="es-ES"/>
        </w:rPr>
        <w:t>etar</w:t>
      </w:r>
      <w:r w:rsidR="00DE1200" w:rsidRPr="007F05F1">
        <w:rPr>
          <w:rFonts w:ascii="Arial" w:hAnsi="Arial" w:cs="Arial"/>
          <w:lang w:val="es-ES"/>
        </w:rPr>
        <w:t>í</w:t>
      </w:r>
      <w:r w:rsidR="00BA22A5" w:rsidRPr="007F05F1">
        <w:rPr>
          <w:rFonts w:ascii="Arial" w:hAnsi="Arial" w:cs="Arial"/>
          <w:lang w:val="es-ES"/>
        </w:rPr>
        <w:t xml:space="preserve">a Distrital de Hacienda, </w:t>
      </w:r>
      <w:r w:rsidR="00120C51" w:rsidRPr="007F05F1">
        <w:rPr>
          <w:rFonts w:ascii="Arial" w:hAnsi="Arial" w:cs="Arial"/>
          <w:lang w:val="es-ES"/>
        </w:rPr>
        <w:t xml:space="preserve">para cada vigencia fiscal, teniendo en consideración </w:t>
      </w:r>
      <w:r w:rsidR="00BE392F" w:rsidRPr="007F05F1">
        <w:rPr>
          <w:rFonts w:ascii="Arial" w:hAnsi="Arial" w:cs="Arial"/>
          <w:lang w:val="es-ES"/>
        </w:rPr>
        <w:t>l</w:t>
      </w:r>
      <w:r w:rsidR="00120C51" w:rsidRPr="007F05F1">
        <w:rPr>
          <w:rFonts w:ascii="Arial" w:hAnsi="Arial" w:cs="Arial"/>
          <w:lang w:val="es-ES"/>
        </w:rPr>
        <w:t>a</w:t>
      </w:r>
      <w:r w:rsidR="004F0CFC" w:rsidRPr="007F05F1">
        <w:rPr>
          <w:rFonts w:ascii="Arial" w:hAnsi="Arial" w:cs="Arial"/>
          <w:lang w:val="es-ES"/>
        </w:rPr>
        <w:t xml:space="preserve"> variación en cifras de</w:t>
      </w:r>
      <w:r w:rsidR="00120C51" w:rsidRPr="007F05F1">
        <w:rPr>
          <w:rFonts w:ascii="Arial" w:hAnsi="Arial" w:cs="Arial"/>
          <w:lang w:val="es-ES"/>
        </w:rPr>
        <w:t xml:space="preserve"> inflación </w:t>
      </w:r>
      <w:r w:rsidR="004F0CFC" w:rsidRPr="007F05F1">
        <w:rPr>
          <w:rFonts w:ascii="Arial" w:hAnsi="Arial" w:cs="Arial"/>
          <w:lang w:val="es-ES"/>
        </w:rPr>
        <w:t>de la vigencia inmediatamente anterior.</w:t>
      </w:r>
      <w:r w:rsidR="00120C51" w:rsidRPr="007F05F1">
        <w:rPr>
          <w:rFonts w:ascii="Arial" w:hAnsi="Arial" w:cs="Arial"/>
          <w:lang w:val="es-ES"/>
        </w:rPr>
        <w:t xml:space="preserve"> </w:t>
      </w:r>
      <w:r w:rsidR="004F0CFC" w:rsidRPr="007F05F1">
        <w:rPr>
          <w:rFonts w:ascii="Arial" w:hAnsi="Arial" w:cs="Arial"/>
          <w:lang w:val="es-ES"/>
        </w:rPr>
        <w:t>Es importante resaltar que</w:t>
      </w:r>
      <w:r w:rsidR="00CC05E0" w:rsidRPr="007F05F1">
        <w:rPr>
          <w:rFonts w:ascii="Arial" w:hAnsi="Arial" w:cs="Arial"/>
          <w:lang w:val="es-ES"/>
        </w:rPr>
        <w:t xml:space="preserve"> este gasto, </w:t>
      </w:r>
      <w:r w:rsidR="00C73708" w:rsidRPr="007F05F1">
        <w:rPr>
          <w:rFonts w:ascii="Arial" w:hAnsi="Arial" w:cs="Arial"/>
          <w:lang w:val="es-ES"/>
        </w:rPr>
        <w:t>está</w:t>
      </w:r>
      <w:r w:rsidR="00CC05E0" w:rsidRPr="007F05F1">
        <w:rPr>
          <w:rFonts w:ascii="Arial" w:hAnsi="Arial" w:cs="Arial"/>
          <w:lang w:val="es-ES"/>
        </w:rPr>
        <w:t xml:space="preserve"> </w:t>
      </w:r>
      <w:r w:rsidRPr="007F05F1">
        <w:rPr>
          <w:rFonts w:ascii="Arial" w:hAnsi="Arial" w:cs="Arial"/>
          <w:lang w:val="es-ES"/>
        </w:rPr>
        <w:t xml:space="preserve">asociado </w:t>
      </w:r>
      <w:r w:rsidR="00CC05E0" w:rsidRPr="007F05F1">
        <w:rPr>
          <w:rFonts w:ascii="Arial" w:hAnsi="Arial" w:cs="Arial"/>
          <w:lang w:val="es-ES"/>
        </w:rPr>
        <w:t>con</w:t>
      </w:r>
      <w:r w:rsidRPr="007F05F1">
        <w:rPr>
          <w:rFonts w:ascii="Arial" w:hAnsi="Arial" w:cs="Arial"/>
          <w:lang w:val="es-ES"/>
        </w:rPr>
        <w:t xml:space="preserve"> la elaboración y caligrafía de los diplomas, el acta de grado y la ceremonia de graduación (maestro de ceremonia, alquiler de aula múltiple, teatro o lugar de ceremonias si la misma se amerita), el alquiler de togas y birretes, estos dos últimos, siempre y cuando se cuente con recursos disponibles.</w:t>
      </w:r>
    </w:p>
    <w:p w14:paraId="6FD4387A" w14:textId="77777777" w:rsidR="004701B1" w:rsidRPr="007F05F1" w:rsidRDefault="004701B1" w:rsidP="00610631">
      <w:pPr>
        <w:widowControl w:val="0"/>
        <w:autoSpaceDE w:val="0"/>
        <w:autoSpaceDN w:val="0"/>
        <w:adjustRightInd w:val="0"/>
        <w:spacing w:after="0"/>
        <w:jc w:val="both"/>
        <w:rPr>
          <w:rFonts w:ascii="Arial" w:hAnsi="Arial" w:cs="Arial"/>
        </w:rPr>
      </w:pPr>
    </w:p>
    <w:p w14:paraId="45BEB0D4" w14:textId="77777777" w:rsidR="00A819D4" w:rsidRPr="007F05F1" w:rsidRDefault="00A819D4" w:rsidP="00A819D4">
      <w:pPr>
        <w:widowControl w:val="0"/>
        <w:autoSpaceDE w:val="0"/>
        <w:autoSpaceDN w:val="0"/>
        <w:adjustRightInd w:val="0"/>
        <w:spacing w:after="0"/>
        <w:jc w:val="both"/>
        <w:rPr>
          <w:rFonts w:ascii="Arial" w:hAnsi="Arial" w:cs="Arial"/>
          <w:lang w:val="es-ES"/>
        </w:rPr>
      </w:pPr>
      <w:r w:rsidRPr="007F05F1">
        <w:rPr>
          <w:rFonts w:ascii="Arial" w:hAnsi="Arial" w:cs="Arial"/>
          <w:lang w:val="es-ES"/>
        </w:rPr>
        <w:t xml:space="preserve">Para el caso del auditorio para ceremonias de grado, la primera opción es realizarlo en las instalaciones del colegio; cuando ello no sea posible, deberá contactar al </w:t>
      </w:r>
      <w:proofErr w:type="gramStart"/>
      <w:r w:rsidRPr="007F05F1">
        <w:rPr>
          <w:rFonts w:ascii="Arial" w:hAnsi="Arial" w:cs="Arial"/>
          <w:lang w:val="es-ES"/>
        </w:rPr>
        <w:t>Director</w:t>
      </w:r>
      <w:proofErr w:type="gramEnd"/>
      <w:r w:rsidRPr="007F05F1">
        <w:rPr>
          <w:rFonts w:ascii="Arial" w:hAnsi="Arial" w:cs="Arial"/>
          <w:lang w:val="es-ES"/>
        </w:rPr>
        <w:t xml:space="preserve"> Local de Educación, quien apoyará la gestión otro espacio disponible en la localidad o el préstamo del auditorio de la SED. Como última opción, se podrán utilizar recursos del FSE para el alquiler de un espacio para la ceremonia.</w:t>
      </w:r>
    </w:p>
    <w:p w14:paraId="3F928BB5" w14:textId="77777777" w:rsidR="00A819D4" w:rsidRPr="007F05F1" w:rsidRDefault="00A819D4" w:rsidP="00A819D4">
      <w:pPr>
        <w:widowControl w:val="0"/>
        <w:autoSpaceDE w:val="0"/>
        <w:autoSpaceDN w:val="0"/>
        <w:adjustRightInd w:val="0"/>
        <w:spacing w:after="0"/>
        <w:jc w:val="both"/>
        <w:rPr>
          <w:rFonts w:ascii="Arial" w:hAnsi="Arial" w:cs="Arial"/>
          <w:lang w:val="es-ES"/>
        </w:rPr>
      </w:pPr>
    </w:p>
    <w:p w14:paraId="5EE180C9" w14:textId="1F67A950" w:rsidR="00166AC8" w:rsidRPr="007F05F1" w:rsidRDefault="00A819D4" w:rsidP="003F455D">
      <w:pPr>
        <w:widowControl w:val="0"/>
        <w:autoSpaceDE w:val="0"/>
        <w:autoSpaceDN w:val="0"/>
        <w:adjustRightInd w:val="0"/>
        <w:spacing w:after="0"/>
        <w:jc w:val="both"/>
        <w:rPr>
          <w:rFonts w:ascii="Arial" w:hAnsi="Arial" w:cs="Arial"/>
          <w:lang w:val="es-ES"/>
        </w:rPr>
      </w:pPr>
      <w:r w:rsidRPr="007F05F1">
        <w:rPr>
          <w:rFonts w:ascii="Arial" w:hAnsi="Arial" w:cs="Arial"/>
          <w:lang w:val="es-ES"/>
        </w:rPr>
        <w:t xml:space="preserve">Cuando le soliciten al colegio la póliza de Responsabilidad Civil Extracontractual para el alquiler del lugar de ceremonia de grado, deberá solicitar la certificación en la Dirección de Dotaciones Escolares al correo electrónico jforerof@educacionbogota.gov.co, en caso de información adicional, comunicarse al teléfono de contacto 324 10 00 ext. 3129. </w:t>
      </w:r>
    </w:p>
    <w:p w14:paraId="45D4EDA6" w14:textId="77777777" w:rsidR="00166AC8" w:rsidRPr="007F05F1" w:rsidRDefault="00166AC8" w:rsidP="00610631">
      <w:pPr>
        <w:suppressAutoHyphens/>
        <w:spacing w:after="0"/>
        <w:jc w:val="both"/>
        <w:textAlignment w:val="top"/>
        <w:outlineLvl w:val="0"/>
        <w:rPr>
          <w:rFonts w:ascii="Arial" w:hAnsi="Arial" w:cs="Arial"/>
        </w:rPr>
      </w:pPr>
    </w:p>
    <w:p w14:paraId="5C346811" w14:textId="3135DBD4" w:rsidR="0035399C" w:rsidRPr="007F05F1" w:rsidRDefault="0035399C" w:rsidP="00610631">
      <w:pPr>
        <w:widowControl w:val="0"/>
        <w:autoSpaceDE w:val="0"/>
        <w:autoSpaceDN w:val="0"/>
        <w:adjustRightInd w:val="0"/>
        <w:jc w:val="both"/>
        <w:rPr>
          <w:rFonts w:ascii="Arial" w:hAnsi="Arial" w:cs="Arial"/>
          <w:b/>
        </w:rPr>
      </w:pPr>
      <w:r w:rsidRPr="007F05F1">
        <w:rPr>
          <w:rFonts w:ascii="Arial" w:hAnsi="Arial" w:cs="Arial"/>
          <w:b/>
          <w:bCs/>
        </w:rPr>
        <w:t>Carné</w:t>
      </w:r>
      <w:r w:rsidR="002E37EF" w:rsidRPr="007F05F1">
        <w:rPr>
          <w:rFonts w:ascii="Arial" w:hAnsi="Arial" w:cs="Arial"/>
          <w:b/>
          <w:bCs/>
        </w:rPr>
        <w:t xml:space="preserve">: </w:t>
      </w:r>
      <w:r w:rsidRPr="007F05F1">
        <w:rPr>
          <w:rFonts w:ascii="Arial" w:hAnsi="Arial" w:cs="Arial"/>
        </w:rPr>
        <w:t>Corresponde a los gastos inherentes a la elaboración del carné para los estudiantes conforme a la normatividad vigente.</w:t>
      </w:r>
      <w:r w:rsidR="00F6338F" w:rsidRPr="007F05F1">
        <w:rPr>
          <w:rFonts w:ascii="Arial" w:hAnsi="Arial" w:cs="Arial"/>
        </w:rPr>
        <w:t xml:space="preserve"> </w:t>
      </w:r>
      <w:r w:rsidR="00C23248" w:rsidRPr="007F05F1">
        <w:rPr>
          <w:rFonts w:ascii="Arial" w:hAnsi="Arial" w:cs="Arial"/>
        </w:rPr>
        <w:t>El límite de recursos para programar, por cada estudiante, es de</w:t>
      </w:r>
      <w:r w:rsidR="00F6338F" w:rsidRPr="007F05F1">
        <w:rPr>
          <w:rFonts w:ascii="Arial" w:hAnsi="Arial" w:cs="Arial"/>
        </w:rPr>
        <w:t xml:space="preserve"> </w:t>
      </w:r>
      <w:r w:rsidR="001D0E09" w:rsidRPr="007F05F1">
        <w:rPr>
          <w:rFonts w:ascii="Arial" w:hAnsi="Arial" w:cs="Arial"/>
          <w:b/>
        </w:rPr>
        <w:t>$</w:t>
      </w:r>
      <w:r w:rsidR="003F455D" w:rsidRPr="007F05F1">
        <w:rPr>
          <w:rFonts w:ascii="Arial" w:hAnsi="Arial" w:cs="Arial"/>
          <w:b/>
        </w:rPr>
        <w:t>2</w:t>
      </w:r>
      <w:r w:rsidR="001D0E09" w:rsidRPr="007F05F1">
        <w:rPr>
          <w:rFonts w:ascii="Arial" w:hAnsi="Arial" w:cs="Arial"/>
          <w:b/>
        </w:rPr>
        <w:t>.</w:t>
      </w:r>
      <w:r w:rsidR="003F455D" w:rsidRPr="007F05F1">
        <w:rPr>
          <w:rFonts w:ascii="Arial" w:hAnsi="Arial" w:cs="Arial"/>
          <w:b/>
        </w:rPr>
        <w:t>0</w:t>
      </w:r>
      <w:r w:rsidR="00ED2332" w:rsidRPr="007F05F1">
        <w:rPr>
          <w:rFonts w:ascii="Arial" w:hAnsi="Arial" w:cs="Arial"/>
          <w:b/>
        </w:rPr>
        <w:t>0</w:t>
      </w:r>
      <w:r w:rsidR="00DE1200" w:rsidRPr="007F05F1">
        <w:rPr>
          <w:rFonts w:ascii="Arial" w:hAnsi="Arial" w:cs="Arial"/>
          <w:b/>
        </w:rPr>
        <w:t>0</w:t>
      </w:r>
      <w:r w:rsidR="005F211B" w:rsidRPr="007F05F1">
        <w:rPr>
          <w:rFonts w:ascii="Arial" w:hAnsi="Arial" w:cs="Arial"/>
          <w:b/>
        </w:rPr>
        <w:t xml:space="preserve"> pesos</w:t>
      </w:r>
      <w:r w:rsidR="001D0E09" w:rsidRPr="007F05F1">
        <w:rPr>
          <w:rFonts w:ascii="Arial" w:hAnsi="Arial" w:cs="Arial"/>
          <w:b/>
        </w:rPr>
        <w:t>.</w:t>
      </w:r>
    </w:p>
    <w:p w14:paraId="6239A74C" w14:textId="77777777" w:rsidR="00B65CA4" w:rsidRPr="007F05F1" w:rsidRDefault="00B65CA4" w:rsidP="00610631">
      <w:pPr>
        <w:autoSpaceDE w:val="0"/>
        <w:autoSpaceDN w:val="0"/>
        <w:adjustRightInd w:val="0"/>
        <w:spacing w:after="0" w:line="240" w:lineRule="auto"/>
        <w:jc w:val="both"/>
        <w:rPr>
          <w:rFonts w:ascii="Arial" w:eastAsiaTheme="minorHAnsi" w:hAnsi="Arial" w:cs="Arial"/>
          <w:color w:val="000000"/>
          <w:lang w:val="es-CO"/>
        </w:rPr>
      </w:pPr>
    </w:p>
    <w:p w14:paraId="4DF5CB50" w14:textId="77777777" w:rsidR="00C95F2C" w:rsidRPr="007F05F1" w:rsidRDefault="00B65CA4" w:rsidP="00C95F2C">
      <w:pPr>
        <w:numPr>
          <w:ilvl w:val="1"/>
          <w:numId w:val="24"/>
        </w:numPr>
        <w:autoSpaceDE w:val="0"/>
        <w:autoSpaceDN w:val="0"/>
        <w:adjustRightInd w:val="0"/>
        <w:spacing w:after="13" w:line="240" w:lineRule="auto"/>
        <w:jc w:val="both"/>
        <w:rPr>
          <w:rFonts w:ascii="Arial" w:eastAsiaTheme="minorHAnsi" w:hAnsi="Arial" w:cs="Arial"/>
          <w:color w:val="000000"/>
          <w:lang w:val="es-CO"/>
        </w:rPr>
      </w:pPr>
      <w:r w:rsidRPr="007F05F1">
        <w:rPr>
          <w:rFonts w:ascii="Arial" w:eastAsiaTheme="minorHAnsi" w:hAnsi="Arial" w:cs="Arial"/>
          <w:b/>
          <w:bCs/>
          <w:color w:val="000000"/>
          <w:lang w:val="es-CO"/>
        </w:rPr>
        <w:t xml:space="preserve">Manual de Convivencia: </w:t>
      </w:r>
      <w:r w:rsidR="00C95F2C" w:rsidRPr="007F05F1">
        <w:rPr>
          <w:rFonts w:ascii="Arial" w:eastAsiaTheme="minorHAnsi" w:hAnsi="Arial" w:cs="Arial"/>
          <w:color w:val="000000"/>
          <w:lang w:val="es-CO"/>
        </w:rPr>
        <w:t>los establecimientos educativos, de acuerdo con el concepto emitido por el Ministerio de Educación nacional (Rad. 2019-EE-052139), podrán financiar y contratar proveedores que ofrezcan el diseño, arte e impresión de este documento; sin embargo y teniendo en cuenta las orientaciones relacionadas con austeridad del gasto, podrá realizarse de forma electrónica, al inicio de cada vigencia, a la comunidad educativa, con el fin de incrementar la eficiencia en la ejecución de los recursos, sin detrimento del acceso a la información que reviste el proceso educativo.</w:t>
      </w:r>
    </w:p>
    <w:p w14:paraId="6985A542" w14:textId="77777777" w:rsidR="00C95F2C" w:rsidRPr="007F05F1" w:rsidRDefault="00C95F2C" w:rsidP="00C95F2C">
      <w:pPr>
        <w:numPr>
          <w:ilvl w:val="1"/>
          <w:numId w:val="24"/>
        </w:numPr>
        <w:autoSpaceDE w:val="0"/>
        <w:autoSpaceDN w:val="0"/>
        <w:adjustRightInd w:val="0"/>
        <w:spacing w:after="13" w:line="240" w:lineRule="auto"/>
        <w:jc w:val="both"/>
        <w:rPr>
          <w:rFonts w:ascii="Arial" w:eastAsiaTheme="minorHAnsi" w:hAnsi="Arial" w:cs="Arial"/>
          <w:color w:val="000000"/>
          <w:lang w:val="es-CO"/>
        </w:rPr>
      </w:pPr>
    </w:p>
    <w:p w14:paraId="4721D614" w14:textId="77777777" w:rsidR="00C95F2C" w:rsidRPr="007F05F1" w:rsidRDefault="00C95F2C" w:rsidP="00C95F2C">
      <w:pPr>
        <w:numPr>
          <w:ilvl w:val="1"/>
          <w:numId w:val="24"/>
        </w:numPr>
        <w:autoSpaceDE w:val="0"/>
        <w:autoSpaceDN w:val="0"/>
        <w:adjustRightInd w:val="0"/>
        <w:spacing w:after="13" w:line="240" w:lineRule="auto"/>
        <w:jc w:val="both"/>
        <w:rPr>
          <w:rFonts w:ascii="Arial" w:eastAsiaTheme="minorHAnsi" w:hAnsi="Arial" w:cs="Arial"/>
          <w:color w:val="000000"/>
          <w:lang w:val="es-CO"/>
        </w:rPr>
      </w:pPr>
      <w:r w:rsidRPr="007F05F1">
        <w:rPr>
          <w:rFonts w:ascii="Arial" w:eastAsiaTheme="minorHAnsi" w:hAnsi="Arial" w:cs="Arial"/>
          <w:color w:val="000000"/>
          <w:lang w:val="es-CO"/>
        </w:rPr>
        <w:t>Para la publicación virtual y de acuerdo con lo indicado por el MEN se requiere, que:</w:t>
      </w:r>
    </w:p>
    <w:p w14:paraId="781E95D4" w14:textId="77777777" w:rsidR="00C95F2C" w:rsidRPr="007F05F1" w:rsidRDefault="00C95F2C" w:rsidP="00C95F2C">
      <w:pPr>
        <w:numPr>
          <w:ilvl w:val="1"/>
          <w:numId w:val="24"/>
        </w:numPr>
        <w:autoSpaceDE w:val="0"/>
        <w:autoSpaceDN w:val="0"/>
        <w:adjustRightInd w:val="0"/>
        <w:spacing w:after="13" w:line="240" w:lineRule="auto"/>
        <w:jc w:val="both"/>
        <w:rPr>
          <w:rFonts w:ascii="Arial" w:eastAsiaTheme="minorHAnsi" w:hAnsi="Arial" w:cs="Arial"/>
          <w:color w:val="000000"/>
          <w:lang w:val="es-CO"/>
        </w:rPr>
      </w:pPr>
    </w:p>
    <w:p w14:paraId="4866DAAE" w14:textId="77777777" w:rsidR="00C95F2C" w:rsidRPr="007F05F1" w:rsidRDefault="00C95F2C" w:rsidP="00C95F2C">
      <w:pPr>
        <w:numPr>
          <w:ilvl w:val="1"/>
          <w:numId w:val="24"/>
        </w:numPr>
        <w:autoSpaceDE w:val="0"/>
        <w:autoSpaceDN w:val="0"/>
        <w:adjustRightInd w:val="0"/>
        <w:spacing w:after="13" w:line="240" w:lineRule="auto"/>
        <w:jc w:val="both"/>
        <w:rPr>
          <w:rFonts w:ascii="Arial" w:eastAsiaTheme="minorHAnsi" w:hAnsi="Arial" w:cs="Arial"/>
          <w:color w:val="000000"/>
          <w:lang w:val="es-CO"/>
        </w:rPr>
      </w:pPr>
      <w:r w:rsidRPr="007F05F1">
        <w:rPr>
          <w:rFonts w:ascii="Arial" w:eastAsiaTheme="minorHAnsi" w:hAnsi="Arial" w:cs="Arial"/>
          <w:color w:val="000000"/>
          <w:lang w:val="es-CO"/>
        </w:rPr>
        <w:t>Que sea aprobado por el Consejo Directivo.</w:t>
      </w:r>
    </w:p>
    <w:p w14:paraId="2B9AD5FE" w14:textId="121DD6ED" w:rsidR="00B65CA4" w:rsidRPr="007F05F1" w:rsidRDefault="00C95F2C" w:rsidP="00C95F2C">
      <w:pPr>
        <w:numPr>
          <w:ilvl w:val="1"/>
          <w:numId w:val="24"/>
        </w:numPr>
        <w:autoSpaceDE w:val="0"/>
        <w:autoSpaceDN w:val="0"/>
        <w:adjustRightInd w:val="0"/>
        <w:spacing w:after="13" w:line="240" w:lineRule="auto"/>
        <w:jc w:val="both"/>
        <w:rPr>
          <w:rFonts w:ascii="Arial" w:eastAsiaTheme="minorHAnsi" w:hAnsi="Arial" w:cs="Arial"/>
          <w:color w:val="000000"/>
          <w:lang w:val="es-CO"/>
        </w:rPr>
      </w:pPr>
      <w:r w:rsidRPr="007F05F1">
        <w:rPr>
          <w:rFonts w:ascii="Arial" w:eastAsiaTheme="minorHAnsi" w:hAnsi="Arial" w:cs="Arial"/>
          <w:color w:val="000000"/>
          <w:lang w:val="es-CO"/>
        </w:rPr>
        <w:t>Que las familias cuenten realmente, con los medios tecnológicos para poder realizar la lectura del Manual de Convivencia.</w:t>
      </w:r>
    </w:p>
    <w:p w14:paraId="6E103A67" w14:textId="77777777" w:rsidR="00B65CA4" w:rsidRPr="007F05F1" w:rsidRDefault="00B65CA4" w:rsidP="00610631">
      <w:pPr>
        <w:numPr>
          <w:ilvl w:val="1"/>
          <w:numId w:val="26"/>
        </w:numPr>
        <w:autoSpaceDE w:val="0"/>
        <w:autoSpaceDN w:val="0"/>
        <w:adjustRightInd w:val="0"/>
        <w:spacing w:after="0" w:line="240" w:lineRule="auto"/>
        <w:jc w:val="both"/>
        <w:rPr>
          <w:rFonts w:ascii="Arial" w:eastAsiaTheme="minorHAnsi" w:hAnsi="Arial" w:cs="Arial"/>
          <w:color w:val="000000"/>
          <w:lang w:val="es-CO"/>
        </w:rPr>
      </w:pPr>
    </w:p>
    <w:p w14:paraId="26213D2B" w14:textId="4F528C6F" w:rsidR="00B65CA4" w:rsidRPr="007F05F1" w:rsidRDefault="00B65CA4" w:rsidP="00610631">
      <w:pPr>
        <w:autoSpaceDE w:val="0"/>
        <w:autoSpaceDN w:val="0"/>
        <w:adjustRightInd w:val="0"/>
        <w:spacing w:after="0" w:line="240" w:lineRule="auto"/>
        <w:jc w:val="both"/>
        <w:rPr>
          <w:rFonts w:ascii="Arial" w:eastAsiaTheme="minorHAnsi" w:hAnsi="Arial" w:cs="Arial"/>
          <w:color w:val="000000"/>
          <w:lang w:val="es-CO"/>
        </w:rPr>
      </w:pPr>
      <w:r w:rsidRPr="007F05F1">
        <w:rPr>
          <w:rFonts w:ascii="Arial" w:eastAsiaTheme="minorHAnsi" w:hAnsi="Arial" w:cs="Arial"/>
          <w:b/>
          <w:bCs/>
          <w:color w:val="000000"/>
          <w:lang w:val="es-CO"/>
        </w:rPr>
        <w:t xml:space="preserve">Agenda: </w:t>
      </w:r>
      <w:r w:rsidR="00842EFD" w:rsidRPr="007F05F1">
        <w:rPr>
          <w:rFonts w:ascii="Arial" w:eastAsiaTheme="minorHAnsi" w:hAnsi="Arial" w:cs="Arial"/>
          <w:color w:val="000000"/>
          <w:lang w:val="es-CO"/>
        </w:rPr>
        <w:t xml:space="preserve">de ser priorizado y aprobado por el consejo directivo, se recomienda entregar al inicio del calendario escolara los estudiantes de todas las trayectorias educativas que oferte el establecimiento educativo. Se proyectan los costos asociados para su elaboración que pueden contemplar: impresión en relación con la contratación del proveedor  deberá darse cumplimiento a la Circular 017 de 2010 de la Secretaria General de la Alcaldía Mayor de Bogotá; no obstante y entendiendo que la imprenta distrital, no realiza procesos de diseño, no provee papelería, tintas, entre otros, se deberán garantizar dichos elementos por parte </w:t>
      </w:r>
      <w:r w:rsidR="00842EFD" w:rsidRPr="007F05F1">
        <w:rPr>
          <w:rFonts w:ascii="Arial" w:eastAsiaTheme="minorHAnsi" w:hAnsi="Arial" w:cs="Arial"/>
          <w:color w:val="000000"/>
          <w:lang w:val="es-CO"/>
        </w:rPr>
        <w:lastRenderedPageBreak/>
        <w:t>del establecimiento educativo mediante los conceptos de gasto que así lo permitan, de conformidad con el numeral 18 del Artículo 2.3.1.6.3.11 del Decreto 1075 de 2015.</w:t>
      </w:r>
    </w:p>
    <w:p w14:paraId="61509484" w14:textId="77777777" w:rsidR="00FC5F18" w:rsidRPr="007F05F1" w:rsidRDefault="00FC5F18" w:rsidP="00610631">
      <w:pPr>
        <w:widowControl w:val="0"/>
        <w:autoSpaceDE w:val="0"/>
        <w:autoSpaceDN w:val="0"/>
        <w:adjustRightInd w:val="0"/>
        <w:contextualSpacing/>
        <w:jc w:val="both"/>
        <w:rPr>
          <w:rFonts w:ascii="Arial" w:hAnsi="Arial" w:cs="Arial"/>
          <w:b/>
        </w:rPr>
      </w:pPr>
    </w:p>
    <w:p w14:paraId="67D97410" w14:textId="5CF29525" w:rsidR="0035399C" w:rsidRPr="007F05F1" w:rsidRDefault="0035399C" w:rsidP="00610631">
      <w:pPr>
        <w:widowControl w:val="0"/>
        <w:autoSpaceDE w:val="0"/>
        <w:autoSpaceDN w:val="0"/>
        <w:adjustRightInd w:val="0"/>
        <w:contextualSpacing/>
        <w:jc w:val="both"/>
        <w:rPr>
          <w:rFonts w:ascii="Arial" w:hAnsi="Arial" w:cs="Arial"/>
          <w:bCs/>
        </w:rPr>
      </w:pPr>
      <w:r w:rsidRPr="007F05F1">
        <w:rPr>
          <w:rFonts w:ascii="Arial" w:hAnsi="Arial" w:cs="Arial"/>
          <w:b/>
        </w:rPr>
        <w:t>Boletín Escolar</w:t>
      </w:r>
      <w:r w:rsidR="002C525E" w:rsidRPr="007F05F1">
        <w:rPr>
          <w:rFonts w:ascii="Arial" w:hAnsi="Arial" w:cs="Arial"/>
          <w:b/>
        </w:rPr>
        <w:t xml:space="preserve">: </w:t>
      </w:r>
      <w:r w:rsidR="00D63DC1" w:rsidRPr="007F05F1">
        <w:rPr>
          <w:rFonts w:ascii="Arial" w:hAnsi="Arial" w:cs="Arial"/>
          <w:bCs/>
        </w:rPr>
        <w:t xml:space="preserve">Se proyectan para este rubro, </w:t>
      </w:r>
      <w:r w:rsidR="00D63DC1" w:rsidRPr="007F05F1">
        <w:rPr>
          <w:rFonts w:ascii="Arial" w:hAnsi="Arial" w:cs="Arial"/>
        </w:rPr>
        <w:t>los gastos en los cuales se incurran, para la expedición de los boletines como papelería, tóner, entre otros.</w:t>
      </w:r>
      <w:r w:rsidR="00D63DC1" w:rsidRPr="007F05F1">
        <w:rPr>
          <w:rFonts w:ascii="Arial" w:hAnsi="Arial" w:cs="Arial"/>
          <w:bCs/>
        </w:rPr>
        <w:t xml:space="preserve"> Los colegios con acceso a la plataforma de apoyo </w:t>
      </w:r>
      <w:r w:rsidR="004701B1" w:rsidRPr="007F05F1">
        <w:rPr>
          <w:rFonts w:ascii="Arial" w:hAnsi="Arial" w:cs="Arial"/>
          <w:bCs/>
        </w:rPr>
        <w:t>escolar</w:t>
      </w:r>
      <w:r w:rsidR="00D63DC1" w:rsidRPr="007F05F1">
        <w:rPr>
          <w:rFonts w:ascii="Arial" w:hAnsi="Arial" w:cs="Arial"/>
          <w:bCs/>
        </w:rPr>
        <w:t xml:space="preserve"> no podrán contratar la elaboración de los boletines.</w:t>
      </w:r>
    </w:p>
    <w:p w14:paraId="1C4668F9" w14:textId="77777777" w:rsidR="007E7CA1" w:rsidRPr="007F05F1" w:rsidRDefault="007E7CA1" w:rsidP="00610631">
      <w:pPr>
        <w:widowControl w:val="0"/>
        <w:autoSpaceDE w:val="0"/>
        <w:autoSpaceDN w:val="0"/>
        <w:adjustRightInd w:val="0"/>
        <w:contextualSpacing/>
        <w:jc w:val="both"/>
        <w:rPr>
          <w:rFonts w:ascii="Arial" w:hAnsi="Arial" w:cs="Arial"/>
          <w:bCs/>
        </w:rPr>
      </w:pPr>
    </w:p>
    <w:p w14:paraId="7F4BA0E1" w14:textId="77777777" w:rsidR="00104808" w:rsidRPr="007F05F1" w:rsidRDefault="0035399C" w:rsidP="00104808">
      <w:pPr>
        <w:widowControl w:val="0"/>
        <w:autoSpaceDE w:val="0"/>
        <w:autoSpaceDN w:val="0"/>
        <w:adjustRightInd w:val="0"/>
        <w:jc w:val="both"/>
        <w:rPr>
          <w:rFonts w:ascii="Arial" w:hAnsi="Arial" w:cs="Arial"/>
        </w:rPr>
      </w:pPr>
      <w:r w:rsidRPr="007F05F1">
        <w:rPr>
          <w:rFonts w:ascii="Arial" w:hAnsi="Arial" w:cs="Arial"/>
          <w:b/>
          <w:bCs/>
        </w:rPr>
        <w:t xml:space="preserve">Mantenimiento </w:t>
      </w:r>
      <w:r w:rsidR="00E315D7" w:rsidRPr="007F05F1">
        <w:rPr>
          <w:rFonts w:ascii="Arial" w:hAnsi="Arial" w:cs="Arial"/>
          <w:b/>
          <w:bCs/>
        </w:rPr>
        <w:t>de la Entidad</w:t>
      </w:r>
      <w:r w:rsidR="002E37EF" w:rsidRPr="007F05F1">
        <w:rPr>
          <w:rFonts w:ascii="Arial" w:hAnsi="Arial" w:cs="Arial"/>
          <w:b/>
          <w:bCs/>
        </w:rPr>
        <w:t xml:space="preserve">: </w:t>
      </w:r>
      <w:r w:rsidR="00104808" w:rsidRPr="007F05F1">
        <w:rPr>
          <w:rFonts w:ascii="Arial" w:hAnsi="Arial" w:cs="Arial"/>
        </w:rPr>
        <w:t>Por este rubro se registran los gastos correspondientes al mantenimiento preventivo y predictivo de bienes muebles e inmuebles que ocupan los colegios oficiales, acorde con los lineamientos establecidos en la Resolución 2767 del 21 de octubre de 2019 de la Secretaría de Educación del Distrito.</w:t>
      </w:r>
    </w:p>
    <w:p w14:paraId="484FD8A5" w14:textId="3FAA3777" w:rsidR="00A10DC8" w:rsidRPr="007F05F1" w:rsidRDefault="00104808" w:rsidP="00104808">
      <w:pPr>
        <w:widowControl w:val="0"/>
        <w:autoSpaceDE w:val="0"/>
        <w:autoSpaceDN w:val="0"/>
        <w:adjustRightInd w:val="0"/>
        <w:jc w:val="both"/>
        <w:rPr>
          <w:rFonts w:ascii="Arial" w:hAnsi="Arial" w:cs="Arial"/>
          <w:bCs/>
        </w:rPr>
      </w:pPr>
      <w:r w:rsidRPr="007F05F1">
        <w:rPr>
          <w:rFonts w:ascii="Arial" w:hAnsi="Arial" w:cs="Arial"/>
        </w:rPr>
        <w:t>El Plan de Mantenimiento Escolar (P.M.E.), será concertado con las directivas de cada establecimiento en coordinación y asesoría de la Dirección de Construcción y Conservación de Establecimientos Educativos – DCCEE de la SED y con cada Dirección Local de Educación – DLE, conforme al Manual de Mantenimiento Escolar Esencial de la Secretaría de Educación del Distrito.</w:t>
      </w:r>
    </w:p>
    <w:p w14:paraId="666AFE1E" w14:textId="5873AD71" w:rsidR="00E315D7" w:rsidRPr="007F05F1" w:rsidRDefault="0035399C" w:rsidP="00610631">
      <w:pPr>
        <w:widowControl w:val="0"/>
        <w:autoSpaceDE w:val="0"/>
        <w:autoSpaceDN w:val="0"/>
        <w:adjustRightInd w:val="0"/>
        <w:contextualSpacing/>
        <w:jc w:val="both"/>
        <w:rPr>
          <w:rFonts w:ascii="Arial" w:hAnsi="Arial" w:cs="Arial"/>
        </w:rPr>
      </w:pPr>
      <w:r w:rsidRPr="007F05F1">
        <w:rPr>
          <w:rFonts w:ascii="Arial" w:hAnsi="Arial" w:cs="Arial"/>
          <w:b/>
          <w:bCs/>
        </w:rPr>
        <w:t>Mantenimiento de mobiliario y equipo</w:t>
      </w:r>
      <w:r w:rsidR="000E0E70" w:rsidRPr="007F05F1">
        <w:rPr>
          <w:rFonts w:ascii="Arial" w:hAnsi="Arial" w:cs="Arial"/>
          <w:b/>
          <w:bCs/>
        </w:rPr>
        <w:t>:</w:t>
      </w:r>
      <w:r w:rsidR="00D63DC1" w:rsidRPr="007F05F1">
        <w:rPr>
          <w:rFonts w:ascii="Arial" w:hAnsi="Arial" w:cs="Arial"/>
          <w:b/>
          <w:bCs/>
        </w:rPr>
        <w:t xml:space="preserve"> </w:t>
      </w:r>
      <w:r w:rsidR="005F56D4" w:rsidRPr="007F05F1">
        <w:rPr>
          <w:rFonts w:ascii="Arial" w:hAnsi="Arial" w:cs="Arial"/>
        </w:rPr>
        <w:t>G</w:t>
      </w:r>
      <w:r w:rsidR="00D63DC1" w:rsidRPr="007F05F1">
        <w:rPr>
          <w:rFonts w:ascii="Arial" w:hAnsi="Arial" w:cs="Arial"/>
        </w:rPr>
        <w:t xml:space="preserve">asto </w:t>
      </w:r>
      <w:r w:rsidR="00420650" w:rsidRPr="007F05F1">
        <w:rPr>
          <w:rFonts w:ascii="Arial" w:hAnsi="Arial" w:cs="Arial"/>
        </w:rPr>
        <w:t>orientado a garantizar el buen estado de bienes muebles de aulas de clase y especializadas, equipos de aulas especializadas o administrativas y laboratorios del colegio. Incluye la conservación de instrumentos musicales para orquesta y banda sinfónica.</w:t>
      </w:r>
    </w:p>
    <w:p w14:paraId="7A719D39" w14:textId="31A3C374" w:rsidR="004701B1" w:rsidRPr="007F05F1" w:rsidRDefault="004701B1" w:rsidP="00610631">
      <w:pPr>
        <w:widowControl w:val="0"/>
        <w:autoSpaceDE w:val="0"/>
        <w:autoSpaceDN w:val="0"/>
        <w:adjustRightInd w:val="0"/>
        <w:contextualSpacing/>
        <w:jc w:val="both"/>
        <w:rPr>
          <w:rFonts w:ascii="Arial" w:hAnsi="Arial" w:cs="Arial"/>
          <w:b/>
          <w:bCs/>
          <w:lang w:val="es-CO"/>
        </w:rPr>
      </w:pPr>
    </w:p>
    <w:p w14:paraId="6402313E" w14:textId="36AFF7CD" w:rsidR="00E61EB9" w:rsidRPr="007F05F1" w:rsidRDefault="00E61EB9" w:rsidP="00610631">
      <w:pPr>
        <w:widowControl w:val="0"/>
        <w:autoSpaceDE w:val="0"/>
        <w:autoSpaceDN w:val="0"/>
        <w:adjustRightInd w:val="0"/>
        <w:jc w:val="both"/>
        <w:rPr>
          <w:rFonts w:ascii="Arial" w:hAnsi="Arial" w:cs="Arial"/>
        </w:rPr>
      </w:pPr>
      <w:r w:rsidRPr="007F05F1">
        <w:rPr>
          <w:rFonts w:ascii="Arial" w:hAnsi="Arial" w:cs="Arial"/>
          <w:b/>
        </w:rPr>
        <w:t>Impuestos, tasas y multas</w:t>
      </w:r>
      <w:r w:rsidR="00A029E0" w:rsidRPr="007F05F1">
        <w:rPr>
          <w:rFonts w:ascii="Arial" w:hAnsi="Arial" w:cs="Arial"/>
          <w:b/>
        </w:rPr>
        <w:t>:</w:t>
      </w:r>
      <w:r w:rsidRPr="007F05F1">
        <w:rPr>
          <w:rFonts w:ascii="Arial" w:hAnsi="Arial" w:cs="Arial"/>
          <w:b/>
        </w:rPr>
        <w:t xml:space="preserve"> </w:t>
      </w:r>
      <w:r w:rsidR="00A029E0" w:rsidRPr="007F05F1">
        <w:rPr>
          <w:rFonts w:ascii="Arial" w:hAnsi="Arial" w:cs="Arial"/>
        </w:rPr>
        <w:t>Apropiación destinada al pago de tributos, tasas, derechos y multas que se ocasionen para el normal funcionamiento del colegio, cualquiera que sea el año de su causación. Es necesario indicar que los FSE deben cumplir con el pago oportuno de los impuestos causados y retenidos por sus actividades financieras y la normal operación.</w:t>
      </w:r>
    </w:p>
    <w:p w14:paraId="35F75023" w14:textId="6BCA0D81" w:rsidR="00A029E0" w:rsidRPr="007F05F1" w:rsidRDefault="00A029E0" w:rsidP="00610631">
      <w:pPr>
        <w:widowControl w:val="0"/>
        <w:autoSpaceDE w:val="0"/>
        <w:autoSpaceDN w:val="0"/>
        <w:adjustRightInd w:val="0"/>
        <w:jc w:val="both"/>
        <w:rPr>
          <w:rFonts w:ascii="Arial" w:hAnsi="Arial" w:cs="Arial"/>
          <w:b/>
        </w:rPr>
      </w:pPr>
      <w:r w:rsidRPr="007F05F1">
        <w:rPr>
          <w:rFonts w:ascii="Arial" w:hAnsi="Arial" w:cs="Arial"/>
          <w:b/>
          <w:bCs/>
        </w:rPr>
        <w:t>Nota:</w:t>
      </w:r>
      <w:r w:rsidRPr="007F05F1">
        <w:rPr>
          <w:rFonts w:ascii="Arial" w:hAnsi="Arial" w:cs="Arial"/>
          <w:bCs/>
        </w:rPr>
        <w:t xml:space="preserve"> En la programación presupuestal, </w:t>
      </w:r>
      <w:r w:rsidRPr="007F05F1">
        <w:rPr>
          <w:rFonts w:ascii="Arial" w:hAnsi="Arial" w:cs="Arial"/>
          <w:b/>
          <w:bCs/>
          <w:u w:val="single"/>
        </w:rPr>
        <w:t>NO</w:t>
      </w:r>
      <w:r w:rsidRPr="007F05F1">
        <w:rPr>
          <w:rFonts w:ascii="Arial" w:hAnsi="Arial" w:cs="Arial"/>
          <w:b/>
          <w:bCs/>
        </w:rPr>
        <w:t xml:space="preserve"> </w:t>
      </w:r>
      <w:r w:rsidRPr="007F05F1">
        <w:rPr>
          <w:rFonts w:ascii="Arial" w:hAnsi="Arial" w:cs="Arial"/>
          <w:bCs/>
        </w:rPr>
        <w:t>se proyecta ningún valor.</w:t>
      </w:r>
    </w:p>
    <w:p w14:paraId="1B711BE1" w14:textId="5C8E7ED7" w:rsidR="00E61EB9" w:rsidRPr="007F05F1" w:rsidRDefault="0035399C" w:rsidP="00610631">
      <w:pPr>
        <w:widowControl w:val="0"/>
        <w:autoSpaceDE w:val="0"/>
        <w:autoSpaceDN w:val="0"/>
        <w:adjustRightInd w:val="0"/>
        <w:jc w:val="both"/>
        <w:rPr>
          <w:rFonts w:ascii="Arial" w:hAnsi="Arial" w:cs="Arial"/>
          <w:b/>
          <w:bCs/>
        </w:rPr>
      </w:pPr>
      <w:r w:rsidRPr="007F05F1">
        <w:rPr>
          <w:rFonts w:ascii="Arial" w:hAnsi="Arial" w:cs="Arial"/>
          <w:b/>
          <w:bCs/>
        </w:rPr>
        <w:t>Intereses y Comisiones</w:t>
      </w:r>
      <w:r w:rsidR="002C5B56" w:rsidRPr="007F05F1">
        <w:rPr>
          <w:rFonts w:ascii="Arial" w:hAnsi="Arial" w:cs="Arial"/>
          <w:b/>
          <w:bCs/>
        </w:rPr>
        <w:t>:</w:t>
      </w:r>
      <w:r w:rsidR="00D63DC1" w:rsidRPr="007F05F1">
        <w:rPr>
          <w:rFonts w:ascii="Arial" w:hAnsi="Arial" w:cs="Arial"/>
        </w:rPr>
        <w:t xml:space="preserve"> </w:t>
      </w:r>
      <w:r w:rsidR="002C5B56" w:rsidRPr="007F05F1">
        <w:rPr>
          <w:rFonts w:ascii="Arial" w:hAnsi="Arial" w:cs="Arial"/>
        </w:rPr>
        <w:t>Apropiación destinada al pago de las comisiones que se ocasionan por las operaciones de tesorería y demás servicios y/o costos financieros.</w:t>
      </w:r>
    </w:p>
    <w:p w14:paraId="010C4521" w14:textId="25B0A134" w:rsidR="005F56D4" w:rsidRPr="007F05F1" w:rsidRDefault="0035399C" w:rsidP="00610631">
      <w:pPr>
        <w:widowControl w:val="0"/>
        <w:autoSpaceDE w:val="0"/>
        <w:autoSpaceDN w:val="0"/>
        <w:adjustRightInd w:val="0"/>
        <w:contextualSpacing/>
        <w:jc w:val="both"/>
        <w:rPr>
          <w:rFonts w:ascii="Arial" w:hAnsi="Arial" w:cs="Arial"/>
          <w:b/>
        </w:rPr>
      </w:pPr>
      <w:r w:rsidRPr="007F05F1">
        <w:rPr>
          <w:rFonts w:ascii="Arial" w:hAnsi="Arial" w:cs="Arial"/>
          <w:b/>
          <w:bCs/>
        </w:rPr>
        <w:t xml:space="preserve">Sostenimiento de Plantas y </w:t>
      </w:r>
      <w:r w:rsidR="00F90752" w:rsidRPr="007F05F1">
        <w:rPr>
          <w:rFonts w:ascii="Arial" w:hAnsi="Arial" w:cs="Arial"/>
          <w:b/>
          <w:bCs/>
        </w:rPr>
        <w:t>Animales:</w:t>
      </w:r>
      <w:r w:rsidR="00D63DC1" w:rsidRPr="007F05F1">
        <w:rPr>
          <w:rFonts w:ascii="Arial" w:hAnsi="Arial" w:cs="Arial"/>
          <w:b/>
        </w:rPr>
        <w:t xml:space="preserve"> </w:t>
      </w:r>
      <w:r w:rsidR="00E51CED" w:rsidRPr="007F05F1">
        <w:rPr>
          <w:rFonts w:ascii="Arial" w:hAnsi="Arial" w:cs="Arial"/>
        </w:rPr>
        <w:t>Corresponde a los gastos en los que incurre el colegio por el mantenimiento, cuidado, manutención o compra de plantas y animales asociados al PEI. También incluye los gastos por alimentación, concentrados, suplementos o complementos alimenticios para animales, al igual que las erogaciones por el servicio de veterinario, jardinero o botánico. No aplica para animales que presten servicios asociados a seguridad.</w:t>
      </w:r>
    </w:p>
    <w:p w14:paraId="31AAF051" w14:textId="4EC4BE1B" w:rsidR="004A78F8" w:rsidRPr="007F05F1" w:rsidRDefault="004A78F8" w:rsidP="00610631">
      <w:pPr>
        <w:widowControl w:val="0"/>
        <w:autoSpaceDE w:val="0"/>
        <w:autoSpaceDN w:val="0"/>
        <w:adjustRightInd w:val="0"/>
        <w:contextualSpacing/>
        <w:jc w:val="both"/>
        <w:rPr>
          <w:rFonts w:ascii="Arial" w:hAnsi="Arial" w:cs="Arial"/>
          <w:b/>
          <w:bCs/>
        </w:rPr>
      </w:pPr>
    </w:p>
    <w:p w14:paraId="34037E41" w14:textId="321BB880" w:rsidR="00301A65" w:rsidRPr="007F05F1" w:rsidRDefault="00F1323D" w:rsidP="00610631">
      <w:pPr>
        <w:widowControl w:val="0"/>
        <w:autoSpaceDE w:val="0"/>
        <w:autoSpaceDN w:val="0"/>
        <w:adjustRightInd w:val="0"/>
        <w:contextualSpacing/>
        <w:jc w:val="both"/>
        <w:rPr>
          <w:rFonts w:ascii="Arial" w:hAnsi="Arial" w:cs="Arial"/>
          <w:lang w:val="es-ES"/>
        </w:rPr>
      </w:pPr>
      <w:r w:rsidRPr="007F05F1">
        <w:rPr>
          <w:rFonts w:ascii="Arial" w:hAnsi="Arial" w:cs="Arial"/>
          <w:b/>
          <w:lang w:val="es-ES"/>
        </w:rPr>
        <w:t>Actividades Científicas, Tecnológicas,  Deportivas y Culturales</w:t>
      </w:r>
      <w:r w:rsidRPr="007F05F1">
        <w:rPr>
          <w:rFonts w:ascii="Arial" w:hAnsi="Arial" w:cs="Arial"/>
          <w:lang w:val="es-ES"/>
        </w:rPr>
        <w:t xml:space="preserve"> :</w:t>
      </w:r>
      <w:r w:rsidR="00301A65" w:rsidRPr="007F05F1">
        <w:rPr>
          <w:rFonts w:ascii="Arial" w:hAnsi="Arial" w:cs="Arial"/>
          <w:lang w:val="es-ES"/>
        </w:rPr>
        <w:t xml:space="preserve"> </w:t>
      </w:r>
      <w:r w:rsidR="00D946DF" w:rsidRPr="007F05F1">
        <w:rPr>
          <w:rFonts w:ascii="Arial" w:hAnsi="Arial" w:cs="Arial"/>
          <w:lang w:val="es-ES"/>
        </w:rPr>
        <w:t xml:space="preserve">Rubro por el que se registran los gastos de actividades pedagógicas, científicas, tecnológicas, deportivas y </w:t>
      </w:r>
      <w:r w:rsidR="00D946DF" w:rsidRPr="007F05F1">
        <w:rPr>
          <w:rFonts w:ascii="Arial" w:hAnsi="Arial" w:cs="Arial"/>
          <w:lang w:val="es-ES"/>
        </w:rPr>
        <w:lastRenderedPageBreak/>
        <w:t>culturales tales como: día o feria de la ciencia, concursos de robótica o programación, semana o día deportivo, día del idioma, día del alumno, día del niño, actividades teatrales, cine, danzas, entre otros; pero deben connotar un alto sentido pedagógico y por tanto sus recursos no pueden utilizarse para la compra de elementos suntuarios, o para realizar recepciones, ni para realizar invitaciones, ni atenciones o similares, ni celebración de contratos para organizar eventos o de publicidad y demás aspectos prohibidos en el artículo 2.3.1.6.3.13 del Decreto 1075 de 2015.</w:t>
      </w:r>
    </w:p>
    <w:p w14:paraId="69E8E957" w14:textId="050F4E65" w:rsidR="004A78F8" w:rsidRPr="007F05F1" w:rsidRDefault="004A78F8" w:rsidP="00610631">
      <w:pPr>
        <w:widowControl w:val="0"/>
        <w:autoSpaceDE w:val="0"/>
        <w:autoSpaceDN w:val="0"/>
        <w:adjustRightInd w:val="0"/>
        <w:contextualSpacing/>
        <w:jc w:val="both"/>
        <w:rPr>
          <w:rFonts w:ascii="Arial" w:hAnsi="Arial" w:cs="Arial"/>
          <w:b/>
          <w:bCs/>
          <w:lang w:val="es-CO"/>
        </w:rPr>
      </w:pPr>
    </w:p>
    <w:p w14:paraId="275BD4D3" w14:textId="05D2252D" w:rsidR="0054252E" w:rsidRPr="007F05F1" w:rsidRDefault="0035399C" w:rsidP="2E8D9C77">
      <w:pPr>
        <w:widowControl w:val="0"/>
        <w:autoSpaceDE w:val="0"/>
        <w:autoSpaceDN w:val="0"/>
        <w:adjustRightInd w:val="0"/>
        <w:contextualSpacing/>
        <w:jc w:val="both"/>
        <w:rPr>
          <w:rFonts w:ascii="Arial" w:hAnsi="Arial" w:cs="Arial"/>
          <w:lang w:val="es-ES"/>
        </w:rPr>
      </w:pPr>
      <w:r w:rsidRPr="007F05F1">
        <w:rPr>
          <w:rFonts w:ascii="Arial" w:hAnsi="Arial" w:cs="Arial"/>
          <w:b/>
          <w:bCs/>
          <w:lang w:val="es-ES"/>
        </w:rPr>
        <w:t>Salidas pedagógicas</w:t>
      </w:r>
      <w:r w:rsidR="00B6143A" w:rsidRPr="007F05F1">
        <w:rPr>
          <w:rFonts w:ascii="Arial" w:hAnsi="Arial" w:cs="Arial"/>
          <w:b/>
          <w:bCs/>
          <w:lang w:val="es-ES"/>
        </w:rPr>
        <w:t xml:space="preserve"> </w:t>
      </w:r>
      <w:r w:rsidR="00B6143A" w:rsidRPr="007F05F1">
        <w:rPr>
          <w:rFonts w:ascii="Arial" w:hAnsi="Arial" w:cs="Arial"/>
          <w:lang w:val="es-ES"/>
        </w:rPr>
        <w:t>Apropiación destinada para gastos inherentes a salidas de tipo educativo, efectuadas con los estudiantes del colegio. El gasto efectuado en este tipo de actividades debe ser acorde con un plan previamente estructurado con objetivo, fecha, horario, lugar y responsable. Este gasto debe estar sujeto a las disposiciones legales vigentes que en materia de austeridad del gasto regulen a las Entidades Públicas.</w:t>
      </w:r>
    </w:p>
    <w:p w14:paraId="3381B071" w14:textId="77777777" w:rsidR="00640AEB" w:rsidRPr="007F05F1" w:rsidRDefault="00640AEB" w:rsidP="00610631">
      <w:pPr>
        <w:widowControl w:val="0"/>
        <w:autoSpaceDE w:val="0"/>
        <w:autoSpaceDN w:val="0"/>
        <w:adjustRightInd w:val="0"/>
        <w:contextualSpacing/>
        <w:jc w:val="both"/>
        <w:rPr>
          <w:rFonts w:ascii="Arial" w:hAnsi="Arial" w:cs="Arial"/>
        </w:rPr>
      </w:pPr>
    </w:p>
    <w:p w14:paraId="09007D3F" w14:textId="254F7230" w:rsidR="0035399C" w:rsidRPr="007F05F1" w:rsidRDefault="0035399C" w:rsidP="00610631">
      <w:pPr>
        <w:widowControl w:val="0"/>
        <w:autoSpaceDE w:val="0"/>
        <w:autoSpaceDN w:val="0"/>
        <w:adjustRightInd w:val="0"/>
        <w:contextualSpacing/>
        <w:jc w:val="both"/>
        <w:rPr>
          <w:rFonts w:ascii="Arial" w:hAnsi="Arial" w:cs="Arial"/>
          <w:b/>
          <w:bCs/>
        </w:rPr>
      </w:pPr>
      <w:r w:rsidRPr="007F05F1">
        <w:rPr>
          <w:rFonts w:ascii="Arial" w:hAnsi="Arial" w:cs="Arial"/>
          <w:b/>
          <w:bCs/>
        </w:rPr>
        <w:t>Inscripción y Participación en Competencias Deportivas, Culturales y Científicas</w:t>
      </w:r>
      <w:r w:rsidR="00B6143A" w:rsidRPr="007F05F1">
        <w:rPr>
          <w:rFonts w:ascii="Arial" w:hAnsi="Arial" w:cs="Arial"/>
          <w:b/>
          <w:bCs/>
        </w:rPr>
        <w:t xml:space="preserve"> Tecnológicas: </w:t>
      </w:r>
      <w:r w:rsidR="00B6143A" w:rsidRPr="007F05F1">
        <w:rPr>
          <w:rFonts w:ascii="Arial" w:hAnsi="Arial" w:cs="Arial"/>
        </w:rPr>
        <w:t>Apropiación destinada a cubrir los gastos por inscripción, participación, incorporación, alistamiento, iniciación, admisión o ingreso de los alumnos del colegio a competencias de tipo pedagógico, deportivo, cultural, científico o tecnológico. Por este rubro NO se podrán hacer gastos de capacitación.</w:t>
      </w:r>
      <w:r w:rsidR="00B6143A" w:rsidRPr="007F05F1">
        <w:rPr>
          <w:rFonts w:ascii="Arial" w:hAnsi="Arial" w:cs="Arial"/>
          <w:b/>
          <w:bCs/>
        </w:rPr>
        <w:t xml:space="preserve">  </w:t>
      </w:r>
    </w:p>
    <w:p w14:paraId="73DC568E" w14:textId="77777777" w:rsidR="004701B1" w:rsidRPr="007F05F1" w:rsidRDefault="004701B1" w:rsidP="00610631">
      <w:pPr>
        <w:widowControl w:val="0"/>
        <w:autoSpaceDE w:val="0"/>
        <w:autoSpaceDN w:val="0"/>
        <w:adjustRightInd w:val="0"/>
        <w:contextualSpacing/>
        <w:jc w:val="both"/>
        <w:rPr>
          <w:rFonts w:ascii="Arial" w:hAnsi="Arial" w:cs="Arial"/>
          <w:b/>
          <w:bCs/>
        </w:rPr>
      </w:pPr>
    </w:p>
    <w:p w14:paraId="69E174B5" w14:textId="7C0CDFD4" w:rsidR="00B6143A" w:rsidRPr="007F05F1" w:rsidRDefault="0035399C" w:rsidP="00610631">
      <w:pPr>
        <w:autoSpaceDE w:val="0"/>
        <w:autoSpaceDN w:val="0"/>
        <w:adjustRightInd w:val="0"/>
        <w:contextualSpacing/>
        <w:jc w:val="both"/>
        <w:rPr>
          <w:rFonts w:ascii="Arial" w:hAnsi="Arial" w:cs="Arial"/>
        </w:rPr>
      </w:pPr>
      <w:r w:rsidRPr="007F05F1">
        <w:rPr>
          <w:rFonts w:ascii="Arial" w:hAnsi="Arial" w:cs="Arial"/>
          <w:b/>
          <w:bCs/>
        </w:rPr>
        <w:t>Otros Gastos Generales</w:t>
      </w:r>
      <w:r w:rsidR="002E37EF" w:rsidRPr="007F05F1">
        <w:rPr>
          <w:rFonts w:ascii="Arial" w:hAnsi="Arial" w:cs="Arial"/>
          <w:b/>
          <w:bCs/>
        </w:rPr>
        <w:t>:</w:t>
      </w:r>
      <w:r w:rsidR="00B6143A" w:rsidRPr="007F05F1">
        <w:rPr>
          <w:rFonts w:ascii="Arial" w:hAnsi="Arial" w:cs="Arial"/>
          <w:b/>
          <w:bCs/>
        </w:rPr>
        <w:t xml:space="preserve"> </w:t>
      </w:r>
      <w:r w:rsidR="00B6143A" w:rsidRPr="007F05F1">
        <w:rPr>
          <w:rFonts w:ascii="Arial" w:hAnsi="Arial" w:cs="Arial"/>
          <w:bCs/>
        </w:rPr>
        <w:t>Se proyectan</w:t>
      </w:r>
      <w:r w:rsidR="00B6143A" w:rsidRPr="007F05F1">
        <w:rPr>
          <w:rFonts w:ascii="Arial" w:hAnsi="Arial" w:cs="Arial"/>
          <w:b/>
          <w:bCs/>
        </w:rPr>
        <w:t xml:space="preserve"> </w:t>
      </w:r>
      <w:r w:rsidR="00B6143A" w:rsidRPr="007F05F1">
        <w:rPr>
          <w:rFonts w:ascii="Arial" w:hAnsi="Arial" w:cs="Arial"/>
        </w:rPr>
        <w:t>los gastos eventuales no incluidos específicamente dentro de los rubros de gastos generales que se presenten durante la vigencia fiscal, y que no estén identificados en las anteriores definiciones de</w:t>
      </w:r>
      <w:r w:rsidR="00DC52C8" w:rsidRPr="007F05F1">
        <w:rPr>
          <w:rFonts w:ascii="Arial" w:hAnsi="Arial" w:cs="Arial"/>
        </w:rPr>
        <w:t>l</w:t>
      </w:r>
      <w:r w:rsidR="00B6143A" w:rsidRPr="007F05F1">
        <w:rPr>
          <w:rFonts w:ascii="Arial" w:hAnsi="Arial" w:cs="Arial"/>
        </w:rPr>
        <w:t xml:space="preserve"> gasto. </w:t>
      </w:r>
    </w:p>
    <w:p w14:paraId="0A678ADB" w14:textId="77777777" w:rsidR="004701B1" w:rsidRPr="007F05F1" w:rsidRDefault="004701B1" w:rsidP="00610631">
      <w:pPr>
        <w:autoSpaceDE w:val="0"/>
        <w:autoSpaceDN w:val="0"/>
        <w:adjustRightInd w:val="0"/>
        <w:contextualSpacing/>
        <w:jc w:val="both"/>
        <w:rPr>
          <w:rFonts w:ascii="Arial" w:hAnsi="Arial" w:cs="Arial"/>
        </w:rPr>
      </w:pPr>
    </w:p>
    <w:p w14:paraId="4850526C" w14:textId="77777777" w:rsidR="0077628F" w:rsidRPr="007F05F1" w:rsidRDefault="0077628F" w:rsidP="0077628F">
      <w:pPr>
        <w:autoSpaceDE w:val="0"/>
        <w:autoSpaceDN w:val="0"/>
        <w:adjustRightInd w:val="0"/>
        <w:jc w:val="both"/>
        <w:rPr>
          <w:rFonts w:ascii="Arial" w:hAnsi="Arial" w:cs="Arial"/>
        </w:rPr>
      </w:pPr>
      <w:r w:rsidRPr="007F05F1">
        <w:rPr>
          <w:rFonts w:ascii="Arial" w:hAnsi="Arial" w:cs="Arial"/>
        </w:rPr>
        <w:t>Este rubro requiere para su ejecución, de una resolución motivada por parte del ordenador del gasto y deberá actualizar el Plan Anual de Adquisiciones - PAA.</w:t>
      </w:r>
    </w:p>
    <w:p w14:paraId="04DAAB1D" w14:textId="365AC231" w:rsidR="00345813" w:rsidRPr="007F05F1" w:rsidRDefault="0035399C" w:rsidP="00610631">
      <w:pPr>
        <w:widowControl w:val="0"/>
        <w:numPr>
          <w:ilvl w:val="1"/>
          <w:numId w:val="3"/>
        </w:numPr>
        <w:overflowPunct w:val="0"/>
        <w:autoSpaceDE w:val="0"/>
        <w:autoSpaceDN w:val="0"/>
        <w:adjustRightInd w:val="0"/>
        <w:spacing w:after="0"/>
        <w:jc w:val="both"/>
        <w:rPr>
          <w:rFonts w:ascii="Arial" w:hAnsi="Arial" w:cs="Arial"/>
        </w:rPr>
      </w:pPr>
      <w:r w:rsidRPr="007F05F1">
        <w:rPr>
          <w:rFonts w:ascii="Arial" w:hAnsi="Arial" w:cs="Arial"/>
          <w:b/>
          <w:bCs/>
        </w:rPr>
        <w:t>INVERSI</w:t>
      </w:r>
      <w:r w:rsidR="00386D4F" w:rsidRPr="007F05F1">
        <w:rPr>
          <w:rFonts w:ascii="Arial" w:hAnsi="Arial" w:cs="Arial"/>
          <w:b/>
          <w:bCs/>
          <w:lang w:val="es-CO"/>
        </w:rPr>
        <w:t>Ó</w:t>
      </w:r>
      <w:r w:rsidRPr="007F05F1">
        <w:rPr>
          <w:rFonts w:ascii="Arial" w:hAnsi="Arial" w:cs="Arial"/>
          <w:b/>
          <w:bCs/>
        </w:rPr>
        <w:t>N</w:t>
      </w:r>
    </w:p>
    <w:p w14:paraId="52D8AF3C" w14:textId="77777777" w:rsidR="004701B1" w:rsidRPr="007F05F1" w:rsidRDefault="004701B1" w:rsidP="00610631">
      <w:pPr>
        <w:widowControl w:val="0"/>
        <w:overflowPunct w:val="0"/>
        <w:autoSpaceDE w:val="0"/>
        <w:autoSpaceDN w:val="0"/>
        <w:adjustRightInd w:val="0"/>
        <w:spacing w:after="0"/>
        <w:ind w:left="360"/>
        <w:jc w:val="both"/>
        <w:rPr>
          <w:rFonts w:ascii="Arial" w:hAnsi="Arial" w:cs="Arial"/>
        </w:rPr>
      </w:pPr>
    </w:p>
    <w:p w14:paraId="53E31B80" w14:textId="020B9315" w:rsidR="00B6143A" w:rsidRPr="007F05F1" w:rsidRDefault="00B6143A" w:rsidP="00610631">
      <w:pPr>
        <w:autoSpaceDE w:val="0"/>
        <w:autoSpaceDN w:val="0"/>
        <w:adjustRightInd w:val="0"/>
        <w:spacing w:after="0"/>
        <w:jc w:val="both"/>
        <w:rPr>
          <w:rFonts w:ascii="Arial" w:hAnsi="Arial" w:cs="Arial"/>
        </w:rPr>
      </w:pPr>
      <w:r w:rsidRPr="007F05F1">
        <w:rPr>
          <w:rFonts w:ascii="Arial" w:hAnsi="Arial" w:cs="Arial"/>
        </w:rPr>
        <w:t xml:space="preserve">Se proyectan todos los gastos en que incurre el Colegio para el desarrollo educativo y cultural de su comunidad, es decir, aquellos que contribuyen a mejorar el nivel educativo de los estudiantes y a reforzar el Proyecto Educativo Institucional – PEI del Colegio y </w:t>
      </w:r>
      <w:r w:rsidRPr="007F05F1">
        <w:rPr>
          <w:rFonts w:ascii="Arial" w:hAnsi="Arial" w:cs="Arial"/>
          <w:bdr w:val="none" w:sz="0" w:space="0" w:color="auto" w:frame="1"/>
          <w:lang w:eastAsia="es-CO"/>
        </w:rPr>
        <w:t>se prevé que el desarrollo de los mismos se realice con la participación activa de la población estudiantil, en consonancia con lo estipulado y debidamente justificado para el cumplimiento de las metas e indicadores de los programas y proyectos prioritarios del Plan de Desarrollo “</w:t>
      </w:r>
      <w:r w:rsidR="00B747B9" w:rsidRPr="007F05F1">
        <w:rPr>
          <w:rFonts w:ascii="Arial" w:hAnsi="Arial" w:cs="Arial"/>
          <w:bdr w:val="none" w:sz="0" w:space="0" w:color="auto" w:frame="1"/>
          <w:lang w:eastAsia="es-CO"/>
        </w:rPr>
        <w:t>Bogotá Camina Segura”</w:t>
      </w:r>
      <w:r w:rsidRPr="007F05F1">
        <w:rPr>
          <w:rFonts w:ascii="Arial" w:hAnsi="Arial" w:cs="Arial"/>
          <w:bdr w:val="none" w:sz="0" w:space="0" w:color="auto" w:frame="1"/>
          <w:lang w:eastAsia="es-CO"/>
        </w:rPr>
        <w:t>; indicando los gastos recurrentes que garanticen la prestación del servicio educativo y la atención a la población vulnerable desde el enfoque diferencial, los derechos humanos y el enfoque de género. Así mismo, la justificación debe definir los beneficios que se obtendrán con los recursos solicitados.</w:t>
      </w:r>
    </w:p>
    <w:p w14:paraId="0CF892E0" w14:textId="77777777" w:rsidR="00FD2968" w:rsidRPr="007F05F1" w:rsidRDefault="00FD2968" w:rsidP="00610631">
      <w:pPr>
        <w:widowControl w:val="0"/>
        <w:autoSpaceDE w:val="0"/>
        <w:autoSpaceDN w:val="0"/>
        <w:adjustRightInd w:val="0"/>
        <w:jc w:val="both"/>
        <w:rPr>
          <w:rFonts w:ascii="Arial" w:hAnsi="Arial" w:cs="Arial"/>
        </w:rPr>
      </w:pPr>
    </w:p>
    <w:p w14:paraId="653FE9DC" w14:textId="79D5750E" w:rsidR="0035399C" w:rsidRPr="007F05F1" w:rsidRDefault="0035399C" w:rsidP="00610631">
      <w:pPr>
        <w:widowControl w:val="0"/>
        <w:autoSpaceDE w:val="0"/>
        <w:autoSpaceDN w:val="0"/>
        <w:adjustRightInd w:val="0"/>
        <w:jc w:val="both"/>
        <w:rPr>
          <w:rFonts w:ascii="Arial" w:hAnsi="Arial" w:cs="Arial"/>
        </w:rPr>
      </w:pPr>
      <w:r w:rsidRPr="007F05F1">
        <w:rPr>
          <w:rFonts w:ascii="Arial" w:hAnsi="Arial" w:cs="Arial"/>
        </w:rPr>
        <w:lastRenderedPageBreak/>
        <w:t>La clasificación, presentación, y estructura de la inversión será la siguiente:</w:t>
      </w:r>
    </w:p>
    <w:tbl>
      <w:tblPr>
        <w:tblStyle w:val="Tablaconcuadrcula"/>
        <w:tblW w:w="0" w:type="auto"/>
        <w:jc w:val="center"/>
        <w:tblLook w:val="04A0" w:firstRow="1" w:lastRow="0" w:firstColumn="1" w:lastColumn="0" w:noHBand="0" w:noVBand="1"/>
      </w:tblPr>
      <w:tblGrid>
        <w:gridCol w:w="1555"/>
        <w:gridCol w:w="6378"/>
      </w:tblGrid>
      <w:tr w:rsidR="00FD2968" w:rsidRPr="007F05F1" w14:paraId="267F7BD3" w14:textId="77777777" w:rsidTr="00FD2968">
        <w:trPr>
          <w:trHeight w:val="315"/>
          <w:jc w:val="center"/>
        </w:trPr>
        <w:tc>
          <w:tcPr>
            <w:tcW w:w="1555" w:type="dxa"/>
            <w:hideMark/>
          </w:tcPr>
          <w:p w14:paraId="5279E0C6" w14:textId="77777777" w:rsidR="00FD2968" w:rsidRPr="007F05F1" w:rsidRDefault="00FD2968" w:rsidP="00610631">
            <w:pPr>
              <w:widowControl w:val="0"/>
              <w:autoSpaceDE w:val="0"/>
              <w:autoSpaceDN w:val="0"/>
              <w:adjustRightInd w:val="0"/>
              <w:jc w:val="both"/>
              <w:rPr>
                <w:rFonts w:ascii="Arial" w:hAnsi="Arial" w:cs="Arial"/>
                <w:b/>
                <w:bCs/>
              </w:rPr>
            </w:pPr>
            <w:r w:rsidRPr="007F05F1">
              <w:rPr>
                <w:rFonts w:ascii="Arial" w:hAnsi="Arial" w:cs="Arial"/>
                <w:b/>
                <w:bCs/>
              </w:rPr>
              <w:t>33</w:t>
            </w:r>
          </w:p>
        </w:tc>
        <w:tc>
          <w:tcPr>
            <w:tcW w:w="6378" w:type="dxa"/>
            <w:hideMark/>
          </w:tcPr>
          <w:p w14:paraId="28B0ECF7" w14:textId="77777777" w:rsidR="00FD2968" w:rsidRPr="007F05F1" w:rsidRDefault="00FD2968" w:rsidP="00610631">
            <w:pPr>
              <w:widowControl w:val="0"/>
              <w:autoSpaceDE w:val="0"/>
              <w:autoSpaceDN w:val="0"/>
              <w:adjustRightInd w:val="0"/>
              <w:jc w:val="both"/>
              <w:rPr>
                <w:rFonts w:ascii="Arial" w:hAnsi="Arial" w:cs="Arial"/>
                <w:b/>
                <w:bCs/>
              </w:rPr>
            </w:pPr>
            <w:r w:rsidRPr="007F05F1">
              <w:rPr>
                <w:rFonts w:ascii="Arial" w:hAnsi="Arial" w:cs="Arial"/>
                <w:b/>
                <w:bCs/>
              </w:rPr>
              <w:t>INVERSIÓN</w:t>
            </w:r>
          </w:p>
        </w:tc>
      </w:tr>
      <w:tr w:rsidR="00FD2968" w:rsidRPr="007F05F1" w14:paraId="5CBBAA2F" w14:textId="77777777" w:rsidTr="00FD2968">
        <w:trPr>
          <w:trHeight w:val="585"/>
          <w:jc w:val="center"/>
        </w:trPr>
        <w:tc>
          <w:tcPr>
            <w:tcW w:w="1555" w:type="dxa"/>
            <w:hideMark/>
          </w:tcPr>
          <w:p w14:paraId="491C6F67"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33112</w:t>
            </w:r>
          </w:p>
        </w:tc>
        <w:tc>
          <w:tcPr>
            <w:tcW w:w="6378" w:type="dxa"/>
            <w:hideMark/>
          </w:tcPr>
          <w:p w14:paraId="62EA974F" w14:textId="4F89FC77"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Materiales y recursos para el fortalecimiento de aprendizajes en lenguaje</w:t>
            </w:r>
          </w:p>
        </w:tc>
      </w:tr>
      <w:tr w:rsidR="00FD2968" w:rsidRPr="007F05F1" w14:paraId="6A84E83A" w14:textId="77777777" w:rsidTr="00FD2968">
        <w:trPr>
          <w:trHeight w:val="315"/>
          <w:jc w:val="center"/>
        </w:trPr>
        <w:tc>
          <w:tcPr>
            <w:tcW w:w="1555" w:type="dxa"/>
            <w:hideMark/>
          </w:tcPr>
          <w:p w14:paraId="267CA9EA"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33113</w:t>
            </w:r>
          </w:p>
        </w:tc>
        <w:tc>
          <w:tcPr>
            <w:tcW w:w="6378" w:type="dxa"/>
            <w:hideMark/>
          </w:tcPr>
          <w:p w14:paraId="178F2B82" w14:textId="7BA73DEA"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Materiales y recursos para el fortalecimiento de aprendizajes en matemáticas</w:t>
            </w:r>
          </w:p>
        </w:tc>
      </w:tr>
      <w:tr w:rsidR="00FD2968" w:rsidRPr="007F05F1" w14:paraId="365CC7E5" w14:textId="77777777" w:rsidTr="00FD2968">
        <w:trPr>
          <w:trHeight w:val="315"/>
          <w:jc w:val="center"/>
        </w:trPr>
        <w:tc>
          <w:tcPr>
            <w:tcW w:w="1555" w:type="dxa"/>
            <w:hideMark/>
          </w:tcPr>
          <w:p w14:paraId="07CDD649"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33114</w:t>
            </w:r>
          </w:p>
        </w:tc>
        <w:tc>
          <w:tcPr>
            <w:tcW w:w="6378" w:type="dxa"/>
            <w:hideMark/>
          </w:tcPr>
          <w:p w14:paraId="7EA2607E" w14:textId="59FF2E4C"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Materiales y recursos para la exposición y fortalecimiento de una lengua extranjera</w:t>
            </w:r>
          </w:p>
        </w:tc>
      </w:tr>
      <w:tr w:rsidR="00FD2968" w:rsidRPr="007F05F1" w14:paraId="57AFE948" w14:textId="77777777" w:rsidTr="00FD2968">
        <w:trPr>
          <w:trHeight w:val="315"/>
          <w:jc w:val="center"/>
        </w:trPr>
        <w:tc>
          <w:tcPr>
            <w:tcW w:w="1555" w:type="dxa"/>
            <w:hideMark/>
          </w:tcPr>
          <w:p w14:paraId="206D7B6D"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33115</w:t>
            </w:r>
          </w:p>
        </w:tc>
        <w:tc>
          <w:tcPr>
            <w:tcW w:w="6378" w:type="dxa"/>
            <w:hideMark/>
          </w:tcPr>
          <w:p w14:paraId="2324D945" w14:textId="6BC15AA8"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Materiales y recursos para el fortalecimiento de la educación ambiental, la ciencia y la tecnología</w:t>
            </w:r>
          </w:p>
        </w:tc>
      </w:tr>
      <w:tr w:rsidR="00FD2968" w:rsidRPr="007F05F1" w14:paraId="6392EBAC" w14:textId="77777777" w:rsidTr="00FD2968">
        <w:trPr>
          <w:trHeight w:val="315"/>
          <w:jc w:val="center"/>
        </w:trPr>
        <w:tc>
          <w:tcPr>
            <w:tcW w:w="1555" w:type="dxa"/>
            <w:hideMark/>
          </w:tcPr>
          <w:p w14:paraId="1295585C"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33116</w:t>
            </w:r>
          </w:p>
        </w:tc>
        <w:tc>
          <w:tcPr>
            <w:tcW w:w="6378" w:type="dxa"/>
            <w:hideMark/>
          </w:tcPr>
          <w:p w14:paraId="066B75CD" w14:textId="1DF8CB31"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Materiales y recursos para otras áreas fundamentales</w:t>
            </w:r>
          </w:p>
        </w:tc>
      </w:tr>
      <w:tr w:rsidR="00FD2968" w:rsidRPr="007F05F1" w14:paraId="096160E7" w14:textId="77777777" w:rsidTr="00FD2968">
        <w:trPr>
          <w:trHeight w:val="315"/>
          <w:jc w:val="center"/>
        </w:trPr>
        <w:tc>
          <w:tcPr>
            <w:tcW w:w="1555" w:type="dxa"/>
            <w:hideMark/>
          </w:tcPr>
          <w:p w14:paraId="16681A27"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33117</w:t>
            </w:r>
          </w:p>
        </w:tc>
        <w:tc>
          <w:tcPr>
            <w:tcW w:w="6378" w:type="dxa"/>
            <w:hideMark/>
          </w:tcPr>
          <w:p w14:paraId="32BFF687" w14:textId="6C97D2D1"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Materiales y recursos educativos que permitan realizar adaptaciones y flexibilizaciones curriculares</w:t>
            </w:r>
          </w:p>
        </w:tc>
      </w:tr>
      <w:tr w:rsidR="00FD2968" w:rsidRPr="007F05F1" w14:paraId="578FD96D" w14:textId="77777777" w:rsidTr="00FD2968">
        <w:trPr>
          <w:trHeight w:val="315"/>
          <w:jc w:val="center"/>
        </w:trPr>
        <w:tc>
          <w:tcPr>
            <w:tcW w:w="1555" w:type="dxa"/>
            <w:hideMark/>
          </w:tcPr>
          <w:p w14:paraId="77CF38CF"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33118</w:t>
            </w:r>
          </w:p>
        </w:tc>
        <w:tc>
          <w:tcPr>
            <w:tcW w:w="6378" w:type="dxa"/>
            <w:hideMark/>
          </w:tcPr>
          <w:p w14:paraId="63C3548F" w14:textId="12ACF129"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Materiales y recursos para el desarrollo integral de la primera infancia</w:t>
            </w:r>
          </w:p>
        </w:tc>
      </w:tr>
      <w:tr w:rsidR="00FD2968" w:rsidRPr="007F05F1" w14:paraId="2AF10B73" w14:textId="77777777" w:rsidTr="00FD2968">
        <w:trPr>
          <w:trHeight w:val="315"/>
          <w:jc w:val="center"/>
        </w:trPr>
        <w:tc>
          <w:tcPr>
            <w:tcW w:w="1555" w:type="dxa"/>
            <w:hideMark/>
          </w:tcPr>
          <w:p w14:paraId="4494FE84"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33119</w:t>
            </w:r>
          </w:p>
        </w:tc>
        <w:tc>
          <w:tcPr>
            <w:tcW w:w="6378" w:type="dxa"/>
            <w:hideMark/>
          </w:tcPr>
          <w:p w14:paraId="22F4F894" w14:textId="62A2EBBA"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Estrategias de orientación socio ocupacional para los estudiantes</w:t>
            </w:r>
          </w:p>
        </w:tc>
      </w:tr>
      <w:tr w:rsidR="00FD2968" w:rsidRPr="007F05F1" w14:paraId="6724AB15" w14:textId="77777777" w:rsidTr="00FD2968">
        <w:trPr>
          <w:trHeight w:val="315"/>
          <w:jc w:val="center"/>
        </w:trPr>
        <w:tc>
          <w:tcPr>
            <w:tcW w:w="1555" w:type="dxa"/>
            <w:hideMark/>
          </w:tcPr>
          <w:p w14:paraId="7C5111C4"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33120</w:t>
            </w:r>
          </w:p>
        </w:tc>
        <w:tc>
          <w:tcPr>
            <w:tcW w:w="6378" w:type="dxa"/>
            <w:hideMark/>
          </w:tcPr>
          <w:p w14:paraId="4D2387FC" w14:textId="15200ACA"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Estrategias para fortalecer tránsito efectivo en los diferentes niveles educativos</w:t>
            </w:r>
          </w:p>
        </w:tc>
      </w:tr>
      <w:tr w:rsidR="00FD2968" w:rsidRPr="007F05F1" w14:paraId="61C624D5" w14:textId="77777777" w:rsidTr="00FD2968">
        <w:trPr>
          <w:trHeight w:val="315"/>
          <w:jc w:val="center"/>
        </w:trPr>
        <w:tc>
          <w:tcPr>
            <w:tcW w:w="1555" w:type="dxa"/>
            <w:hideMark/>
          </w:tcPr>
          <w:p w14:paraId="04C42AFC"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33121</w:t>
            </w:r>
          </w:p>
        </w:tc>
        <w:tc>
          <w:tcPr>
            <w:tcW w:w="6378" w:type="dxa"/>
            <w:hideMark/>
          </w:tcPr>
          <w:p w14:paraId="74B1BDAA" w14:textId="77777777"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 xml:space="preserve">Desarrollo de estrategias para la ampliación del tiempo escolar. </w:t>
            </w:r>
          </w:p>
        </w:tc>
      </w:tr>
      <w:tr w:rsidR="00FD2968" w:rsidRPr="007F05F1" w14:paraId="3591EF7A" w14:textId="77777777" w:rsidTr="00FD2968">
        <w:trPr>
          <w:trHeight w:val="315"/>
          <w:jc w:val="center"/>
        </w:trPr>
        <w:tc>
          <w:tcPr>
            <w:tcW w:w="1555" w:type="dxa"/>
          </w:tcPr>
          <w:p w14:paraId="097FE5CF"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33122</w:t>
            </w:r>
          </w:p>
        </w:tc>
        <w:tc>
          <w:tcPr>
            <w:tcW w:w="6378" w:type="dxa"/>
          </w:tcPr>
          <w:p w14:paraId="0A9FF54B" w14:textId="113A3808"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Convivencia escolar, salud mental y habilidades socioemocionales y ciudadanas</w:t>
            </w:r>
          </w:p>
        </w:tc>
      </w:tr>
      <w:tr w:rsidR="00FD2968" w:rsidRPr="007F05F1" w14:paraId="6B691621" w14:textId="77777777" w:rsidTr="00FD2968">
        <w:trPr>
          <w:trHeight w:val="315"/>
          <w:jc w:val="center"/>
        </w:trPr>
        <w:tc>
          <w:tcPr>
            <w:tcW w:w="1555" w:type="dxa"/>
          </w:tcPr>
          <w:p w14:paraId="3A9CDBC2"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33123</w:t>
            </w:r>
          </w:p>
        </w:tc>
        <w:tc>
          <w:tcPr>
            <w:tcW w:w="6378" w:type="dxa"/>
          </w:tcPr>
          <w:p w14:paraId="2EA78369" w14:textId="4BEC49A8"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Educación técnica, para el trabajo y continuidad de trayectorias educativas</w:t>
            </w:r>
          </w:p>
        </w:tc>
      </w:tr>
      <w:tr w:rsidR="00FD2968" w:rsidRPr="007F05F1" w14:paraId="102B4E8D" w14:textId="77777777" w:rsidTr="00FD2968">
        <w:trPr>
          <w:trHeight w:val="315"/>
          <w:jc w:val="center"/>
        </w:trPr>
        <w:tc>
          <w:tcPr>
            <w:tcW w:w="1555" w:type="dxa"/>
          </w:tcPr>
          <w:p w14:paraId="3982D8AA" w14:textId="77777777" w:rsidR="00FD2968" w:rsidRPr="007F05F1" w:rsidRDefault="00FD2968" w:rsidP="00610631">
            <w:pPr>
              <w:widowControl w:val="0"/>
              <w:autoSpaceDE w:val="0"/>
              <w:autoSpaceDN w:val="0"/>
              <w:adjustRightInd w:val="0"/>
              <w:jc w:val="both"/>
              <w:rPr>
                <w:rFonts w:ascii="Arial" w:hAnsi="Arial" w:cs="Arial"/>
              </w:rPr>
            </w:pPr>
            <w:r w:rsidRPr="007F05F1">
              <w:rPr>
                <w:rFonts w:ascii="Arial" w:hAnsi="Arial" w:cs="Arial"/>
              </w:rPr>
              <w:t>33124</w:t>
            </w:r>
          </w:p>
        </w:tc>
        <w:tc>
          <w:tcPr>
            <w:tcW w:w="6378" w:type="dxa"/>
          </w:tcPr>
          <w:p w14:paraId="6BBEC227" w14:textId="42D29AC8" w:rsidR="00FD2968" w:rsidRPr="007F05F1" w:rsidRDefault="00FD2968" w:rsidP="00610631">
            <w:pPr>
              <w:widowControl w:val="0"/>
              <w:autoSpaceDE w:val="0"/>
              <w:autoSpaceDN w:val="0"/>
              <w:adjustRightInd w:val="0"/>
              <w:jc w:val="both"/>
              <w:rPr>
                <w:rFonts w:ascii="Arial" w:hAnsi="Arial" w:cs="Arial"/>
                <w:lang w:val="es-CO"/>
              </w:rPr>
            </w:pPr>
            <w:r w:rsidRPr="007F05F1">
              <w:rPr>
                <w:rFonts w:ascii="Arial" w:hAnsi="Arial" w:cs="Arial"/>
                <w:lang w:val="es-CO"/>
              </w:rPr>
              <w:t>Fortalecimiento de proyectos pedagógicos transversales</w:t>
            </w:r>
          </w:p>
        </w:tc>
      </w:tr>
    </w:tbl>
    <w:p w14:paraId="2217001E" w14:textId="77777777" w:rsidR="00FD2968" w:rsidRPr="007F05F1" w:rsidRDefault="00FD2968" w:rsidP="00610631">
      <w:pPr>
        <w:widowControl w:val="0"/>
        <w:autoSpaceDE w:val="0"/>
        <w:autoSpaceDN w:val="0"/>
        <w:adjustRightInd w:val="0"/>
        <w:jc w:val="both"/>
        <w:rPr>
          <w:rFonts w:ascii="Arial" w:hAnsi="Arial" w:cs="Arial"/>
        </w:rPr>
      </w:pPr>
    </w:p>
    <w:p w14:paraId="53FCB625" w14:textId="38B4ACE6" w:rsidR="0035399C" w:rsidRPr="007F05F1" w:rsidRDefault="0035399C" w:rsidP="00610631">
      <w:pPr>
        <w:pStyle w:val="Sinespaciado"/>
        <w:spacing w:line="276" w:lineRule="auto"/>
        <w:jc w:val="both"/>
        <w:rPr>
          <w:rFonts w:ascii="Arial" w:hAnsi="Arial" w:cs="Arial"/>
          <w:b/>
        </w:rPr>
      </w:pPr>
      <w:r w:rsidRPr="007F05F1">
        <w:rPr>
          <w:rFonts w:ascii="Arial" w:hAnsi="Arial" w:cs="Arial"/>
          <w:b/>
          <w:highlight w:val="yellow"/>
        </w:rPr>
        <w:t xml:space="preserve">Nota. </w:t>
      </w:r>
      <w:r w:rsidRPr="007F05F1">
        <w:rPr>
          <w:rFonts w:ascii="Arial" w:hAnsi="Arial" w:cs="Arial"/>
          <w:highlight w:val="yellow"/>
        </w:rPr>
        <w:t xml:space="preserve">El Fondo de Servicio Educativo – FSE deberá incluir </w:t>
      </w:r>
      <w:r w:rsidRPr="007F05F1">
        <w:rPr>
          <w:rFonts w:ascii="Arial" w:hAnsi="Arial" w:cs="Arial"/>
          <w:b/>
          <w:highlight w:val="yellow"/>
          <w:u w:val="single"/>
        </w:rPr>
        <w:t>únicamente</w:t>
      </w:r>
      <w:r w:rsidRPr="007F05F1">
        <w:rPr>
          <w:rFonts w:ascii="Arial" w:hAnsi="Arial" w:cs="Arial"/>
          <w:highlight w:val="yellow"/>
        </w:rPr>
        <w:t xml:space="preserve"> en esta resolución, los Proyectos de Inversión aprobados por el Consejo Directivo.</w:t>
      </w:r>
      <w:r w:rsidRPr="007F05F1">
        <w:rPr>
          <w:rFonts w:ascii="Arial" w:hAnsi="Arial" w:cs="Arial"/>
          <w:b/>
        </w:rPr>
        <w:t xml:space="preserve"> </w:t>
      </w:r>
    </w:p>
    <w:p w14:paraId="20E485AE" w14:textId="77777777" w:rsidR="000B4405" w:rsidRPr="007F05F1" w:rsidRDefault="000B4405" w:rsidP="00610631">
      <w:pPr>
        <w:pStyle w:val="Sinespaciado"/>
        <w:spacing w:line="276" w:lineRule="auto"/>
        <w:jc w:val="both"/>
        <w:rPr>
          <w:rFonts w:ascii="Arial" w:hAnsi="Arial" w:cs="Arial"/>
          <w:b/>
        </w:rPr>
      </w:pPr>
    </w:p>
    <w:p w14:paraId="77B078AC" w14:textId="0FE849FA" w:rsidR="001A08AC" w:rsidRPr="007F05F1" w:rsidRDefault="001A08AC" w:rsidP="00610631">
      <w:pPr>
        <w:autoSpaceDE w:val="0"/>
        <w:autoSpaceDN w:val="0"/>
        <w:adjustRightInd w:val="0"/>
        <w:spacing w:after="0" w:line="240" w:lineRule="auto"/>
        <w:jc w:val="both"/>
        <w:rPr>
          <w:rFonts w:ascii="Arial" w:eastAsiaTheme="minorHAnsi" w:hAnsi="Arial" w:cs="Arial"/>
          <w:color w:val="000000"/>
          <w:lang w:val="es-CO"/>
        </w:rPr>
      </w:pPr>
      <w:r w:rsidRPr="007F05F1">
        <w:rPr>
          <w:rFonts w:ascii="Arial" w:eastAsiaTheme="minorHAnsi" w:hAnsi="Arial" w:cs="Arial"/>
          <w:b/>
          <w:bCs/>
          <w:color w:val="000000"/>
          <w:lang w:val="es-CO"/>
        </w:rPr>
        <w:lastRenderedPageBreak/>
        <w:t xml:space="preserve">Materiales y recursos para el fortalecimiento de aprendizajes en lenguaje: </w:t>
      </w:r>
      <w:r w:rsidRPr="007F05F1">
        <w:rPr>
          <w:rFonts w:ascii="Arial" w:eastAsiaTheme="minorHAnsi" w:hAnsi="Arial" w:cs="Arial"/>
          <w:color w:val="000000"/>
          <w:lang w:val="es-CO"/>
        </w:rPr>
        <w:t>esta línea está orientada a la adquisición de materiales que fortalezcan los aprendizajes en lenguaje, contribuyendo a mejorar los resultados en esta área. Los materiales de “</w:t>
      </w:r>
      <w:r w:rsidRPr="007F05F1">
        <w:rPr>
          <w:rFonts w:ascii="Arial" w:eastAsiaTheme="minorHAnsi" w:hAnsi="Arial" w:cs="Arial"/>
          <w:i/>
          <w:iCs/>
          <w:color w:val="000000"/>
          <w:lang w:val="es-CO"/>
        </w:rPr>
        <w:t xml:space="preserve">Aprendamos Todos a Leer” </w:t>
      </w:r>
      <w:r w:rsidRPr="007F05F1">
        <w:rPr>
          <w:rFonts w:ascii="Arial" w:eastAsiaTheme="minorHAnsi" w:hAnsi="Arial" w:cs="Arial"/>
          <w:color w:val="000000"/>
          <w:lang w:val="es-CO"/>
        </w:rPr>
        <w:t xml:space="preserve">pueden ser impresos por los colegios que no estén focalizados en el Plan de Fortalecimiento de Lectura y Escritura (PFLE). </w:t>
      </w:r>
    </w:p>
    <w:p w14:paraId="48124F07" w14:textId="77777777" w:rsidR="001A08AC" w:rsidRPr="007F05F1" w:rsidRDefault="001A08AC" w:rsidP="00610631">
      <w:pPr>
        <w:autoSpaceDE w:val="0"/>
        <w:autoSpaceDN w:val="0"/>
        <w:adjustRightInd w:val="0"/>
        <w:spacing w:after="0" w:line="240" w:lineRule="auto"/>
        <w:jc w:val="both"/>
        <w:rPr>
          <w:rFonts w:ascii="Arial" w:eastAsiaTheme="minorHAnsi" w:hAnsi="Arial" w:cs="Arial"/>
          <w:color w:val="000000"/>
          <w:lang w:val="es-CO"/>
        </w:rPr>
      </w:pPr>
    </w:p>
    <w:p w14:paraId="26B5442D" w14:textId="1C9D0E36" w:rsidR="001A08AC" w:rsidRPr="007F05F1" w:rsidRDefault="001A08AC" w:rsidP="00610631">
      <w:pPr>
        <w:autoSpaceDE w:val="0"/>
        <w:autoSpaceDN w:val="0"/>
        <w:adjustRightInd w:val="0"/>
        <w:spacing w:after="0" w:line="240" w:lineRule="auto"/>
        <w:jc w:val="both"/>
        <w:rPr>
          <w:rFonts w:ascii="Arial" w:eastAsiaTheme="minorHAnsi" w:hAnsi="Arial" w:cs="Arial"/>
          <w:color w:val="000000"/>
          <w:lang w:val="es-CO"/>
        </w:rPr>
      </w:pPr>
      <w:r w:rsidRPr="007F05F1">
        <w:rPr>
          <w:rFonts w:ascii="Arial" w:eastAsiaTheme="minorHAnsi" w:hAnsi="Arial" w:cs="Arial"/>
          <w:b/>
          <w:bCs/>
          <w:color w:val="000000"/>
          <w:lang w:val="es-CO"/>
        </w:rPr>
        <w:t xml:space="preserve">Materiales y recursos para el fortalecimiento de aprendizajes en matemáticas: </w:t>
      </w:r>
      <w:r w:rsidRPr="007F05F1">
        <w:rPr>
          <w:rFonts w:ascii="Arial" w:eastAsiaTheme="minorHAnsi" w:hAnsi="Arial" w:cs="Arial"/>
          <w:color w:val="000000"/>
          <w:lang w:val="es-CO"/>
        </w:rPr>
        <w:t xml:space="preserve">esta línea está orientada a la adquisición de materiales que fortalezcan los aprendizajes en matemáticas, contribuyendo a mejorar los resultados en esta área. Los materiales deben facilitar la comprensión de conceptos matemáticos fundamentales, promoviendo el desarrollo del pensamiento lógico, abstracto y espacial. </w:t>
      </w:r>
    </w:p>
    <w:p w14:paraId="5C66DD03" w14:textId="77777777" w:rsidR="001A08AC" w:rsidRPr="007F05F1" w:rsidRDefault="001A08AC" w:rsidP="00610631">
      <w:pPr>
        <w:autoSpaceDE w:val="0"/>
        <w:autoSpaceDN w:val="0"/>
        <w:adjustRightInd w:val="0"/>
        <w:spacing w:after="0" w:line="240" w:lineRule="auto"/>
        <w:jc w:val="both"/>
        <w:rPr>
          <w:rFonts w:ascii="Arial" w:eastAsiaTheme="minorHAnsi" w:hAnsi="Arial" w:cs="Arial"/>
          <w:color w:val="000000"/>
          <w:lang w:val="es-CO"/>
        </w:rPr>
      </w:pPr>
    </w:p>
    <w:p w14:paraId="4A0B73B1" w14:textId="1AFF9314" w:rsidR="001A08AC" w:rsidRPr="007F05F1" w:rsidRDefault="00481A53" w:rsidP="00610631">
      <w:pPr>
        <w:autoSpaceDE w:val="0"/>
        <w:autoSpaceDN w:val="0"/>
        <w:adjustRightInd w:val="0"/>
        <w:spacing w:after="0" w:line="240" w:lineRule="auto"/>
        <w:jc w:val="both"/>
        <w:rPr>
          <w:rFonts w:ascii="Arial" w:eastAsiaTheme="minorHAnsi" w:hAnsi="Arial" w:cs="Arial"/>
          <w:color w:val="000000"/>
          <w:lang w:val="es-CO"/>
        </w:rPr>
      </w:pPr>
      <w:r w:rsidRPr="007F05F1">
        <w:rPr>
          <w:rFonts w:ascii="Arial" w:hAnsi="Arial" w:cs="Arial"/>
          <w:b/>
          <w:bCs/>
        </w:rPr>
        <w:t xml:space="preserve">Materiales y recursos para la exposición y fortalecimiento de una lengua extranjera: </w:t>
      </w:r>
      <w:r w:rsidRPr="007F05F1">
        <w:rPr>
          <w:rFonts w:ascii="Arial" w:hAnsi="Arial" w:cs="Arial"/>
        </w:rPr>
        <w:t>esta línea está orientada a la adquisición de materiales que fortalezcan la exposición de los estudiantes a una lengua extranjera, especialmente en inglés, contribuyendo al desarrollo de competencias lingüísticas en los estudiantes. Los recursos están diseñados para mejorar la exposición a la lengua y apoyar el proceso de enseñanza de vocabulario y habilidades de comunicación.</w:t>
      </w:r>
    </w:p>
    <w:p w14:paraId="355ED7EC" w14:textId="77777777" w:rsidR="001A08AC" w:rsidRPr="007F05F1" w:rsidRDefault="001A08AC" w:rsidP="00610631">
      <w:pPr>
        <w:autoSpaceDE w:val="0"/>
        <w:autoSpaceDN w:val="0"/>
        <w:adjustRightInd w:val="0"/>
        <w:spacing w:after="0" w:line="240" w:lineRule="auto"/>
        <w:jc w:val="both"/>
        <w:rPr>
          <w:rFonts w:ascii="Arial" w:eastAsiaTheme="minorHAnsi" w:hAnsi="Arial" w:cs="Arial"/>
          <w:color w:val="000000"/>
          <w:lang w:val="es-CO"/>
        </w:rPr>
      </w:pPr>
    </w:p>
    <w:p w14:paraId="77FFEEB6" w14:textId="091EBEAF" w:rsidR="001A08AC" w:rsidRPr="007F05F1" w:rsidRDefault="00481A53" w:rsidP="00610631">
      <w:pPr>
        <w:autoSpaceDE w:val="0"/>
        <w:autoSpaceDN w:val="0"/>
        <w:adjustRightInd w:val="0"/>
        <w:spacing w:after="0" w:line="240" w:lineRule="auto"/>
        <w:jc w:val="both"/>
        <w:rPr>
          <w:rFonts w:ascii="Arial" w:hAnsi="Arial" w:cs="Arial"/>
        </w:rPr>
      </w:pPr>
      <w:r w:rsidRPr="007F05F1">
        <w:rPr>
          <w:rFonts w:ascii="Arial" w:hAnsi="Arial" w:cs="Arial"/>
          <w:b/>
          <w:bCs/>
        </w:rPr>
        <w:t xml:space="preserve">Materiales y recursos para el fortalecimiento de la educación ambiental, la ciencia y la tecnología: </w:t>
      </w:r>
      <w:r w:rsidRPr="007F05F1">
        <w:rPr>
          <w:rFonts w:ascii="Arial" w:hAnsi="Arial" w:cs="Arial"/>
        </w:rPr>
        <w:t>esta línea está orientada a la adquisición de materiales que fortalezcan los aprendizajes en las áreas de educación ambiental, la ciencia y tecnología. Los recursos buscan estimular el interés de los estudiantes en estas áreas, ofreciéndoles oportunidades para desarrollar habilidades prácticas y explorar conceptos científicos de manera interactiva.</w:t>
      </w:r>
    </w:p>
    <w:p w14:paraId="45E1A277" w14:textId="77777777" w:rsidR="009D6D37" w:rsidRPr="007F05F1" w:rsidRDefault="009D6D37" w:rsidP="00610631">
      <w:pPr>
        <w:autoSpaceDE w:val="0"/>
        <w:autoSpaceDN w:val="0"/>
        <w:adjustRightInd w:val="0"/>
        <w:spacing w:after="0" w:line="240" w:lineRule="auto"/>
        <w:jc w:val="both"/>
        <w:rPr>
          <w:rFonts w:ascii="Arial" w:hAnsi="Arial" w:cs="Arial"/>
        </w:rPr>
      </w:pPr>
    </w:p>
    <w:p w14:paraId="114A6CC0" w14:textId="3A5E42B5" w:rsidR="00D93159" w:rsidRPr="007F05F1" w:rsidRDefault="00D93159" w:rsidP="00610631">
      <w:pPr>
        <w:autoSpaceDE w:val="0"/>
        <w:autoSpaceDN w:val="0"/>
        <w:adjustRightInd w:val="0"/>
        <w:spacing w:after="0" w:line="240" w:lineRule="auto"/>
        <w:jc w:val="both"/>
        <w:rPr>
          <w:rFonts w:ascii="Arial" w:hAnsi="Arial" w:cs="Arial"/>
        </w:rPr>
      </w:pPr>
      <w:r w:rsidRPr="007F05F1">
        <w:rPr>
          <w:rFonts w:ascii="Arial" w:hAnsi="Arial" w:cs="Arial"/>
          <w:b/>
          <w:bCs/>
        </w:rPr>
        <w:t xml:space="preserve">Materiales y recursos para otras áreas fundamentales: </w:t>
      </w:r>
      <w:r w:rsidRPr="007F05F1">
        <w:rPr>
          <w:rFonts w:ascii="Arial" w:hAnsi="Arial" w:cs="Arial"/>
        </w:rPr>
        <w:t>esta línea está orientada a la adquisición de materiales que fortalezcan los aprendizajes en otras áreas fundamentales. En ese sentido se orienta a los colegios a la adquisición de materiales para el trabajo de los estudiantes y materiales que apoyen el trabajo de los procesos de aula de los docentes.</w:t>
      </w:r>
    </w:p>
    <w:p w14:paraId="2CFC8D49" w14:textId="77777777" w:rsidR="00D93159" w:rsidRPr="007F05F1" w:rsidRDefault="00D93159" w:rsidP="00610631">
      <w:pPr>
        <w:autoSpaceDE w:val="0"/>
        <w:autoSpaceDN w:val="0"/>
        <w:adjustRightInd w:val="0"/>
        <w:spacing w:after="0" w:line="240" w:lineRule="auto"/>
        <w:jc w:val="both"/>
        <w:rPr>
          <w:rFonts w:ascii="Arial" w:hAnsi="Arial" w:cs="Arial"/>
        </w:rPr>
      </w:pPr>
    </w:p>
    <w:p w14:paraId="00EA6323" w14:textId="160EEC46" w:rsidR="00A77E89" w:rsidRPr="007F05F1" w:rsidRDefault="009D6D37" w:rsidP="00610631">
      <w:pPr>
        <w:autoSpaceDE w:val="0"/>
        <w:autoSpaceDN w:val="0"/>
        <w:adjustRightInd w:val="0"/>
        <w:spacing w:after="0" w:line="240" w:lineRule="auto"/>
        <w:jc w:val="both"/>
        <w:rPr>
          <w:rFonts w:ascii="Arial" w:eastAsiaTheme="minorHAnsi" w:hAnsi="Arial" w:cs="Arial"/>
          <w:color w:val="000000"/>
          <w:lang w:val="es-CO"/>
        </w:rPr>
      </w:pPr>
      <w:r w:rsidRPr="007F05F1">
        <w:rPr>
          <w:rFonts w:ascii="Arial" w:hAnsi="Arial" w:cs="Arial"/>
          <w:b/>
          <w:bCs/>
        </w:rPr>
        <w:t xml:space="preserve">Materiales y recursos educativos y didácticos que permitan realizar adaptaciones y flexibilizaciones curriculares: </w:t>
      </w:r>
      <w:r w:rsidRPr="007F05F1">
        <w:rPr>
          <w:rFonts w:ascii="Arial" w:hAnsi="Arial" w:cs="Arial"/>
        </w:rPr>
        <w:t>esta línea está orientada a la adquisición de materiales que faciliten la implementación de adaptaciones curriculares y el diseño universal para el aprendizaje, con el fin de promover la inclusión y responder a los diversos ritmos y estilos de aprendizaje de los estudiantes, en especial aquellos con necesidades educativas especiales. Los materiales están diseñados para garantizar que todos los estudiantes, sin importar sus capacidades, puedan acceder a una educación de calidad.</w:t>
      </w:r>
    </w:p>
    <w:p w14:paraId="2DCC7E4C" w14:textId="77777777" w:rsidR="001A08AC" w:rsidRPr="007F05F1" w:rsidRDefault="001A08AC" w:rsidP="00610631">
      <w:pPr>
        <w:autoSpaceDE w:val="0"/>
        <w:autoSpaceDN w:val="0"/>
        <w:adjustRightInd w:val="0"/>
        <w:spacing w:after="0" w:line="240" w:lineRule="auto"/>
        <w:jc w:val="both"/>
        <w:rPr>
          <w:rFonts w:ascii="Arial" w:eastAsiaTheme="minorHAnsi" w:hAnsi="Arial" w:cs="Arial"/>
          <w:color w:val="000000"/>
          <w:lang w:val="es-CO"/>
        </w:rPr>
      </w:pPr>
    </w:p>
    <w:p w14:paraId="42B65CC1" w14:textId="295FA4CA" w:rsidR="001A08AC" w:rsidRPr="007F05F1" w:rsidRDefault="001B0554" w:rsidP="603D3A03">
      <w:pPr>
        <w:autoSpaceDE w:val="0"/>
        <w:autoSpaceDN w:val="0"/>
        <w:adjustRightInd w:val="0"/>
        <w:spacing w:after="0" w:line="240" w:lineRule="auto"/>
        <w:jc w:val="both"/>
        <w:rPr>
          <w:rFonts w:ascii="Arial" w:hAnsi="Arial" w:cs="Arial"/>
          <w:lang w:val="es-ES"/>
        </w:rPr>
      </w:pPr>
      <w:r w:rsidRPr="007F05F1">
        <w:rPr>
          <w:rFonts w:ascii="Arial" w:hAnsi="Arial" w:cs="Arial"/>
          <w:b/>
          <w:bCs/>
          <w:lang w:val="es-ES"/>
        </w:rPr>
        <w:t xml:space="preserve">Materiales y recursos para el desarrollo integral de la primera infancia: </w:t>
      </w:r>
      <w:r w:rsidRPr="007F05F1">
        <w:rPr>
          <w:rFonts w:ascii="Arial" w:hAnsi="Arial" w:cs="Arial"/>
          <w:lang w:val="es-ES"/>
        </w:rPr>
        <w:t xml:space="preserve">esta línea está orientada a la adquisición de materiales que fortalezcan el desarrollo integral de </w:t>
      </w:r>
      <w:proofErr w:type="gramStart"/>
      <w:r w:rsidRPr="007F05F1">
        <w:rPr>
          <w:rFonts w:ascii="Arial" w:hAnsi="Arial" w:cs="Arial"/>
          <w:lang w:val="es-ES"/>
        </w:rPr>
        <w:t>los niños y niñas</w:t>
      </w:r>
      <w:proofErr w:type="gramEnd"/>
      <w:r w:rsidRPr="007F05F1">
        <w:rPr>
          <w:rFonts w:ascii="Arial" w:hAnsi="Arial" w:cs="Arial"/>
          <w:lang w:val="es-ES"/>
        </w:rPr>
        <w:t xml:space="preserve"> en los grados de preescolar, fomentando tanto el desarrollo cognitivo como el motor. Los recursos están diseñados para facilitar la enseñanza de habilidades tempranas en lectoescritura y la motricidad, elementos esenciales en esta etapa.</w:t>
      </w:r>
    </w:p>
    <w:p w14:paraId="6B65514D" w14:textId="77777777" w:rsidR="00FD2CA0" w:rsidRPr="007F05F1" w:rsidRDefault="00FD2CA0" w:rsidP="00610631">
      <w:pPr>
        <w:autoSpaceDE w:val="0"/>
        <w:autoSpaceDN w:val="0"/>
        <w:adjustRightInd w:val="0"/>
        <w:spacing w:after="0" w:line="240" w:lineRule="auto"/>
        <w:jc w:val="both"/>
        <w:rPr>
          <w:rFonts w:ascii="Arial" w:hAnsi="Arial" w:cs="Arial"/>
        </w:rPr>
      </w:pPr>
    </w:p>
    <w:p w14:paraId="7CC7FE25" w14:textId="523EA234" w:rsidR="001B0554" w:rsidRPr="007F05F1" w:rsidRDefault="001B0554" w:rsidP="603D3A03">
      <w:pPr>
        <w:autoSpaceDE w:val="0"/>
        <w:autoSpaceDN w:val="0"/>
        <w:adjustRightInd w:val="0"/>
        <w:spacing w:after="0" w:line="240" w:lineRule="auto"/>
        <w:jc w:val="both"/>
        <w:rPr>
          <w:rFonts w:ascii="Arial" w:hAnsi="Arial" w:cs="Arial"/>
          <w:lang w:val="es-ES"/>
        </w:rPr>
      </w:pPr>
      <w:r w:rsidRPr="007F05F1">
        <w:rPr>
          <w:rFonts w:ascii="Arial" w:hAnsi="Arial" w:cs="Arial"/>
          <w:b/>
          <w:bCs/>
          <w:lang w:val="es-ES"/>
        </w:rPr>
        <w:t xml:space="preserve">Estrategias de orientación </w:t>
      </w:r>
      <w:proofErr w:type="spellStart"/>
      <w:r w:rsidRPr="007F05F1">
        <w:rPr>
          <w:rFonts w:ascii="Arial" w:hAnsi="Arial" w:cs="Arial"/>
          <w:b/>
          <w:bCs/>
          <w:lang w:val="es-ES"/>
        </w:rPr>
        <w:t>socioocupacional</w:t>
      </w:r>
      <w:proofErr w:type="spellEnd"/>
      <w:r w:rsidRPr="007F05F1">
        <w:rPr>
          <w:rFonts w:ascii="Arial" w:hAnsi="Arial" w:cs="Arial"/>
          <w:b/>
          <w:bCs/>
          <w:lang w:val="es-ES"/>
        </w:rPr>
        <w:t xml:space="preserve"> para los estudiantes: </w:t>
      </w:r>
      <w:r w:rsidRPr="007F05F1">
        <w:rPr>
          <w:rFonts w:ascii="Arial" w:hAnsi="Arial" w:cs="Arial"/>
          <w:lang w:val="es-ES"/>
        </w:rPr>
        <w:t xml:space="preserve">esta línea está orientada a la implementación de actividades y recursos que ayuden a los estudiantes de </w:t>
      </w:r>
      <w:r w:rsidRPr="007F05F1">
        <w:rPr>
          <w:rFonts w:ascii="Arial" w:hAnsi="Arial" w:cs="Arial"/>
          <w:lang w:val="es-ES"/>
        </w:rPr>
        <w:lastRenderedPageBreak/>
        <w:t>los grados 8° a 11° a identificar sus intereses y habilidades, contribuyendo a la construcción de sus proyectos de vida y la toma de decisiones sobre su futuro académico y laboral. Estas actividades buscan fortalecer el vínculo entre la familia, la escuela y las oportunidades de educación superior y el mundo laboral.</w:t>
      </w:r>
    </w:p>
    <w:p w14:paraId="2207B6CF" w14:textId="77777777" w:rsidR="00FD2CA0" w:rsidRPr="007F05F1" w:rsidRDefault="00FD2CA0" w:rsidP="00610631">
      <w:pPr>
        <w:autoSpaceDE w:val="0"/>
        <w:autoSpaceDN w:val="0"/>
        <w:adjustRightInd w:val="0"/>
        <w:spacing w:after="0" w:line="240" w:lineRule="auto"/>
        <w:jc w:val="both"/>
        <w:rPr>
          <w:rFonts w:ascii="Arial" w:hAnsi="Arial" w:cs="Arial"/>
        </w:rPr>
      </w:pPr>
    </w:p>
    <w:p w14:paraId="617734EB" w14:textId="750987E3" w:rsidR="00FD2CA0" w:rsidRPr="007F05F1" w:rsidRDefault="00FD2CA0" w:rsidP="00610631">
      <w:pPr>
        <w:autoSpaceDE w:val="0"/>
        <w:autoSpaceDN w:val="0"/>
        <w:adjustRightInd w:val="0"/>
        <w:spacing w:after="0" w:line="240" w:lineRule="auto"/>
        <w:jc w:val="both"/>
        <w:rPr>
          <w:rFonts w:ascii="Arial" w:hAnsi="Arial" w:cs="Arial"/>
        </w:rPr>
      </w:pPr>
      <w:r w:rsidRPr="007F05F1">
        <w:rPr>
          <w:rFonts w:ascii="Arial" w:hAnsi="Arial" w:cs="Arial"/>
          <w:b/>
          <w:bCs/>
        </w:rPr>
        <w:t xml:space="preserve">Estrategias para fortalecer el tránsito efectivo en los diferentes niveles educativos: </w:t>
      </w:r>
      <w:r w:rsidRPr="007F05F1">
        <w:rPr>
          <w:rFonts w:ascii="Arial" w:hAnsi="Arial" w:cs="Arial"/>
        </w:rPr>
        <w:t>esta línea está orientada a la implementación de actividades y estrategias que faciliten el tránsito efectivo de los estudiantes entre diferentes niveles educativos, especialmente entre la educación básica secundaria y la media, promoviendo la adaptación y continuidad de sus procesos de aprendizaje. Además, busca fomentar el desarrollo del liderazgo juvenil y la participación en la vida escolar.</w:t>
      </w:r>
    </w:p>
    <w:p w14:paraId="2C842079" w14:textId="77777777" w:rsidR="00FD2CA0" w:rsidRPr="007F05F1" w:rsidRDefault="00FD2CA0" w:rsidP="00610631">
      <w:pPr>
        <w:autoSpaceDE w:val="0"/>
        <w:autoSpaceDN w:val="0"/>
        <w:adjustRightInd w:val="0"/>
        <w:spacing w:after="0" w:line="240" w:lineRule="auto"/>
        <w:jc w:val="both"/>
        <w:rPr>
          <w:rFonts w:ascii="Arial" w:eastAsiaTheme="minorHAnsi" w:hAnsi="Arial" w:cs="Arial"/>
          <w:color w:val="000000"/>
          <w:lang w:val="es-CO"/>
        </w:rPr>
      </w:pPr>
    </w:p>
    <w:p w14:paraId="2D84BCD6" w14:textId="237456A9" w:rsidR="00FD2CA0" w:rsidRPr="007F05F1" w:rsidRDefault="00FD2CA0" w:rsidP="00610631">
      <w:pPr>
        <w:autoSpaceDE w:val="0"/>
        <w:autoSpaceDN w:val="0"/>
        <w:adjustRightInd w:val="0"/>
        <w:spacing w:after="0" w:line="240" w:lineRule="auto"/>
        <w:jc w:val="both"/>
        <w:rPr>
          <w:rFonts w:ascii="Arial" w:hAnsi="Arial" w:cs="Arial"/>
        </w:rPr>
      </w:pPr>
      <w:r w:rsidRPr="007F05F1">
        <w:rPr>
          <w:rFonts w:ascii="Arial" w:hAnsi="Arial" w:cs="Arial"/>
          <w:b/>
          <w:bCs/>
        </w:rPr>
        <w:t xml:space="preserve">Desarrollo de estrategias para la ampliación del tiempo escolar: </w:t>
      </w:r>
      <w:r w:rsidRPr="007F05F1">
        <w:rPr>
          <w:rFonts w:ascii="Arial" w:hAnsi="Arial" w:cs="Arial"/>
        </w:rPr>
        <w:t>esta línea está orientada a la implementación efectiva de la ampliación del tiempo escolar. Los materiales y recursos están destinados a asegurar que los estudiantes tengan acceso a entornos enriquecedores durante el tiempo adicional en el colegio.</w:t>
      </w:r>
    </w:p>
    <w:p w14:paraId="4110FF0F" w14:textId="77777777" w:rsidR="00A043C1" w:rsidRPr="007F05F1" w:rsidRDefault="00A043C1" w:rsidP="00610631">
      <w:pPr>
        <w:autoSpaceDE w:val="0"/>
        <w:autoSpaceDN w:val="0"/>
        <w:adjustRightInd w:val="0"/>
        <w:spacing w:after="0" w:line="240" w:lineRule="auto"/>
        <w:jc w:val="both"/>
        <w:rPr>
          <w:rFonts w:ascii="Arial" w:hAnsi="Arial" w:cs="Arial"/>
        </w:rPr>
      </w:pPr>
    </w:p>
    <w:p w14:paraId="580569A9" w14:textId="14A8B67F" w:rsidR="00733543" w:rsidRPr="007F05F1" w:rsidRDefault="00733543" w:rsidP="00610631">
      <w:pPr>
        <w:autoSpaceDE w:val="0"/>
        <w:autoSpaceDN w:val="0"/>
        <w:adjustRightInd w:val="0"/>
        <w:spacing w:after="0" w:line="240" w:lineRule="auto"/>
        <w:jc w:val="both"/>
        <w:rPr>
          <w:rFonts w:ascii="Arial" w:hAnsi="Arial" w:cs="Arial"/>
        </w:rPr>
      </w:pPr>
      <w:r w:rsidRPr="007F05F1">
        <w:rPr>
          <w:rFonts w:ascii="Arial" w:hAnsi="Arial" w:cs="Arial"/>
          <w:b/>
          <w:bCs/>
        </w:rPr>
        <w:t xml:space="preserve">Convivencia escolar, salud mental y habilidades socioemocionales y ciudadanas: </w:t>
      </w:r>
      <w:r w:rsidRPr="007F05F1">
        <w:rPr>
          <w:rFonts w:ascii="Arial" w:hAnsi="Arial" w:cs="Arial"/>
        </w:rPr>
        <w:t>se orienta al desarrollo e implementación de acciones o actividades para la formación en habilidades socioemocionales en el aula o en el currículo del colegio, al igual que el apoyo a estudiantes en los retos de salud mental o gestión de emociones. Para esto, es posible la adquisición de elementos que permitan la formación en estas habilidades, como materiales para ambientación escolar, espacios dedicados especialmente para la gestión de emociones, materiales para trabajar el aprendizaje socioemocional en la comunidad educativa.</w:t>
      </w:r>
    </w:p>
    <w:p w14:paraId="581E7CF9" w14:textId="77777777" w:rsidR="00610631" w:rsidRPr="007F05F1" w:rsidRDefault="00610631" w:rsidP="00610631">
      <w:pPr>
        <w:autoSpaceDE w:val="0"/>
        <w:autoSpaceDN w:val="0"/>
        <w:adjustRightInd w:val="0"/>
        <w:spacing w:after="0" w:line="240" w:lineRule="auto"/>
        <w:jc w:val="both"/>
        <w:rPr>
          <w:rFonts w:ascii="Arial" w:hAnsi="Arial" w:cs="Arial"/>
        </w:rPr>
      </w:pPr>
    </w:p>
    <w:p w14:paraId="45F2303D" w14:textId="77777777" w:rsidR="00610631" w:rsidRPr="007F05F1" w:rsidRDefault="00610631" w:rsidP="00610631">
      <w:pPr>
        <w:autoSpaceDE w:val="0"/>
        <w:autoSpaceDN w:val="0"/>
        <w:adjustRightInd w:val="0"/>
        <w:spacing w:after="0" w:line="240" w:lineRule="auto"/>
        <w:jc w:val="both"/>
        <w:rPr>
          <w:rFonts w:ascii="Arial" w:eastAsiaTheme="minorHAnsi" w:hAnsi="Arial" w:cs="Arial"/>
          <w:color w:val="000000"/>
          <w:lang w:val="es-CO"/>
        </w:rPr>
      </w:pPr>
      <w:r w:rsidRPr="007F05F1">
        <w:rPr>
          <w:rFonts w:ascii="Arial" w:eastAsiaTheme="minorHAnsi" w:hAnsi="Arial" w:cs="Arial"/>
          <w:b/>
          <w:bCs/>
          <w:color w:val="000000"/>
          <w:lang w:val="es-CO"/>
        </w:rPr>
        <w:t xml:space="preserve">Educación técnica, para el trabajo y continuidad de trayectorias educativas: </w:t>
      </w:r>
      <w:r w:rsidRPr="007F05F1">
        <w:rPr>
          <w:rFonts w:ascii="Arial" w:eastAsiaTheme="minorHAnsi" w:hAnsi="Arial" w:cs="Arial"/>
          <w:color w:val="000000"/>
          <w:lang w:val="es-CO"/>
        </w:rPr>
        <w:t xml:space="preserve">adquisición de materiales, elementos o desarrollo de actividades que se encaminen hacia los proyectos educativos que articulan la educación media con la </w:t>
      </w:r>
      <w:proofErr w:type="spellStart"/>
      <w:r w:rsidRPr="007F05F1">
        <w:rPr>
          <w:rFonts w:ascii="Arial" w:eastAsiaTheme="minorHAnsi" w:hAnsi="Arial" w:cs="Arial"/>
          <w:color w:val="000000"/>
          <w:lang w:val="es-CO"/>
        </w:rPr>
        <w:t>posmedia</w:t>
      </w:r>
      <w:proofErr w:type="spellEnd"/>
      <w:r w:rsidRPr="007F05F1">
        <w:rPr>
          <w:rFonts w:ascii="Arial" w:eastAsiaTheme="minorHAnsi" w:hAnsi="Arial" w:cs="Arial"/>
          <w:color w:val="000000"/>
          <w:lang w:val="es-CO"/>
        </w:rPr>
        <w:t xml:space="preserve"> y/o terciaria, con el fin de que estudiantes puedan adquirir conocimientos especializados. Esto incluye brindar posibilidades para conocer los procesos de certificación de competencias y habilidades laborales, ingreso al sector productivo, emprendimiento, empresarialidad, identificación de sectores productivos con visión de futuro, así como, en la valoración del trabajo como fundamento del desarrollo del proyecto de vida individual y social. </w:t>
      </w:r>
    </w:p>
    <w:p w14:paraId="24FA486B" w14:textId="77777777" w:rsidR="00610631" w:rsidRPr="007F05F1" w:rsidRDefault="00610631" w:rsidP="00610631">
      <w:pPr>
        <w:autoSpaceDE w:val="0"/>
        <w:autoSpaceDN w:val="0"/>
        <w:adjustRightInd w:val="0"/>
        <w:spacing w:after="0" w:line="240" w:lineRule="auto"/>
        <w:jc w:val="both"/>
        <w:rPr>
          <w:rFonts w:ascii="Arial" w:eastAsiaTheme="minorHAnsi" w:hAnsi="Arial" w:cs="Arial"/>
          <w:color w:val="000000"/>
          <w:lang w:val="es-CO"/>
        </w:rPr>
      </w:pPr>
    </w:p>
    <w:p w14:paraId="3A4BF84E" w14:textId="77317C75" w:rsidR="00733543" w:rsidRPr="007F05F1" w:rsidRDefault="00610631" w:rsidP="00610631">
      <w:pPr>
        <w:autoSpaceDE w:val="0"/>
        <w:autoSpaceDN w:val="0"/>
        <w:adjustRightInd w:val="0"/>
        <w:spacing w:after="0" w:line="240" w:lineRule="auto"/>
        <w:jc w:val="both"/>
        <w:rPr>
          <w:rFonts w:ascii="Arial" w:eastAsiaTheme="minorHAnsi" w:hAnsi="Arial" w:cs="Arial"/>
          <w:color w:val="000000"/>
          <w:lang w:val="es-CO"/>
        </w:rPr>
      </w:pPr>
      <w:r w:rsidRPr="007F05F1">
        <w:rPr>
          <w:rFonts w:ascii="Arial" w:eastAsiaTheme="minorHAnsi" w:hAnsi="Arial" w:cs="Arial"/>
          <w:b/>
          <w:bCs/>
          <w:color w:val="000000"/>
          <w:lang w:val="es-CO"/>
        </w:rPr>
        <w:t xml:space="preserve">Fortalecimiento de proyectos pedagógicos transversales: </w:t>
      </w:r>
      <w:r w:rsidRPr="007F05F1">
        <w:rPr>
          <w:rFonts w:ascii="Arial" w:eastAsiaTheme="minorHAnsi" w:hAnsi="Arial" w:cs="Arial"/>
          <w:color w:val="000000"/>
          <w:lang w:val="es-CO"/>
        </w:rPr>
        <w:t>de acuerdo con la ley 115 de 1994 esta línea se orienta a financiar actividades pedagógicas planificadas dentro del plan de estudios, que ejerciten al estudiante en la solución de problemas cotidianos relacionados con su entorno social, cultural, científico y tecnológico, con el fin de integrar y hacer activos los conocimientos, habilidades, destrezas, actitudes y valores adquiridos en diversas áreas del currículo, así como la experiencia acumulada.</w:t>
      </w:r>
    </w:p>
    <w:p w14:paraId="5403CBD2" w14:textId="77777777" w:rsidR="001A08AC" w:rsidRPr="007F05F1" w:rsidRDefault="001A08AC" w:rsidP="00610631">
      <w:pPr>
        <w:autoSpaceDE w:val="0"/>
        <w:autoSpaceDN w:val="0"/>
        <w:adjustRightInd w:val="0"/>
        <w:spacing w:after="0" w:line="240" w:lineRule="auto"/>
        <w:jc w:val="both"/>
        <w:rPr>
          <w:rFonts w:ascii="Arial" w:eastAsiaTheme="minorHAnsi" w:hAnsi="Arial" w:cs="Arial"/>
          <w:color w:val="000000"/>
          <w:lang w:val="es-CO"/>
        </w:rPr>
      </w:pPr>
    </w:p>
    <w:p w14:paraId="18AD728B" w14:textId="0B388E50" w:rsidR="009C3208" w:rsidRPr="007F05F1" w:rsidRDefault="00B6143A" w:rsidP="00610631">
      <w:pPr>
        <w:pStyle w:val="Sinespaciado"/>
        <w:spacing w:line="276" w:lineRule="auto"/>
        <w:jc w:val="both"/>
        <w:rPr>
          <w:rFonts w:ascii="Arial" w:hAnsi="Arial" w:cs="Arial"/>
        </w:rPr>
      </w:pPr>
      <w:r w:rsidRPr="007F05F1">
        <w:rPr>
          <w:rFonts w:ascii="Arial" w:hAnsi="Arial" w:cs="Arial"/>
        </w:rPr>
        <w:t xml:space="preserve">Todo proyecto en su </w:t>
      </w:r>
      <w:r w:rsidR="00A33E88" w:rsidRPr="007F05F1">
        <w:rPr>
          <w:rFonts w:ascii="Arial" w:hAnsi="Arial" w:cs="Arial"/>
        </w:rPr>
        <w:t>formulación</w:t>
      </w:r>
      <w:r w:rsidRPr="007F05F1">
        <w:rPr>
          <w:rFonts w:ascii="Arial" w:hAnsi="Arial" w:cs="Arial"/>
        </w:rPr>
        <w:t xml:space="preserve"> debe estar enfocado al fortalecimiento y cumplimiento del Proyecto Educativo Institucional (PEI), en beneficio de los procesos de enseñanza, aprendizaje de los estudiantes y de iniciativas que propicien el mejoramiento continuo de la calidad educativa institucional. </w:t>
      </w:r>
    </w:p>
    <w:p w14:paraId="510FFB66" w14:textId="77777777" w:rsidR="009C3208" w:rsidRPr="007F05F1" w:rsidRDefault="009C3208" w:rsidP="00610631">
      <w:pPr>
        <w:pStyle w:val="Sinespaciado"/>
        <w:spacing w:line="276" w:lineRule="auto"/>
        <w:jc w:val="both"/>
        <w:rPr>
          <w:rFonts w:ascii="Arial" w:hAnsi="Arial" w:cs="Arial"/>
        </w:rPr>
      </w:pPr>
    </w:p>
    <w:p w14:paraId="6D2C54DA" w14:textId="77777777" w:rsidR="002F51E9" w:rsidRPr="007F05F1" w:rsidRDefault="002F51E9" w:rsidP="00610631">
      <w:pPr>
        <w:pStyle w:val="Sinespaciado"/>
        <w:spacing w:line="276" w:lineRule="auto"/>
        <w:jc w:val="both"/>
        <w:rPr>
          <w:rFonts w:ascii="Arial" w:hAnsi="Arial" w:cs="Arial"/>
        </w:rPr>
      </w:pPr>
      <w:r w:rsidRPr="007F05F1">
        <w:rPr>
          <w:rFonts w:ascii="Arial" w:hAnsi="Arial" w:cs="Arial"/>
        </w:rPr>
        <w:t>Un proyecto, cumple la función de correlacionar, integrar y hacer activos los conocimientos, habilidades, destrezas, actitudes y valores logrados en el desarrollo de diversas áreas, así como de la experiencia acumulada.</w:t>
      </w:r>
    </w:p>
    <w:p w14:paraId="58C01ACB" w14:textId="77777777" w:rsidR="002F51E9" w:rsidRPr="007F05F1" w:rsidRDefault="002F51E9" w:rsidP="00610631">
      <w:pPr>
        <w:pStyle w:val="Sinespaciado"/>
        <w:spacing w:line="276" w:lineRule="auto"/>
        <w:jc w:val="both"/>
        <w:rPr>
          <w:rFonts w:ascii="Arial" w:hAnsi="Arial" w:cs="Arial"/>
        </w:rPr>
      </w:pPr>
    </w:p>
    <w:p w14:paraId="5CD0B14A" w14:textId="77777777" w:rsidR="002F51E9" w:rsidRPr="007F05F1" w:rsidRDefault="002F51E9" w:rsidP="00610631">
      <w:pPr>
        <w:pStyle w:val="Sinespaciado"/>
        <w:spacing w:line="276" w:lineRule="auto"/>
        <w:jc w:val="both"/>
        <w:rPr>
          <w:rFonts w:ascii="Arial" w:hAnsi="Arial" w:cs="Arial"/>
        </w:rPr>
      </w:pPr>
      <w:r w:rsidRPr="007F05F1">
        <w:rPr>
          <w:rFonts w:ascii="Arial" w:hAnsi="Arial" w:cs="Arial"/>
        </w:rPr>
        <w:t xml:space="preserve">Además, estos proyectos podrán estar orientados tanto al diseño y elaboración de un producto, al aprovechamiento de un material o equipo técnico o tecnológico, a la adquisición de dominio para aspectos inherentes de carácter técnico o tecnológico, como también a la solución de un caso de la vida real, el cual debe ser analizado desde una perspectiva académica, social, política o económica. </w:t>
      </w:r>
    </w:p>
    <w:p w14:paraId="4D2E5207" w14:textId="77777777" w:rsidR="00052A7A" w:rsidRPr="007F05F1" w:rsidRDefault="00052A7A" w:rsidP="00610631">
      <w:pPr>
        <w:pStyle w:val="Sinespaciado"/>
        <w:spacing w:line="276" w:lineRule="auto"/>
        <w:jc w:val="both"/>
        <w:rPr>
          <w:rFonts w:ascii="Arial" w:hAnsi="Arial" w:cs="Arial"/>
        </w:rPr>
      </w:pPr>
    </w:p>
    <w:p w14:paraId="050DB0D6" w14:textId="375D446B" w:rsidR="002F51E9" w:rsidRPr="007F05F1" w:rsidRDefault="002F51E9" w:rsidP="00610631">
      <w:pPr>
        <w:pStyle w:val="Sinespaciado"/>
        <w:spacing w:line="276" w:lineRule="auto"/>
        <w:jc w:val="both"/>
        <w:rPr>
          <w:rFonts w:ascii="Arial" w:hAnsi="Arial" w:cs="Arial"/>
        </w:rPr>
      </w:pPr>
      <w:r w:rsidRPr="007F05F1">
        <w:rPr>
          <w:rFonts w:ascii="Arial" w:hAnsi="Arial" w:cs="Arial"/>
        </w:rPr>
        <w:t>El Formato del proyecto, debe ser diligenciando por el responsable de cada proyecto, en el cual se relaciona la identificación del problema o necesidad, formulación del proyecto, los objetivos (</w:t>
      </w:r>
      <w:r w:rsidR="00BA0F54" w:rsidRPr="007F05F1">
        <w:rPr>
          <w:rFonts w:ascii="Arial" w:hAnsi="Arial" w:cs="Arial"/>
        </w:rPr>
        <w:t>g</w:t>
      </w:r>
      <w:r w:rsidRPr="007F05F1">
        <w:rPr>
          <w:rFonts w:ascii="Arial" w:hAnsi="Arial" w:cs="Arial"/>
        </w:rPr>
        <w:t xml:space="preserve">eneral y específicos), indicando las metas, los indicadores y el cronograma de actividades. </w:t>
      </w:r>
    </w:p>
    <w:p w14:paraId="7945B07F" w14:textId="77777777" w:rsidR="002F51E9" w:rsidRPr="007F05F1" w:rsidRDefault="002F51E9" w:rsidP="00610631">
      <w:pPr>
        <w:pStyle w:val="Sinespaciado"/>
        <w:spacing w:line="276" w:lineRule="auto"/>
        <w:jc w:val="both"/>
        <w:rPr>
          <w:rFonts w:ascii="Arial" w:hAnsi="Arial" w:cs="Arial"/>
        </w:rPr>
      </w:pPr>
    </w:p>
    <w:p w14:paraId="0190DF2B" w14:textId="5A4B4C3A" w:rsidR="002F51E9" w:rsidRPr="007F05F1" w:rsidRDefault="002F51E9" w:rsidP="2E8D9C77">
      <w:pPr>
        <w:pStyle w:val="Sinespaciado"/>
        <w:spacing w:line="276" w:lineRule="auto"/>
        <w:jc w:val="both"/>
        <w:rPr>
          <w:rFonts w:ascii="Arial" w:hAnsi="Arial" w:cs="Arial"/>
          <w:lang w:val="es-ES"/>
        </w:rPr>
      </w:pPr>
      <w:r w:rsidRPr="007F05F1">
        <w:rPr>
          <w:rFonts w:ascii="Arial" w:hAnsi="Arial" w:cs="Arial"/>
          <w:lang w:val="es-ES"/>
        </w:rPr>
        <w:t>Es importante mencionar, que los valores de los proyectos de Inversión deben coincidir con lo aprobado presupuestalmente por el Consejo Directivo y los formatos deben estar debidamente diligenciados y firmados.</w:t>
      </w:r>
    </w:p>
    <w:p w14:paraId="5780A8CA" w14:textId="77777777" w:rsidR="000B4405" w:rsidRPr="007F05F1" w:rsidRDefault="000B4405" w:rsidP="00610631">
      <w:pPr>
        <w:pStyle w:val="Sinespaciado"/>
        <w:spacing w:line="276" w:lineRule="auto"/>
        <w:jc w:val="both"/>
        <w:rPr>
          <w:rFonts w:ascii="Arial" w:hAnsi="Arial" w:cs="Arial"/>
        </w:rPr>
      </w:pPr>
    </w:p>
    <w:p w14:paraId="7DD83E8F" w14:textId="6276AD02" w:rsidR="0035399C" w:rsidRPr="007F05F1" w:rsidRDefault="00816AB4" w:rsidP="00610631">
      <w:pPr>
        <w:pStyle w:val="Sinespaciado"/>
        <w:spacing w:line="276" w:lineRule="auto"/>
        <w:jc w:val="both"/>
        <w:rPr>
          <w:rFonts w:ascii="Arial" w:hAnsi="Arial" w:cs="Arial"/>
        </w:rPr>
      </w:pPr>
      <w:r w:rsidRPr="007F05F1">
        <w:rPr>
          <w:rFonts w:ascii="Arial" w:hAnsi="Arial" w:cs="Arial"/>
          <w:b/>
        </w:rPr>
        <w:t>ARTÍCULO</w:t>
      </w:r>
      <w:r w:rsidR="0035399C" w:rsidRPr="007F05F1">
        <w:rPr>
          <w:rFonts w:ascii="Arial" w:hAnsi="Arial" w:cs="Arial"/>
          <w:b/>
        </w:rPr>
        <w:t xml:space="preserve"> 23º.</w:t>
      </w:r>
      <w:r w:rsidR="0035399C" w:rsidRPr="007F05F1">
        <w:rPr>
          <w:rFonts w:ascii="Arial" w:hAnsi="Arial" w:cs="Arial"/>
        </w:rPr>
        <w:t xml:space="preserve">  La presente resolución rige a partir de la fecha de su expedición y surte efectos fiscales a partir del </w:t>
      </w:r>
      <w:r w:rsidR="00B35137" w:rsidRPr="007F05F1">
        <w:rPr>
          <w:rFonts w:ascii="Arial" w:hAnsi="Arial" w:cs="Arial"/>
        </w:rPr>
        <w:t>dos</w:t>
      </w:r>
      <w:r w:rsidR="001F5339" w:rsidRPr="007F05F1">
        <w:rPr>
          <w:rFonts w:ascii="Arial" w:hAnsi="Arial" w:cs="Arial"/>
        </w:rPr>
        <w:t xml:space="preserve"> (</w:t>
      </w:r>
      <w:r w:rsidR="00B35137" w:rsidRPr="007F05F1">
        <w:rPr>
          <w:rFonts w:ascii="Arial" w:hAnsi="Arial" w:cs="Arial"/>
        </w:rPr>
        <w:t>2</w:t>
      </w:r>
      <w:r w:rsidR="001F5339" w:rsidRPr="007F05F1">
        <w:rPr>
          <w:rFonts w:ascii="Arial" w:hAnsi="Arial" w:cs="Arial"/>
        </w:rPr>
        <w:t>)</w:t>
      </w:r>
      <w:r w:rsidR="0035399C" w:rsidRPr="007F05F1">
        <w:rPr>
          <w:rFonts w:ascii="Arial" w:hAnsi="Arial" w:cs="Arial"/>
        </w:rPr>
        <w:t xml:space="preserve"> de enero de 202</w:t>
      </w:r>
      <w:r w:rsidR="008848CA" w:rsidRPr="007F05F1">
        <w:rPr>
          <w:rFonts w:ascii="Arial" w:hAnsi="Arial" w:cs="Arial"/>
        </w:rPr>
        <w:t>6</w:t>
      </w:r>
      <w:r w:rsidR="0035399C" w:rsidRPr="007F05F1">
        <w:rPr>
          <w:rFonts w:ascii="Arial" w:hAnsi="Arial" w:cs="Arial"/>
        </w:rPr>
        <w:t>.</w:t>
      </w:r>
    </w:p>
    <w:p w14:paraId="6BE4EF21" w14:textId="51F16F3C" w:rsidR="000B4405" w:rsidRPr="007F05F1" w:rsidRDefault="000B4405" w:rsidP="00610631">
      <w:pPr>
        <w:pStyle w:val="Sinespaciado"/>
        <w:spacing w:line="276" w:lineRule="auto"/>
        <w:jc w:val="both"/>
        <w:rPr>
          <w:rFonts w:ascii="Arial" w:hAnsi="Arial" w:cs="Arial"/>
          <w:b/>
        </w:rPr>
      </w:pPr>
    </w:p>
    <w:p w14:paraId="36452F6F" w14:textId="77777777" w:rsidR="00A33E88" w:rsidRPr="007F05F1" w:rsidRDefault="00A33E88" w:rsidP="00610631">
      <w:pPr>
        <w:pStyle w:val="Sinespaciado"/>
        <w:spacing w:line="276" w:lineRule="auto"/>
        <w:jc w:val="both"/>
        <w:rPr>
          <w:rFonts w:ascii="Arial" w:hAnsi="Arial" w:cs="Arial"/>
          <w:b/>
        </w:rPr>
      </w:pPr>
    </w:p>
    <w:p w14:paraId="48B6B681" w14:textId="77777777" w:rsidR="0035399C" w:rsidRPr="007F05F1" w:rsidRDefault="0035399C" w:rsidP="00610631">
      <w:pPr>
        <w:pStyle w:val="Sinespaciado"/>
        <w:spacing w:line="276" w:lineRule="auto"/>
        <w:jc w:val="both"/>
        <w:rPr>
          <w:rFonts w:ascii="Arial" w:hAnsi="Arial" w:cs="Arial"/>
          <w:b/>
        </w:rPr>
      </w:pPr>
      <w:r w:rsidRPr="007F05F1">
        <w:rPr>
          <w:rFonts w:ascii="Arial" w:hAnsi="Arial" w:cs="Arial"/>
          <w:b/>
        </w:rPr>
        <w:t>COMUN</w:t>
      </w:r>
      <w:r w:rsidR="000B4405" w:rsidRPr="007F05F1">
        <w:rPr>
          <w:rFonts w:ascii="Arial" w:hAnsi="Arial" w:cs="Arial"/>
          <w:b/>
        </w:rPr>
        <w:t>Í</w:t>
      </w:r>
      <w:r w:rsidRPr="007F05F1">
        <w:rPr>
          <w:rFonts w:ascii="Arial" w:hAnsi="Arial" w:cs="Arial"/>
          <w:b/>
        </w:rPr>
        <w:t>QUESE Y C</w:t>
      </w:r>
      <w:r w:rsidR="000B4405" w:rsidRPr="007F05F1">
        <w:rPr>
          <w:rFonts w:ascii="Arial" w:hAnsi="Arial" w:cs="Arial"/>
          <w:b/>
        </w:rPr>
        <w:t>Ú</w:t>
      </w:r>
      <w:r w:rsidRPr="007F05F1">
        <w:rPr>
          <w:rFonts w:ascii="Arial" w:hAnsi="Arial" w:cs="Arial"/>
          <w:b/>
        </w:rPr>
        <w:t>MPLASE</w:t>
      </w:r>
    </w:p>
    <w:p w14:paraId="248453E6" w14:textId="1739789D" w:rsidR="00F55729" w:rsidRPr="007F05F1" w:rsidRDefault="00F55729" w:rsidP="00610631">
      <w:pPr>
        <w:pStyle w:val="Sinespaciado"/>
        <w:spacing w:line="276" w:lineRule="auto"/>
        <w:jc w:val="both"/>
        <w:rPr>
          <w:rFonts w:ascii="Arial" w:hAnsi="Arial" w:cs="Arial"/>
        </w:rPr>
      </w:pPr>
    </w:p>
    <w:p w14:paraId="12D4D6DC" w14:textId="3D64EB93" w:rsidR="00A33E88" w:rsidRPr="007F05F1" w:rsidRDefault="00A33E88" w:rsidP="00610631">
      <w:pPr>
        <w:pStyle w:val="Sinespaciado"/>
        <w:spacing w:line="276" w:lineRule="auto"/>
        <w:jc w:val="both"/>
        <w:rPr>
          <w:rFonts w:ascii="Arial" w:hAnsi="Arial" w:cs="Arial"/>
        </w:rPr>
      </w:pPr>
    </w:p>
    <w:p w14:paraId="03935AA7" w14:textId="65820C2B" w:rsidR="0035399C" w:rsidRPr="007F05F1" w:rsidRDefault="0035399C" w:rsidP="00610631">
      <w:pPr>
        <w:pStyle w:val="Sinespaciado"/>
        <w:spacing w:line="276" w:lineRule="auto"/>
        <w:jc w:val="both"/>
        <w:rPr>
          <w:rFonts w:ascii="Arial" w:hAnsi="Arial" w:cs="Arial"/>
        </w:rPr>
      </w:pPr>
      <w:r w:rsidRPr="007F05F1">
        <w:rPr>
          <w:rFonts w:ascii="Arial" w:hAnsi="Arial" w:cs="Arial"/>
        </w:rPr>
        <w:t>Dada en la ciudad de Bogotá, D.C., a los ______________del mes _________de 202</w:t>
      </w:r>
      <w:r w:rsidR="008848CA" w:rsidRPr="007F05F1">
        <w:rPr>
          <w:rFonts w:ascii="Arial" w:hAnsi="Arial" w:cs="Arial"/>
        </w:rPr>
        <w:t>5</w:t>
      </w:r>
      <w:r w:rsidRPr="007F05F1">
        <w:rPr>
          <w:rFonts w:ascii="Arial" w:hAnsi="Arial" w:cs="Arial"/>
        </w:rPr>
        <w:t>.</w:t>
      </w:r>
    </w:p>
    <w:p w14:paraId="47095FB5" w14:textId="77777777" w:rsidR="0035399C" w:rsidRPr="007F05F1" w:rsidRDefault="0035399C" w:rsidP="00610631">
      <w:pPr>
        <w:pStyle w:val="Sinespaciado"/>
        <w:spacing w:line="276" w:lineRule="auto"/>
        <w:jc w:val="both"/>
        <w:rPr>
          <w:rFonts w:ascii="Arial" w:hAnsi="Arial" w:cs="Arial"/>
          <w:b/>
        </w:rPr>
      </w:pPr>
    </w:p>
    <w:p w14:paraId="4DA96E95" w14:textId="0A4375C4" w:rsidR="0035399C" w:rsidRPr="007F05F1" w:rsidRDefault="0035399C" w:rsidP="00610631">
      <w:pPr>
        <w:pStyle w:val="Sinespaciado"/>
        <w:spacing w:line="276" w:lineRule="auto"/>
        <w:jc w:val="both"/>
        <w:rPr>
          <w:rFonts w:ascii="Arial" w:hAnsi="Arial" w:cs="Arial"/>
          <w:b/>
        </w:rPr>
      </w:pPr>
    </w:p>
    <w:p w14:paraId="59098A63" w14:textId="5E0EDBEB" w:rsidR="00A33E88" w:rsidRPr="007F05F1" w:rsidRDefault="00A33E88" w:rsidP="00610631">
      <w:pPr>
        <w:pStyle w:val="Sinespaciado"/>
        <w:spacing w:line="276" w:lineRule="auto"/>
        <w:jc w:val="both"/>
        <w:rPr>
          <w:rFonts w:ascii="Arial" w:hAnsi="Arial" w:cs="Arial"/>
          <w:b/>
        </w:rPr>
      </w:pPr>
    </w:p>
    <w:p w14:paraId="7B17AC0C" w14:textId="77777777" w:rsidR="00A33E88" w:rsidRPr="007F05F1" w:rsidRDefault="00A33E88" w:rsidP="00610631">
      <w:pPr>
        <w:pStyle w:val="Sinespaciado"/>
        <w:spacing w:line="276" w:lineRule="auto"/>
        <w:jc w:val="both"/>
        <w:rPr>
          <w:rFonts w:ascii="Arial" w:hAnsi="Arial" w:cs="Arial"/>
          <w:b/>
        </w:rPr>
      </w:pPr>
    </w:p>
    <w:p w14:paraId="78041D12" w14:textId="77777777" w:rsidR="0035399C" w:rsidRPr="007F05F1" w:rsidRDefault="0035399C" w:rsidP="00610631">
      <w:pPr>
        <w:pStyle w:val="Sinespaciado"/>
        <w:spacing w:line="276" w:lineRule="auto"/>
        <w:jc w:val="both"/>
        <w:rPr>
          <w:rFonts w:ascii="Arial" w:hAnsi="Arial" w:cs="Arial"/>
          <w:b/>
        </w:rPr>
      </w:pPr>
    </w:p>
    <w:p w14:paraId="50DC3EAA" w14:textId="0F8A3E1A" w:rsidR="00C6666D" w:rsidRPr="007F05F1" w:rsidRDefault="00DD38D0" w:rsidP="00610631">
      <w:pPr>
        <w:pStyle w:val="Sinespaciado"/>
        <w:spacing w:line="276" w:lineRule="auto"/>
        <w:jc w:val="both"/>
        <w:rPr>
          <w:rFonts w:ascii="Arial" w:hAnsi="Arial" w:cs="Arial"/>
          <w:b/>
        </w:rPr>
      </w:pPr>
      <w:r w:rsidRPr="007F05F1">
        <w:rPr>
          <w:rFonts w:ascii="Arial" w:hAnsi="Arial" w:cs="Arial"/>
          <w:b/>
          <w:noProof/>
          <w:lang w:eastAsia="es-CO"/>
        </w:rPr>
        <mc:AlternateContent>
          <mc:Choice Requires="wps">
            <w:drawing>
              <wp:anchor distT="0" distB="0" distL="114300" distR="114300" simplePos="0" relativeHeight="251658240" behindDoc="0" locked="0" layoutInCell="1" allowOverlap="1" wp14:anchorId="7BEDE1FF" wp14:editId="345A8417">
                <wp:simplePos x="0" y="0"/>
                <wp:positionH relativeFrom="column">
                  <wp:posOffset>1307465</wp:posOffset>
                </wp:positionH>
                <wp:positionV relativeFrom="paragraph">
                  <wp:posOffset>123190</wp:posOffset>
                </wp:positionV>
                <wp:extent cx="3016250" cy="6350"/>
                <wp:effectExtent l="6350" t="8890" r="635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type id="_x0000_t32" coordsize="21600,21600" o:oned="t" filled="f" o:spt="32" path="m,l21600,21600e" w14:anchorId="40BBA821">
                <v:path fillok="f" arrowok="t" o:connecttype="none"/>
                <o:lock v:ext="edit" shapetype="t"/>
              </v:shapetype>
              <v:shape id="AutoShape 2" style="position:absolute;margin-left:102.95pt;margin-top:9.7pt;width:237.5pt;height:.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"/>
            </w:pict>
          </mc:Fallback>
        </mc:AlternateContent>
      </w:r>
    </w:p>
    <w:p w14:paraId="2C5CD4CE" w14:textId="77777777" w:rsidR="0035399C" w:rsidRPr="007F05F1" w:rsidRDefault="0035399C" w:rsidP="00CD68AA">
      <w:pPr>
        <w:pStyle w:val="Sinespaciado"/>
        <w:spacing w:line="276" w:lineRule="auto"/>
        <w:jc w:val="center"/>
        <w:rPr>
          <w:rFonts w:ascii="Arial" w:hAnsi="Arial" w:cs="Arial"/>
          <w:b/>
        </w:rPr>
      </w:pPr>
      <w:r w:rsidRPr="007F05F1">
        <w:rPr>
          <w:rFonts w:ascii="Arial" w:hAnsi="Arial" w:cs="Arial"/>
          <w:b/>
        </w:rPr>
        <w:t>NOMBRE Y FIRMA DEL RECTOR</w:t>
      </w:r>
      <w:r w:rsidR="00C6666D" w:rsidRPr="007F05F1">
        <w:rPr>
          <w:rFonts w:ascii="Arial" w:hAnsi="Arial" w:cs="Arial"/>
          <w:b/>
        </w:rPr>
        <w:t xml:space="preserve"> - DIRECTOR</w:t>
      </w:r>
    </w:p>
    <w:p w14:paraId="005C9C89" w14:textId="77777777" w:rsidR="001C1840" w:rsidRPr="007F05F1" w:rsidRDefault="00EB69E6" w:rsidP="00610631">
      <w:pPr>
        <w:pStyle w:val="Sinespaciado"/>
        <w:spacing w:line="276" w:lineRule="auto"/>
        <w:jc w:val="both"/>
        <w:rPr>
          <w:rFonts w:ascii="Arial" w:hAnsi="Arial" w:cs="Arial"/>
        </w:rPr>
      </w:pPr>
      <w:r w:rsidRPr="007F05F1">
        <w:rPr>
          <w:rFonts w:ascii="Arial" w:hAnsi="Arial" w:cs="Arial"/>
        </w:rPr>
        <w:t xml:space="preserve">                                                                                                                                                                                                 </w:t>
      </w:r>
    </w:p>
    <w:sectPr w:rsidR="001C1840" w:rsidRPr="007F05F1" w:rsidSect="00100AE0">
      <w:headerReference w:type="default" r:id="rId10"/>
      <w:footerReference w:type="default" r:id="rId11"/>
      <w:pgSz w:w="12242" w:h="15842" w:code="1"/>
      <w:pgMar w:top="1417" w:right="1701" w:bottom="1417" w:left="170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D7FE" w14:textId="77777777" w:rsidR="009F752F" w:rsidRDefault="009F752F">
      <w:pPr>
        <w:spacing w:after="0" w:line="240" w:lineRule="auto"/>
      </w:pPr>
      <w:r>
        <w:separator/>
      </w:r>
    </w:p>
  </w:endnote>
  <w:endnote w:type="continuationSeparator" w:id="0">
    <w:p w14:paraId="796D2F0C" w14:textId="77777777" w:rsidR="009F752F" w:rsidRDefault="009F752F">
      <w:pPr>
        <w:spacing w:after="0" w:line="240" w:lineRule="auto"/>
      </w:pPr>
      <w:r>
        <w:continuationSeparator/>
      </w:r>
    </w:p>
  </w:endnote>
  <w:endnote w:type="continuationNotice" w:id="1">
    <w:p w14:paraId="2496704E" w14:textId="77777777" w:rsidR="009F752F" w:rsidRDefault="009F75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611F" w14:textId="36B8434F" w:rsidR="00F61562" w:rsidRPr="00782DFC" w:rsidRDefault="0087008C" w:rsidP="0087008C">
    <w:pPr>
      <w:pStyle w:val="Piedepgina"/>
      <w:rPr>
        <w:rFonts w:ascii="Arial" w:hAnsi="Arial" w:cs="Arial"/>
        <w:caps/>
      </w:rPr>
    </w:pPr>
    <w:r>
      <w:rPr>
        <w:rFonts w:ascii="Arial" w:hAnsi="Arial" w:cs="Arial"/>
        <w:noProof/>
      </w:rPr>
      <w:t xml:space="preserve">                 </w:t>
    </w:r>
    <w:r>
      <w:rPr>
        <w:rFonts w:ascii="Arial" w:hAnsi="Arial" w:cs="Arial"/>
        <w:caps/>
      </w:rPr>
      <w:t xml:space="preserve">                                                          </w:t>
    </w:r>
    <w:r w:rsidR="00F61562" w:rsidRPr="00782DFC">
      <w:rPr>
        <w:rFonts w:ascii="Arial" w:hAnsi="Arial" w:cs="Arial"/>
        <w:caps/>
      </w:rPr>
      <w:fldChar w:fldCharType="begin"/>
    </w:r>
    <w:r w:rsidR="00F61562" w:rsidRPr="00782DFC">
      <w:rPr>
        <w:rFonts w:ascii="Arial" w:hAnsi="Arial" w:cs="Arial"/>
        <w:caps/>
      </w:rPr>
      <w:instrText>PAGE   \* MERGEFORMAT</w:instrText>
    </w:r>
    <w:r w:rsidR="00F61562" w:rsidRPr="00782DFC">
      <w:rPr>
        <w:rFonts w:ascii="Arial" w:hAnsi="Arial" w:cs="Arial"/>
        <w:caps/>
      </w:rPr>
      <w:fldChar w:fldCharType="separate"/>
    </w:r>
    <w:r w:rsidR="00F61562" w:rsidRPr="00782DFC">
      <w:rPr>
        <w:rFonts w:ascii="Arial" w:hAnsi="Arial" w:cs="Arial"/>
        <w:caps/>
        <w:lang w:val="es-ES"/>
      </w:rPr>
      <w:t>2</w:t>
    </w:r>
    <w:r w:rsidR="00F61562" w:rsidRPr="00782DFC">
      <w:rPr>
        <w:rFonts w:ascii="Arial" w:hAnsi="Arial" w:cs="Arial"/>
        <w:caps/>
      </w:rPr>
      <w:fldChar w:fldCharType="end"/>
    </w:r>
  </w:p>
  <w:p w14:paraId="37D532C0" w14:textId="163DFE99" w:rsidR="0087008C" w:rsidRPr="000B57DC" w:rsidRDefault="0087008C" w:rsidP="0087008C">
    <w:pPr>
      <w:spacing w:after="0" w:line="240" w:lineRule="auto"/>
      <w:rPr>
        <w:sz w:val="18"/>
        <w:szCs w:val="18"/>
      </w:rPr>
    </w:pPr>
    <w:r>
      <w:rPr>
        <w:rFonts w:ascii="Arial" w:hAnsi="Arial" w:cs="Arial"/>
        <w:noProof/>
        <w:sz w:val="16"/>
        <w:szCs w:val="16"/>
        <w:lang w:eastAsia="es-CO"/>
      </w:rPr>
      <w:drawing>
        <wp:anchor distT="0" distB="0" distL="114300" distR="114300" simplePos="0" relativeHeight="251658241" behindDoc="1" locked="0" layoutInCell="1" allowOverlap="1" wp14:anchorId="59CC1C5A" wp14:editId="484971F4">
          <wp:simplePos x="0" y="0"/>
          <wp:positionH relativeFrom="margin">
            <wp:align>right</wp:align>
          </wp:positionH>
          <wp:positionV relativeFrom="paragraph">
            <wp:posOffset>8555</wp:posOffset>
          </wp:positionV>
          <wp:extent cx="1476375" cy="856615"/>
          <wp:effectExtent l="0" t="0" r="9525" b="635"/>
          <wp:wrapTight wrapText="bothSides">
            <wp:wrapPolygon edited="0">
              <wp:start x="0" y="0"/>
              <wp:lineTo x="0" y="21136"/>
              <wp:lineTo x="21461" y="21136"/>
              <wp:lineTo x="21461" y="0"/>
              <wp:lineTo x="0" y="0"/>
            </wp:wrapPolygon>
          </wp:wrapTight>
          <wp:docPr id="1265282681" name="Imagen 126528268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82681" name="Imagen 1265282681" descr="Logotip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856615"/>
                  </a:xfrm>
                  <a:prstGeom prst="rect">
                    <a:avLst/>
                  </a:prstGeom>
                  <a:noFill/>
                  <a:ln>
                    <a:noFill/>
                  </a:ln>
                </pic:spPr>
              </pic:pic>
            </a:graphicData>
          </a:graphic>
        </wp:anchor>
      </w:drawing>
    </w:r>
    <w:r w:rsidRPr="000B57DC">
      <w:rPr>
        <w:sz w:val="18"/>
        <w:szCs w:val="18"/>
      </w:rPr>
      <w:t>Av. Eldorado No. 66-63</w:t>
    </w:r>
  </w:p>
  <w:p w14:paraId="0908BA3C" w14:textId="613FD20F" w:rsidR="0087008C" w:rsidRPr="000B57DC" w:rsidRDefault="0087008C" w:rsidP="0087008C">
    <w:pPr>
      <w:spacing w:after="0" w:line="240" w:lineRule="auto"/>
      <w:rPr>
        <w:sz w:val="18"/>
        <w:szCs w:val="18"/>
      </w:rPr>
    </w:pPr>
    <w:r w:rsidRPr="000B57DC">
      <w:rPr>
        <w:sz w:val="18"/>
        <w:szCs w:val="18"/>
      </w:rPr>
      <w:t>PBX: 324 10 00</w:t>
    </w:r>
  </w:p>
  <w:p w14:paraId="2EDD3D81" w14:textId="77777777" w:rsidR="0087008C" w:rsidRPr="000B57DC" w:rsidRDefault="0087008C" w:rsidP="0087008C">
    <w:pPr>
      <w:spacing w:after="0" w:line="240" w:lineRule="auto"/>
      <w:rPr>
        <w:sz w:val="18"/>
        <w:szCs w:val="18"/>
      </w:rPr>
    </w:pPr>
    <w:r w:rsidRPr="000B57DC">
      <w:rPr>
        <w:sz w:val="18"/>
        <w:szCs w:val="18"/>
      </w:rPr>
      <w:t>Fax: 315 34 48</w:t>
    </w:r>
  </w:p>
  <w:p w14:paraId="788D500E" w14:textId="77777777" w:rsidR="0087008C" w:rsidRPr="00086DDC" w:rsidRDefault="0087008C" w:rsidP="0087008C">
    <w:pPr>
      <w:spacing w:after="0" w:line="240" w:lineRule="auto"/>
      <w:rPr>
        <w:rStyle w:val="Hipervnculo"/>
        <w:rFonts w:ascii="Arial" w:hAnsi="Arial" w:cs="Arial"/>
        <w:sz w:val="18"/>
        <w:szCs w:val="18"/>
        <w:lang w:val="en-US"/>
      </w:rPr>
    </w:pPr>
    <w:hyperlink r:id="rId2" w:history="1">
      <w:r w:rsidRPr="00086DDC">
        <w:rPr>
          <w:rStyle w:val="Hipervnculo"/>
          <w:rFonts w:ascii="Arial" w:hAnsi="Arial" w:cs="Arial"/>
          <w:sz w:val="18"/>
          <w:szCs w:val="18"/>
          <w:lang w:val="en-US"/>
        </w:rPr>
        <w:t>www.sedbogota.edu.co</w:t>
      </w:r>
    </w:hyperlink>
  </w:p>
  <w:p w14:paraId="64440835" w14:textId="40CAAC38" w:rsidR="00F61562" w:rsidRDefault="0087008C" w:rsidP="0087008C">
    <w:pPr>
      <w:pStyle w:val="Piedepgina"/>
      <w:rPr>
        <w:caps/>
        <w:color w:val="5B9BD5" w:themeColor="accent1"/>
      </w:rPr>
    </w:pPr>
    <w:proofErr w:type="spellStart"/>
    <w:r w:rsidRPr="00086DDC">
      <w:rPr>
        <w:sz w:val="18"/>
        <w:szCs w:val="18"/>
        <w:lang w:val="en-US"/>
      </w:rPr>
      <w:t>Información</w:t>
    </w:r>
    <w:proofErr w:type="spellEnd"/>
    <w:r w:rsidRPr="00086DDC">
      <w:rPr>
        <w:sz w:val="18"/>
        <w:szCs w:val="18"/>
        <w:lang w:val="en-US"/>
      </w:rPr>
      <w:t>: Linea 195</w:t>
    </w:r>
  </w:p>
  <w:p w14:paraId="1B662211" w14:textId="2A32527D" w:rsidR="00CE2446" w:rsidRDefault="00CE2446" w:rsidP="00876A4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BA0C2" w14:textId="77777777" w:rsidR="009F752F" w:rsidRDefault="009F752F">
      <w:pPr>
        <w:spacing w:after="0" w:line="240" w:lineRule="auto"/>
      </w:pPr>
      <w:r>
        <w:separator/>
      </w:r>
    </w:p>
  </w:footnote>
  <w:footnote w:type="continuationSeparator" w:id="0">
    <w:p w14:paraId="626C5119" w14:textId="77777777" w:rsidR="009F752F" w:rsidRDefault="009F752F">
      <w:pPr>
        <w:spacing w:after="0" w:line="240" w:lineRule="auto"/>
      </w:pPr>
      <w:r>
        <w:continuationSeparator/>
      </w:r>
    </w:p>
  </w:footnote>
  <w:footnote w:type="continuationNotice" w:id="1">
    <w:p w14:paraId="148EC12F" w14:textId="77777777" w:rsidR="009F752F" w:rsidRDefault="009F752F">
      <w:pPr>
        <w:spacing w:after="0" w:line="240" w:lineRule="auto"/>
      </w:pPr>
    </w:p>
  </w:footnote>
  <w:footnote w:id="2">
    <w:p w14:paraId="5DEA80C0" w14:textId="77777777" w:rsidR="00CE2446" w:rsidRPr="004D0D68" w:rsidRDefault="00CE2446" w:rsidP="0035399C">
      <w:pPr>
        <w:pStyle w:val="Textonotapie"/>
        <w:rPr>
          <w:lang w:val="es-MX"/>
        </w:rPr>
      </w:pPr>
      <w:r>
        <w:rPr>
          <w:rStyle w:val="Refdenotaalpie"/>
        </w:rPr>
        <w:footnoteRef/>
      </w:r>
      <w:r>
        <w:t xml:space="preserve"> </w:t>
      </w:r>
      <w:r w:rsidRPr="00AE1D54">
        <w:rPr>
          <w:rFonts w:ascii="Arial" w:hAnsi="Arial" w:cs="Arial"/>
          <w:sz w:val="18"/>
          <w:szCs w:val="18"/>
          <w:lang w:val="es-MX"/>
        </w:rPr>
        <w:t>Artículo 2.3.1.6.3.10 del Decreto 1075 de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4CF7" w14:textId="004E0BB4" w:rsidR="00C7772B" w:rsidRDefault="00C7772B" w:rsidP="001761A7">
    <w:pPr>
      <w:pStyle w:val="Encabezado"/>
      <w:jc w:val="center"/>
    </w:pPr>
    <w:r>
      <w:rPr>
        <w:noProof/>
        <w:lang w:val="es-CO" w:eastAsia="es-CO"/>
      </w:rPr>
      <w:drawing>
        <wp:anchor distT="0" distB="0" distL="114300" distR="114300" simplePos="0" relativeHeight="251658240" behindDoc="0" locked="0" layoutInCell="1" allowOverlap="1" wp14:anchorId="1FFFB00B" wp14:editId="4D239803">
          <wp:simplePos x="0" y="0"/>
          <wp:positionH relativeFrom="page">
            <wp:align>right</wp:align>
          </wp:positionH>
          <wp:positionV relativeFrom="paragraph">
            <wp:posOffset>-358775</wp:posOffset>
          </wp:positionV>
          <wp:extent cx="7734300" cy="1342390"/>
          <wp:effectExtent l="0" t="0" r="0" b="0"/>
          <wp:wrapNone/>
          <wp:docPr id="3" name="Imagen 3" descr="../../../../../Users/macintosh/Documents/201+/SED/LIBRERIA%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macintosh/Documents/201+/SED/LIBRERIA%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0" cy="1342390"/>
                  </a:xfrm>
                  <a:prstGeom prst="rect">
                    <a:avLst/>
                  </a:prstGeom>
                  <a:noFill/>
                  <a:ln>
                    <a:noFill/>
                  </a:ln>
                </pic:spPr>
              </pic:pic>
            </a:graphicData>
          </a:graphic>
          <wp14:sizeRelH relativeFrom="margin">
            <wp14:pctWidth>0</wp14:pctWidth>
          </wp14:sizeRelH>
        </wp:anchor>
      </w:drawing>
    </w:r>
  </w:p>
  <w:p w14:paraId="4FA48ED3" w14:textId="682B8BCA" w:rsidR="00C7772B" w:rsidRDefault="00C7772B" w:rsidP="001761A7">
    <w:pPr>
      <w:pStyle w:val="Encabezado"/>
      <w:jc w:val="center"/>
    </w:pPr>
  </w:p>
  <w:p w14:paraId="04920270" w14:textId="683CD1EB" w:rsidR="00CE2446" w:rsidRDefault="00CE2446" w:rsidP="001761A7">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7CE3E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0A68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1B1FB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38A53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F76F56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D681B2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3C843D7"/>
    <w:multiLevelType w:val="multilevel"/>
    <w:tmpl w:val="E5D82F5C"/>
    <w:lvl w:ilvl="0">
      <w:start w:val="1"/>
      <w:numFmt w:val="decimal"/>
      <w:lvlText w:val="%1."/>
      <w:lvlJc w:val="left"/>
      <w:pPr>
        <w:ind w:left="360" w:hanging="360"/>
      </w:pPr>
      <w:rPr>
        <w:rFonts w:ascii="Arial Narrow" w:hAnsi="Arial Narrow" w:cs="Arial Narrow" w:hint="default"/>
        <w:b/>
      </w:rPr>
    </w:lvl>
    <w:lvl w:ilvl="1">
      <w:start w:val="1"/>
      <w:numFmt w:val="decimal"/>
      <w:isLgl/>
      <w:lvlText w:val="%1.%2."/>
      <w:lvlJc w:val="left"/>
      <w:pPr>
        <w:ind w:left="360" w:hanging="360"/>
      </w:pPr>
      <w:rPr>
        <w:rFonts w:ascii="Arial Narrow" w:hAnsi="Arial Narrow" w:cs="Arial Narrow" w:hint="default"/>
        <w:b/>
      </w:rPr>
    </w:lvl>
    <w:lvl w:ilvl="2">
      <w:start w:val="1"/>
      <w:numFmt w:val="decimal"/>
      <w:isLgl/>
      <w:lvlText w:val="%1.%2.%3."/>
      <w:lvlJc w:val="left"/>
      <w:pPr>
        <w:ind w:left="720" w:hanging="720"/>
      </w:pPr>
      <w:rPr>
        <w:rFonts w:ascii="Arial Narrow" w:hAnsi="Arial Narrow" w:cs="Arial Narrow" w:hint="default"/>
        <w:b/>
      </w:rPr>
    </w:lvl>
    <w:lvl w:ilvl="3">
      <w:start w:val="1"/>
      <w:numFmt w:val="decimal"/>
      <w:isLgl/>
      <w:lvlText w:val="%1.%2.%3.%4."/>
      <w:lvlJc w:val="left"/>
      <w:pPr>
        <w:ind w:left="720" w:hanging="720"/>
      </w:pPr>
      <w:rPr>
        <w:rFonts w:ascii="Arial Narrow" w:hAnsi="Arial Narrow" w:cs="Arial Narrow" w:hint="default"/>
        <w:b/>
      </w:rPr>
    </w:lvl>
    <w:lvl w:ilvl="4">
      <w:start w:val="1"/>
      <w:numFmt w:val="decimal"/>
      <w:isLgl/>
      <w:lvlText w:val="%1.%2.%3.%4.%5."/>
      <w:lvlJc w:val="left"/>
      <w:pPr>
        <w:ind w:left="1080" w:hanging="1080"/>
      </w:pPr>
      <w:rPr>
        <w:rFonts w:ascii="Arial Narrow" w:hAnsi="Arial Narrow" w:cs="Arial Narrow" w:hint="default"/>
        <w:b/>
      </w:rPr>
    </w:lvl>
    <w:lvl w:ilvl="5">
      <w:start w:val="1"/>
      <w:numFmt w:val="decimal"/>
      <w:isLgl/>
      <w:lvlText w:val="%1.%2.%3.%4.%5.%6."/>
      <w:lvlJc w:val="left"/>
      <w:pPr>
        <w:ind w:left="1080" w:hanging="1080"/>
      </w:pPr>
      <w:rPr>
        <w:rFonts w:ascii="Arial Narrow" w:hAnsi="Arial Narrow" w:cs="Arial Narrow" w:hint="default"/>
        <w:b/>
      </w:rPr>
    </w:lvl>
    <w:lvl w:ilvl="6">
      <w:start w:val="1"/>
      <w:numFmt w:val="decimal"/>
      <w:isLgl/>
      <w:lvlText w:val="%1.%2.%3.%4.%5.%6.%7."/>
      <w:lvlJc w:val="left"/>
      <w:pPr>
        <w:ind w:left="1440" w:hanging="1440"/>
      </w:pPr>
      <w:rPr>
        <w:rFonts w:ascii="Arial Narrow" w:hAnsi="Arial Narrow" w:cs="Arial Narrow" w:hint="default"/>
        <w:b/>
      </w:rPr>
    </w:lvl>
    <w:lvl w:ilvl="7">
      <w:start w:val="1"/>
      <w:numFmt w:val="decimal"/>
      <w:isLgl/>
      <w:lvlText w:val="%1.%2.%3.%4.%5.%6.%7.%8."/>
      <w:lvlJc w:val="left"/>
      <w:pPr>
        <w:ind w:left="1440" w:hanging="1440"/>
      </w:pPr>
      <w:rPr>
        <w:rFonts w:ascii="Arial Narrow" w:hAnsi="Arial Narrow" w:cs="Arial Narrow" w:hint="default"/>
        <w:b/>
      </w:rPr>
    </w:lvl>
    <w:lvl w:ilvl="8">
      <w:start w:val="1"/>
      <w:numFmt w:val="decimal"/>
      <w:isLgl/>
      <w:lvlText w:val="%1.%2.%3.%4.%5.%6.%7.%8.%9."/>
      <w:lvlJc w:val="left"/>
      <w:pPr>
        <w:ind w:left="1800" w:hanging="1800"/>
      </w:pPr>
      <w:rPr>
        <w:rFonts w:ascii="Arial Narrow" w:hAnsi="Arial Narrow" w:cs="Arial Narrow" w:hint="default"/>
        <w:b/>
      </w:rPr>
    </w:lvl>
  </w:abstractNum>
  <w:abstractNum w:abstractNumId="7" w15:restartNumberingAfterBreak="0">
    <w:nsid w:val="04A43B59"/>
    <w:multiLevelType w:val="hybridMultilevel"/>
    <w:tmpl w:val="25ACB9E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4E43C5F"/>
    <w:multiLevelType w:val="hybridMultilevel"/>
    <w:tmpl w:val="2E280268"/>
    <w:lvl w:ilvl="0" w:tplc="FFFFFFFF">
      <w:start w:val="1"/>
      <w:numFmt w:val="bullet"/>
      <w:lvlText w:val="•"/>
      <w:lvlJc w:val="left"/>
    </w:lvl>
    <w:lvl w:ilvl="1" w:tplc="FFFFFFFF">
      <w:start w:val="1"/>
      <w:numFmt w:val="lowerLetter"/>
      <w:lvlText w:val="%2)"/>
      <w:lvlJc w:val="left"/>
      <w:pPr>
        <w:ind w:left="360" w:hanging="360"/>
      </w:pPr>
    </w:lvl>
    <w:lvl w:ilvl="2" w:tplc="FFFFFFFF">
      <w:numFmt w:val="decimal"/>
      <w:lvlText w:val=""/>
      <w:lvlJc w:val="left"/>
    </w:lvl>
    <w:lvl w:ilvl="3" w:tplc="240A0017">
      <w:start w:val="1"/>
      <w:numFmt w:val="lowerLetter"/>
      <w:lvlText w:val="%4)"/>
      <w:lvlJc w:val="left"/>
      <w:pPr>
        <w:ind w:left="36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8781902"/>
    <w:multiLevelType w:val="hybridMultilevel"/>
    <w:tmpl w:val="10F2945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0" w15:restartNumberingAfterBreak="0">
    <w:nsid w:val="094D125B"/>
    <w:multiLevelType w:val="hybridMultilevel"/>
    <w:tmpl w:val="24949FA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098153CE"/>
    <w:multiLevelType w:val="hybridMultilevel"/>
    <w:tmpl w:val="9F2AAB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9B447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C40E3C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C5562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FCB0409"/>
    <w:multiLevelType w:val="hybridMultilevel"/>
    <w:tmpl w:val="07DE1F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2050E17"/>
    <w:multiLevelType w:val="hybridMultilevel"/>
    <w:tmpl w:val="892CC8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3764F16"/>
    <w:multiLevelType w:val="hybridMultilevel"/>
    <w:tmpl w:val="425AF7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167A0892"/>
    <w:multiLevelType w:val="hybridMultilevel"/>
    <w:tmpl w:val="F0BAD2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1AE15E26"/>
    <w:multiLevelType w:val="hybridMultilevel"/>
    <w:tmpl w:val="244E5124"/>
    <w:lvl w:ilvl="0" w:tplc="FFFFFFFF">
      <w:start w:val="1"/>
      <w:numFmt w:val="bullet"/>
      <w:lvlText w:val="•"/>
      <w:lvlJc w:val="left"/>
    </w:lvl>
    <w:lvl w:ilvl="1" w:tplc="240A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34F424C"/>
    <w:multiLevelType w:val="hybridMultilevel"/>
    <w:tmpl w:val="33FA6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9677FCE"/>
    <w:multiLevelType w:val="multilevel"/>
    <w:tmpl w:val="BB52B7BE"/>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B657815"/>
    <w:multiLevelType w:val="hybridMultilevel"/>
    <w:tmpl w:val="AA10B2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47D6E2C"/>
    <w:multiLevelType w:val="hybridMultilevel"/>
    <w:tmpl w:val="822692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5D23A33"/>
    <w:multiLevelType w:val="hybridMultilevel"/>
    <w:tmpl w:val="DAE2D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7ACDB1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1DDB83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C2429B5"/>
    <w:multiLevelType w:val="hybridMultilevel"/>
    <w:tmpl w:val="3AAE9B90"/>
    <w:lvl w:ilvl="0" w:tplc="6068CCE4">
      <w:start w:val="1"/>
      <w:numFmt w:val="decimal"/>
      <w:lvlText w:val="%1)"/>
      <w:lvlJc w:val="left"/>
      <w:pPr>
        <w:ind w:left="1080" w:hanging="360"/>
      </w:pPr>
      <w:rPr>
        <w:rFonts w:hint="default"/>
        <w:b w:val="0"/>
        <w:color w:val="000000" w:themeColor="text1"/>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616E1683"/>
    <w:multiLevelType w:val="multilevel"/>
    <w:tmpl w:val="B6A6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227A9F"/>
    <w:multiLevelType w:val="hybridMultilevel"/>
    <w:tmpl w:val="7E24AE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17706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1A81840"/>
    <w:multiLevelType w:val="hybridMultilevel"/>
    <w:tmpl w:val="1EB2122C"/>
    <w:lvl w:ilvl="0" w:tplc="240A0019">
      <w:start w:val="1"/>
      <w:numFmt w:val="lowerLetter"/>
      <w:lvlText w:val="%1."/>
      <w:lvlJc w:val="left"/>
      <w:pPr>
        <w:ind w:left="2160" w:hanging="360"/>
      </w:pPr>
    </w:lvl>
    <w:lvl w:ilvl="1" w:tplc="240A0019" w:tentative="1">
      <w:start w:val="1"/>
      <w:numFmt w:val="lowerLetter"/>
      <w:lvlText w:val="%2."/>
      <w:lvlJc w:val="left"/>
      <w:pPr>
        <w:ind w:left="2880" w:hanging="360"/>
      </w:pPr>
    </w:lvl>
    <w:lvl w:ilvl="2" w:tplc="240A001B" w:tentative="1">
      <w:start w:val="1"/>
      <w:numFmt w:val="lowerRoman"/>
      <w:lvlText w:val="%3."/>
      <w:lvlJc w:val="right"/>
      <w:pPr>
        <w:ind w:left="3600" w:hanging="180"/>
      </w:pPr>
    </w:lvl>
    <w:lvl w:ilvl="3" w:tplc="240A000F" w:tentative="1">
      <w:start w:val="1"/>
      <w:numFmt w:val="decimal"/>
      <w:lvlText w:val="%4."/>
      <w:lvlJc w:val="left"/>
      <w:pPr>
        <w:ind w:left="4320" w:hanging="360"/>
      </w:pPr>
    </w:lvl>
    <w:lvl w:ilvl="4" w:tplc="240A0019" w:tentative="1">
      <w:start w:val="1"/>
      <w:numFmt w:val="lowerLetter"/>
      <w:lvlText w:val="%5."/>
      <w:lvlJc w:val="left"/>
      <w:pPr>
        <w:ind w:left="5040" w:hanging="360"/>
      </w:pPr>
    </w:lvl>
    <w:lvl w:ilvl="5" w:tplc="240A001B" w:tentative="1">
      <w:start w:val="1"/>
      <w:numFmt w:val="lowerRoman"/>
      <w:lvlText w:val="%6."/>
      <w:lvlJc w:val="right"/>
      <w:pPr>
        <w:ind w:left="5760" w:hanging="180"/>
      </w:pPr>
    </w:lvl>
    <w:lvl w:ilvl="6" w:tplc="240A000F" w:tentative="1">
      <w:start w:val="1"/>
      <w:numFmt w:val="decimal"/>
      <w:lvlText w:val="%7."/>
      <w:lvlJc w:val="left"/>
      <w:pPr>
        <w:ind w:left="6480" w:hanging="360"/>
      </w:pPr>
    </w:lvl>
    <w:lvl w:ilvl="7" w:tplc="240A0019" w:tentative="1">
      <w:start w:val="1"/>
      <w:numFmt w:val="lowerLetter"/>
      <w:lvlText w:val="%8."/>
      <w:lvlJc w:val="left"/>
      <w:pPr>
        <w:ind w:left="7200" w:hanging="360"/>
      </w:pPr>
    </w:lvl>
    <w:lvl w:ilvl="8" w:tplc="240A001B" w:tentative="1">
      <w:start w:val="1"/>
      <w:numFmt w:val="lowerRoman"/>
      <w:lvlText w:val="%9."/>
      <w:lvlJc w:val="right"/>
      <w:pPr>
        <w:ind w:left="7920" w:hanging="180"/>
      </w:pPr>
    </w:lvl>
  </w:abstractNum>
  <w:abstractNum w:abstractNumId="32" w15:restartNumberingAfterBreak="0">
    <w:nsid w:val="7B512F2B"/>
    <w:multiLevelType w:val="hybridMultilevel"/>
    <w:tmpl w:val="5DBC777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EF41AD4"/>
    <w:multiLevelType w:val="hybridMultilevel"/>
    <w:tmpl w:val="E304CE16"/>
    <w:lvl w:ilvl="0" w:tplc="FFFFFFFF">
      <w:start w:val="1"/>
      <w:numFmt w:val="bullet"/>
      <w:lvlText w:val="•"/>
      <w:lvlJc w:val="left"/>
    </w:lvl>
    <w:lvl w:ilvl="1" w:tplc="240A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50906921">
    <w:abstractNumId w:val="15"/>
  </w:num>
  <w:num w:numId="2" w16cid:durableId="1273127801">
    <w:abstractNumId w:val="6"/>
  </w:num>
  <w:num w:numId="3" w16cid:durableId="483354956">
    <w:abstractNumId w:val="21"/>
  </w:num>
  <w:num w:numId="4" w16cid:durableId="1125005288">
    <w:abstractNumId w:val="17"/>
  </w:num>
  <w:num w:numId="5" w16cid:durableId="128086771">
    <w:abstractNumId w:val="22"/>
  </w:num>
  <w:num w:numId="6" w16cid:durableId="482165877">
    <w:abstractNumId w:val="10"/>
  </w:num>
  <w:num w:numId="7" w16cid:durableId="852453105">
    <w:abstractNumId w:val="23"/>
  </w:num>
  <w:num w:numId="8" w16cid:durableId="1202016832">
    <w:abstractNumId w:val="7"/>
  </w:num>
  <w:num w:numId="9" w16cid:durableId="2051878434">
    <w:abstractNumId w:val="20"/>
  </w:num>
  <w:num w:numId="10" w16cid:durableId="1062294362">
    <w:abstractNumId w:val="9"/>
  </w:num>
  <w:num w:numId="11" w16cid:durableId="1224221326">
    <w:abstractNumId w:val="31"/>
  </w:num>
  <w:num w:numId="12" w16cid:durableId="1951474709">
    <w:abstractNumId w:val="29"/>
  </w:num>
  <w:num w:numId="13" w16cid:durableId="1760177758">
    <w:abstractNumId w:val="27"/>
  </w:num>
  <w:num w:numId="14" w16cid:durableId="572282818">
    <w:abstractNumId w:val="18"/>
  </w:num>
  <w:num w:numId="15" w16cid:durableId="376589169">
    <w:abstractNumId w:val="11"/>
  </w:num>
  <w:num w:numId="16" w16cid:durableId="2109082275">
    <w:abstractNumId w:val="24"/>
  </w:num>
  <w:num w:numId="17" w16cid:durableId="1732927485">
    <w:abstractNumId w:val="32"/>
  </w:num>
  <w:num w:numId="18" w16cid:durableId="1436170138">
    <w:abstractNumId w:val="16"/>
  </w:num>
  <w:num w:numId="19" w16cid:durableId="219096663">
    <w:abstractNumId w:val="12"/>
  </w:num>
  <w:num w:numId="20" w16cid:durableId="64570583">
    <w:abstractNumId w:val="1"/>
  </w:num>
  <w:num w:numId="21" w16cid:durableId="872036621">
    <w:abstractNumId w:val="4"/>
  </w:num>
  <w:num w:numId="22" w16cid:durableId="376439387">
    <w:abstractNumId w:val="19"/>
  </w:num>
  <w:num w:numId="23" w16cid:durableId="1190072814">
    <w:abstractNumId w:val="8"/>
  </w:num>
  <w:num w:numId="24" w16cid:durableId="1353454001">
    <w:abstractNumId w:val="30"/>
  </w:num>
  <w:num w:numId="25" w16cid:durableId="1408382124">
    <w:abstractNumId w:val="14"/>
  </w:num>
  <w:num w:numId="26" w16cid:durableId="1936549916">
    <w:abstractNumId w:val="3"/>
  </w:num>
  <w:num w:numId="27" w16cid:durableId="1527593376">
    <w:abstractNumId w:val="33"/>
  </w:num>
  <w:num w:numId="28" w16cid:durableId="566300842">
    <w:abstractNumId w:val="2"/>
  </w:num>
  <w:num w:numId="29" w16cid:durableId="1819225234">
    <w:abstractNumId w:val="5"/>
  </w:num>
  <w:num w:numId="30" w16cid:durableId="537592928">
    <w:abstractNumId w:val="0"/>
  </w:num>
  <w:num w:numId="31" w16cid:durableId="1939175872">
    <w:abstractNumId w:val="13"/>
  </w:num>
  <w:num w:numId="32" w16cid:durableId="2083482477">
    <w:abstractNumId w:val="26"/>
  </w:num>
  <w:num w:numId="33" w16cid:durableId="93088082">
    <w:abstractNumId w:val="25"/>
  </w:num>
  <w:num w:numId="34" w16cid:durableId="165533307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77"/>
    <w:rsid w:val="00002364"/>
    <w:rsid w:val="00002487"/>
    <w:rsid w:val="0000415B"/>
    <w:rsid w:val="00004A3F"/>
    <w:rsid w:val="00007F0F"/>
    <w:rsid w:val="00010B68"/>
    <w:rsid w:val="00015F67"/>
    <w:rsid w:val="0001747E"/>
    <w:rsid w:val="00017EED"/>
    <w:rsid w:val="00026F3B"/>
    <w:rsid w:val="00030B0A"/>
    <w:rsid w:val="00031531"/>
    <w:rsid w:val="00031C9F"/>
    <w:rsid w:val="0003425B"/>
    <w:rsid w:val="00042DF5"/>
    <w:rsid w:val="00045D3B"/>
    <w:rsid w:val="00050630"/>
    <w:rsid w:val="00051122"/>
    <w:rsid w:val="00052A7A"/>
    <w:rsid w:val="00055D81"/>
    <w:rsid w:val="00063750"/>
    <w:rsid w:val="0006409F"/>
    <w:rsid w:val="000702C8"/>
    <w:rsid w:val="0007446B"/>
    <w:rsid w:val="00077A0B"/>
    <w:rsid w:val="00081DC9"/>
    <w:rsid w:val="00090C0D"/>
    <w:rsid w:val="0009661A"/>
    <w:rsid w:val="000A0BA0"/>
    <w:rsid w:val="000A0DB7"/>
    <w:rsid w:val="000A1B3D"/>
    <w:rsid w:val="000A36C8"/>
    <w:rsid w:val="000B383C"/>
    <w:rsid w:val="000B428F"/>
    <w:rsid w:val="000B4405"/>
    <w:rsid w:val="000C7A20"/>
    <w:rsid w:val="000D1871"/>
    <w:rsid w:val="000D2396"/>
    <w:rsid w:val="000D2F4C"/>
    <w:rsid w:val="000D62D2"/>
    <w:rsid w:val="000E0E70"/>
    <w:rsid w:val="000E4ED3"/>
    <w:rsid w:val="000E603A"/>
    <w:rsid w:val="000F6C47"/>
    <w:rsid w:val="00100AE0"/>
    <w:rsid w:val="00101737"/>
    <w:rsid w:val="00102299"/>
    <w:rsid w:val="00104808"/>
    <w:rsid w:val="00120C51"/>
    <w:rsid w:val="00123D71"/>
    <w:rsid w:val="001265EC"/>
    <w:rsid w:val="00130DE9"/>
    <w:rsid w:val="00131818"/>
    <w:rsid w:val="0014103C"/>
    <w:rsid w:val="0014155D"/>
    <w:rsid w:val="00142C79"/>
    <w:rsid w:val="001431BE"/>
    <w:rsid w:val="001435B9"/>
    <w:rsid w:val="00143E86"/>
    <w:rsid w:val="00144B4D"/>
    <w:rsid w:val="00145858"/>
    <w:rsid w:val="00146960"/>
    <w:rsid w:val="001501D2"/>
    <w:rsid w:val="00156917"/>
    <w:rsid w:val="00162741"/>
    <w:rsid w:val="00163F3C"/>
    <w:rsid w:val="00166145"/>
    <w:rsid w:val="00166AC8"/>
    <w:rsid w:val="00167BC2"/>
    <w:rsid w:val="00170900"/>
    <w:rsid w:val="001761A7"/>
    <w:rsid w:val="00187393"/>
    <w:rsid w:val="001957B6"/>
    <w:rsid w:val="00196454"/>
    <w:rsid w:val="001A08AC"/>
    <w:rsid w:val="001B0554"/>
    <w:rsid w:val="001B420C"/>
    <w:rsid w:val="001B4400"/>
    <w:rsid w:val="001B67B5"/>
    <w:rsid w:val="001B6D3E"/>
    <w:rsid w:val="001B72BD"/>
    <w:rsid w:val="001B73EA"/>
    <w:rsid w:val="001C04F5"/>
    <w:rsid w:val="001C12A1"/>
    <w:rsid w:val="001C1840"/>
    <w:rsid w:val="001C68EE"/>
    <w:rsid w:val="001D0489"/>
    <w:rsid w:val="001D0E09"/>
    <w:rsid w:val="001D1712"/>
    <w:rsid w:val="001D1DA1"/>
    <w:rsid w:val="001D59A1"/>
    <w:rsid w:val="001E33E2"/>
    <w:rsid w:val="001E642D"/>
    <w:rsid w:val="001F1F46"/>
    <w:rsid w:val="001F5339"/>
    <w:rsid w:val="00200657"/>
    <w:rsid w:val="00202B60"/>
    <w:rsid w:val="00205630"/>
    <w:rsid w:val="00205E52"/>
    <w:rsid w:val="00212239"/>
    <w:rsid w:val="0022012B"/>
    <w:rsid w:val="00222FF5"/>
    <w:rsid w:val="00223039"/>
    <w:rsid w:val="00236017"/>
    <w:rsid w:val="0024247E"/>
    <w:rsid w:val="00252683"/>
    <w:rsid w:val="00260940"/>
    <w:rsid w:val="0026548D"/>
    <w:rsid w:val="0026699F"/>
    <w:rsid w:val="00277A7C"/>
    <w:rsid w:val="00292299"/>
    <w:rsid w:val="002948B9"/>
    <w:rsid w:val="002A5A01"/>
    <w:rsid w:val="002B31CC"/>
    <w:rsid w:val="002C0BEF"/>
    <w:rsid w:val="002C0D56"/>
    <w:rsid w:val="002C2935"/>
    <w:rsid w:val="002C30CE"/>
    <w:rsid w:val="002C397D"/>
    <w:rsid w:val="002C525E"/>
    <w:rsid w:val="002C5B56"/>
    <w:rsid w:val="002D03A5"/>
    <w:rsid w:val="002D1C58"/>
    <w:rsid w:val="002D4AEC"/>
    <w:rsid w:val="002D4FB0"/>
    <w:rsid w:val="002D5D25"/>
    <w:rsid w:val="002D770B"/>
    <w:rsid w:val="002D7FF0"/>
    <w:rsid w:val="002E37EF"/>
    <w:rsid w:val="002F0E20"/>
    <w:rsid w:val="002F12C1"/>
    <w:rsid w:val="002F1588"/>
    <w:rsid w:val="002F28AA"/>
    <w:rsid w:val="002F4000"/>
    <w:rsid w:val="002F51E9"/>
    <w:rsid w:val="002F66C1"/>
    <w:rsid w:val="00301A65"/>
    <w:rsid w:val="00302C14"/>
    <w:rsid w:val="0030537A"/>
    <w:rsid w:val="00311A49"/>
    <w:rsid w:val="003120A7"/>
    <w:rsid w:val="00312FD9"/>
    <w:rsid w:val="003143AF"/>
    <w:rsid w:val="00317B8F"/>
    <w:rsid w:val="00322801"/>
    <w:rsid w:val="00322C90"/>
    <w:rsid w:val="003264C9"/>
    <w:rsid w:val="00330E1F"/>
    <w:rsid w:val="003329B9"/>
    <w:rsid w:val="003345C5"/>
    <w:rsid w:val="00334A00"/>
    <w:rsid w:val="00334BA9"/>
    <w:rsid w:val="00336CBD"/>
    <w:rsid w:val="00341CE9"/>
    <w:rsid w:val="00345794"/>
    <w:rsid w:val="00345813"/>
    <w:rsid w:val="00352AEF"/>
    <w:rsid w:val="0035399C"/>
    <w:rsid w:val="00354B7B"/>
    <w:rsid w:val="00360A53"/>
    <w:rsid w:val="00363651"/>
    <w:rsid w:val="00364E17"/>
    <w:rsid w:val="00366E33"/>
    <w:rsid w:val="00375695"/>
    <w:rsid w:val="003801C9"/>
    <w:rsid w:val="00381094"/>
    <w:rsid w:val="00382232"/>
    <w:rsid w:val="00382C06"/>
    <w:rsid w:val="00386634"/>
    <w:rsid w:val="00386D4F"/>
    <w:rsid w:val="0039307C"/>
    <w:rsid w:val="003956A7"/>
    <w:rsid w:val="003A345D"/>
    <w:rsid w:val="003A5D38"/>
    <w:rsid w:val="003A7003"/>
    <w:rsid w:val="003B3E9F"/>
    <w:rsid w:val="003C0E2F"/>
    <w:rsid w:val="003C10D1"/>
    <w:rsid w:val="003C1631"/>
    <w:rsid w:val="003C2C0F"/>
    <w:rsid w:val="003C4679"/>
    <w:rsid w:val="003C52F2"/>
    <w:rsid w:val="003C6F70"/>
    <w:rsid w:val="003C7647"/>
    <w:rsid w:val="003D062B"/>
    <w:rsid w:val="003D3F51"/>
    <w:rsid w:val="003D6E74"/>
    <w:rsid w:val="003D7C57"/>
    <w:rsid w:val="003E4199"/>
    <w:rsid w:val="003F0A01"/>
    <w:rsid w:val="003F1288"/>
    <w:rsid w:val="003F455D"/>
    <w:rsid w:val="003F5E9E"/>
    <w:rsid w:val="003F7D35"/>
    <w:rsid w:val="00406C87"/>
    <w:rsid w:val="00410B50"/>
    <w:rsid w:val="0041196C"/>
    <w:rsid w:val="0041478A"/>
    <w:rsid w:val="00414CD3"/>
    <w:rsid w:val="00420650"/>
    <w:rsid w:val="00432ACB"/>
    <w:rsid w:val="00435139"/>
    <w:rsid w:val="00435A11"/>
    <w:rsid w:val="00435EF1"/>
    <w:rsid w:val="0043687F"/>
    <w:rsid w:val="00446550"/>
    <w:rsid w:val="00447CD2"/>
    <w:rsid w:val="00461DA1"/>
    <w:rsid w:val="004642C3"/>
    <w:rsid w:val="004701B1"/>
    <w:rsid w:val="004717AE"/>
    <w:rsid w:val="0048128E"/>
    <w:rsid w:val="00481A53"/>
    <w:rsid w:val="0048384E"/>
    <w:rsid w:val="0049268E"/>
    <w:rsid w:val="00492A2B"/>
    <w:rsid w:val="004A0CBA"/>
    <w:rsid w:val="004A16DF"/>
    <w:rsid w:val="004A17B5"/>
    <w:rsid w:val="004A4030"/>
    <w:rsid w:val="004A5524"/>
    <w:rsid w:val="004A78F8"/>
    <w:rsid w:val="004B2B04"/>
    <w:rsid w:val="004B518B"/>
    <w:rsid w:val="004B724E"/>
    <w:rsid w:val="004C108D"/>
    <w:rsid w:val="004C5476"/>
    <w:rsid w:val="004D145D"/>
    <w:rsid w:val="004E521D"/>
    <w:rsid w:val="004F0CFC"/>
    <w:rsid w:val="004F3689"/>
    <w:rsid w:val="004F5667"/>
    <w:rsid w:val="00502FA6"/>
    <w:rsid w:val="00503E2D"/>
    <w:rsid w:val="00504372"/>
    <w:rsid w:val="00505CB6"/>
    <w:rsid w:val="005170EB"/>
    <w:rsid w:val="00520F41"/>
    <w:rsid w:val="00521477"/>
    <w:rsid w:val="00522349"/>
    <w:rsid w:val="005271B8"/>
    <w:rsid w:val="00532ADC"/>
    <w:rsid w:val="0053455E"/>
    <w:rsid w:val="00536EE8"/>
    <w:rsid w:val="0054252E"/>
    <w:rsid w:val="0054741C"/>
    <w:rsid w:val="00552FA5"/>
    <w:rsid w:val="00554318"/>
    <w:rsid w:val="00554837"/>
    <w:rsid w:val="00563204"/>
    <w:rsid w:val="0056368A"/>
    <w:rsid w:val="0056698B"/>
    <w:rsid w:val="0058298C"/>
    <w:rsid w:val="005868D4"/>
    <w:rsid w:val="00587377"/>
    <w:rsid w:val="00590556"/>
    <w:rsid w:val="00590DAC"/>
    <w:rsid w:val="00592F7C"/>
    <w:rsid w:val="005971B3"/>
    <w:rsid w:val="005A163D"/>
    <w:rsid w:val="005A4C2C"/>
    <w:rsid w:val="005A6373"/>
    <w:rsid w:val="005A6E94"/>
    <w:rsid w:val="005B00EA"/>
    <w:rsid w:val="005B2FC6"/>
    <w:rsid w:val="005C08DB"/>
    <w:rsid w:val="005C1AD8"/>
    <w:rsid w:val="005C6F3B"/>
    <w:rsid w:val="005D126E"/>
    <w:rsid w:val="005D437B"/>
    <w:rsid w:val="005D58E6"/>
    <w:rsid w:val="005D59F7"/>
    <w:rsid w:val="005E1033"/>
    <w:rsid w:val="005E56FB"/>
    <w:rsid w:val="005F16BE"/>
    <w:rsid w:val="005F211B"/>
    <w:rsid w:val="005F56D4"/>
    <w:rsid w:val="00610631"/>
    <w:rsid w:val="00611E95"/>
    <w:rsid w:val="00622879"/>
    <w:rsid w:val="0062614E"/>
    <w:rsid w:val="00627A5F"/>
    <w:rsid w:val="006307CB"/>
    <w:rsid w:val="00633A6A"/>
    <w:rsid w:val="006363FE"/>
    <w:rsid w:val="00640AEB"/>
    <w:rsid w:val="006435C3"/>
    <w:rsid w:val="006474F7"/>
    <w:rsid w:val="00662C2C"/>
    <w:rsid w:val="0067015B"/>
    <w:rsid w:val="00676395"/>
    <w:rsid w:val="00677CB9"/>
    <w:rsid w:val="006819E9"/>
    <w:rsid w:val="006A1D30"/>
    <w:rsid w:val="006A5947"/>
    <w:rsid w:val="006A6279"/>
    <w:rsid w:val="006A6767"/>
    <w:rsid w:val="006A6851"/>
    <w:rsid w:val="006B13A5"/>
    <w:rsid w:val="006B680F"/>
    <w:rsid w:val="006B784C"/>
    <w:rsid w:val="006C07F2"/>
    <w:rsid w:val="006C571D"/>
    <w:rsid w:val="006C6714"/>
    <w:rsid w:val="006C703A"/>
    <w:rsid w:val="006D318E"/>
    <w:rsid w:val="006D7C30"/>
    <w:rsid w:val="006E2790"/>
    <w:rsid w:val="006F07E2"/>
    <w:rsid w:val="006F29DF"/>
    <w:rsid w:val="00700179"/>
    <w:rsid w:val="00700929"/>
    <w:rsid w:val="00703CFA"/>
    <w:rsid w:val="007047DC"/>
    <w:rsid w:val="007049FB"/>
    <w:rsid w:val="007128D9"/>
    <w:rsid w:val="00713F37"/>
    <w:rsid w:val="0071467B"/>
    <w:rsid w:val="00720067"/>
    <w:rsid w:val="007232E5"/>
    <w:rsid w:val="007248AF"/>
    <w:rsid w:val="00725AC6"/>
    <w:rsid w:val="00725AD7"/>
    <w:rsid w:val="00733543"/>
    <w:rsid w:val="007344E3"/>
    <w:rsid w:val="00745430"/>
    <w:rsid w:val="00747AF5"/>
    <w:rsid w:val="00750988"/>
    <w:rsid w:val="00752162"/>
    <w:rsid w:val="007627C4"/>
    <w:rsid w:val="00764A49"/>
    <w:rsid w:val="0077256A"/>
    <w:rsid w:val="00773213"/>
    <w:rsid w:val="00774F42"/>
    <w:rsid w:val="0077628F"/>
    <w:rsid w:val="00782DFC"/>
    <w:rsid w:val="00783C30"/>
    <w:rsid w:val="00784C6C"/>
    <w:rsid w:val="0078553E"/>
    <w:rsid w:val="00786966"/>
    <w:rsid w:val="007926AC"/>
    <w:rsid w:val="0079466E"/>
    <w:rsid w:val="00794C75"/>
    <w:rsid w:val="00795472"/>
    <w:rsid w:val="007964CA"/>
    <w:rsid w:val="0079676D"/>
    <w:rsid w:val="007969F9"/>
    <w:rsid w:val="007A20ED"/>
    <w:rsid w:val="007A31CD"/>
    <w:rsid w:val="007A769F"/>
    <w:rsid w:val="007A79EB"/>
    <w:rsid w:val="007B055E"/>
    <w:rsid w:val="007B12E3"/>
    <w:rsid w:val="007B5963"/>
    <w:rsid w:val="007C4511"/>
    <w:rsid w:val="007D134D"/>
    <w:rsid w:val="007D45E6"/>
    <w:rsid w:val="007E2C8A"/>
    <w:rsid w:val="007E2E75"/>
    <w:rsid w:val="007E36CE"/>
    <w:rsid w:val="007E3B66"/>
    <w:rsid w:val="007E42FB"/>
    <w:rsid w:val="007E7CA1"/>
    <w:rsid w:val="007F05F1"/>
    <w:rsid w:val="007F33CB"/>
    <w:rsid w:val="007F6BF8"/>
    <w:rsid w:val="00800568"/>
    <w:rsid w:val="00812D8D"/>
    <w:rsid w:val="00813882"/>
    <w:rsid w:val="00816AB4"/>
    <w:rsid w:val="0082576A"/>
    <w:rsid w:val="00826071"/>
    <w:rsid w:val="00826323"/>
    <w:rsid w:val="008419EA"/>
    <w:rsid w:val="0084221F"/>
    <w:rsid w:val="00842A6A"/>
    <w:rsid w:val="00842EFD"/>
    <w:rsid w:val="00846732"/>
    <w:rsid w:val="00853BFE"/>
    <w:rsid w:val="008553EF"/>
    <w:rsid w:val="00857CF5"/>
    <w:rsid w:val="00862159"/>
    <w:rsid w:val="0086445C"/>
    <w:rsid w:val="00866E6B"/>
    <w:rsid w:val="0087008C"/>
    <w:rsid w:val="00871574"/>
    <w:rsid w:val="00872081"/>
    <w:rsid w:val="00876A41"/>
    <w:rsid w:val="008848CA"/>
    <w:rsid w:val="00891A13"/>
    <w:rsid w:val="008925F4"/>
    <w:rsid w:val="00893282"/>
    <w:rsid w:val="008A0CDB"/>
    <w:rsid w:val="008A470E"/>
    <w:rsid w:val="008A47AA"/>
    <w:rsid w:val="008A496B"/>
    <w:rsid w:val="008B189C"/>
    <w:rsid w:val="008B5916"/>
    <w:rsid w:val="008B7F3D"/>
    <w:rsid w:val="008C0208"/>
    <w:rsid w:val="008C1E98"/>
    <w:rsid w:val="008D0CE6"/>
    <w:rsid w:val="008D7759"/>
    <w:rsid w:val="008D7DD4"/>
    <w:rsid w:val="008E2217"/>
    <w:rsid w:val="008E4F41"/>
    <w:rsid w:val="008E5AD1"/>
    <w:rsid w:val="008E5CBB"/>
    <w:rsid w:val="008F17DD"/>
    <w:rsid w:val="008F63A1"/>
    <w:rsid w:val="008F7AD1"/>
    <w:rsid w:val="00901A7F"/>
    <w:rsid w:val="00916948"/>
    <w:rsid w:val="009175EA"/>
    <w:rsid w:val="009201E7"/>
    <w:rsid w:val="00920C69"/>
    <w:rsid w:val="00930509"/>
    <w:rsid w:val="00931029"/>
    <w:rsid w:val="00931D6B"/>
    <w:rsid w:val="0093384F"/>
    <w:rsid w:val="009359FE"/>
    <w:rsid w:val="00936582"/>
    <w:rsid w:val="0093695D"/>
    <w:rsid w:val="00937147"/>
    <w:rsid w:val="009379C2"/>
    <w:rsid w:val="00941B11"/>
    <w:rsid w:val="0094426F"/>
    <w:rsid w:val="0094547A"/>
    <w:rsid w:val="009611B0"/>
    <w:rsid w:val="009703D9"/>
    <w:rsid w:val="00971033"/>
    <w:rsid w:val="009724FA"/>
    <w:rsid w:val="0097261B"/>
    <w:rsid w:val="00974937"/>
    <w:rsid w:val="00975C1F"/>
    <w:rsid w:val="00981B03"/>
    <w:rsid w:val="0098669A"/>
    <w:rsid w:val="00990BAE"/>
    <w:rsid w:val="0099620E"/>
    <w:rsid w:val="009A6DEB"/>
    <w:rsid w:val="009B1BB6"/>
    <w:rsid w:val="009B45B5"/>
    <w:rsid w:val="009B64E4"/>
    <w:rsid w:val="009C150D"/>
    <w:rsid w:val="009C1D0E"/>
    <w:rsid w:val="009C3208"/>
    <w:rsid w:val="009C5F10"/>
    <w:rsid w:val="009D201F"/>
    <w:rsid w:val="009D4859"/>
    <w:rsid w:val="009D6D37"/>
    <w:rsid w:val="009E4F9D"/>
    <w:rsid w:val="009E6312"/>
    <w:rsid w:val="009E673D"/>
    <w:rsid w:val="009F7472"/>
    <w:rsid w:val="009F752F"/>
    <w:rsid w:val="00A029E0"/>
    <w:rsid w:val="00A03415"/>
    <w:rsid w:val="00A043C1"/>
    <w:rsid w:val="00A05A58"/>
    <w:rsid w:val="00A061D4"/>
    <w:rsid w:val="00A101AC"/>
    <w:rsid w:val="00A10DC8"/>
    <w:rsid w:val="00A14E12"/>
    <w:rsid w:val="00A14FCC"/>
    <w:rsid w:val="00A26593"/>
    <w:rsid w:val="00A26A5F"/>
    <w:rsid w:val="00A2771F"/>
    <w:rsid w:val="00A30AC9"/>
    <w:rsid w:val="00A31600"/>
    <w:rsid w:val="00A33E88"/>
    <w:rsid w:val="00A40E5F"/>
    <w:rsid w:val="00A449CE"/>
    <w:rsid w:val="00A5477A"/>
    <w:rsid w:val="00A54E72"/>
    <w:rsid w:val="00A56B40"/>
    <w:rsid w:val="00A57691"/>
    <w:rsid w:val="00A604FA"/>
    <w:rsid w:val="00A6281F"/>
    <w:rsid w:val="00A70FC9"/>
    <w:rsid w:val="00A77E89"/>
    <w:rsid w:val="00A819D4"/>
    <w:rsid w:val="00A82068"/>
    <w:rsid w:val="00A85D35"/>
    <w:rsid w:val="00A860EC"/>
    <w:rsid w:val="00A878EB"/>
    <w:rsid w:val="00A87E76"/>
    <w:rsid w:val="00A90734"/>
    <w:rsid w:val="00A91B41"/>
    <w:rsid w:val="00A92E10"/>
    <w:rsid w:val="00AA04CD"/>
    <w:rsid w:val="00AA232C"/>
    <w:rsid w:val="00AA2D66"/>
    <w:rsid w:val="00AA4430"/>
    <w:rsid w:val="00AB0523"/>
    <w:rsid w:val="00AB17EF"/>
    <w:rsid w:val="00AB3D78"/>
    <w:rsid w:val="00AC0E94"/>
    <w:rsid w:val="00AC4A0D"/>
    <w:rsid w:val="00AC5309"/>
    <w:rsid w:val="00AD2755"/>
    <w:rsid w:val="00AD6C76"/>
    <w:rsid w:val="00AE1D54"/>
    <w:rsid w:val="00AF3619"/>
    <w:rsid w:val="00AF7280"/>
    <w:rsid w:val="00AF729A"/>
    <w:rsid w:val="00B0527A"/>
    <w:rsid w:val="00B130AE"/>
    <w:rsid w:val="00B2350B"/>
    <w:rsid w:val="00B25ABF"/>
    <w:rsid w:val="00B310F6"/>
    <w:rsid w:val="00B35137"/>
    <w:rsid w:val="00B37C30"/>
    <w:rsid w:val="00B41AA3"/>
    <w:rsid w:val="00B42D2E"/>
    <w:rsid w:val="00B47AA3"/>
    <w:rsid w:val="00B52F2F"/>
    <w:rsid w:val="00B531B8"/>
    <w:rsid w:val="00B54B3C"/>
    <w:rsid w:val="00B55EF4"/>
    <w:rsid w:val="00B6143A"/>
    <w:rsid w:val="00B63716"/>
    <w:rsid w:val="00B65CA4"/>
    <w:rsid w:val="00B747B9"/>
    <w:rsid w:val="00B81838"/>
    <w:rsid w:val="00B84BD5"/>
    <w:rsid w:val="00B92A20"/>
    <w:rsid w:val="00B95DB2"/>
    <w:rsid w:val="00B97D26"/>
    <w:rsid w:val="00BA0F54"/>
    <w:rsid w:val="00BA1BA2"/>
    <w:rsid w:val="00BA22A5"/>
    <w:rsid w:val="00BA2C65"/>
    <w:rsid w:val="00BA49DA"/>
    <w:rsid w:val="00BA7268"/>
    <w:rsid w:val="00BB3222"/>
    <w:rsid w:val="00BB576A"/>
    <w:rsid w:val="00BC77FA"/>
    <w:rsid w:val="00BD6445"/>
    <w:rsid w:val="00BE2841"/>
    <w:rsid w:val="00BE31EC"/>
    <w:rsid w:val="00BE392F"/>
    <w:rsid w:val="00BE4976"/>
    <w:rsid w:val="00BF3429"/>
    <w:rsid w:val="00BF3673"/>
    <w:rsid w:val="00BF5121"/>
    <w:rsid w:val="00BF57B3"/>
    <w:rsid w:val="00C02DA8"/>
    <w:rsid w:val="00C04C95"/>
    <w:rsid w:val="00C05B40"/>
    <w:rsid w:val="00C109F4"/>
    <w:rsid w:val="00C14A17"/>
    <w:rsid w:val="00C175AC"/>
    <w:rsid w:val="00C23248"/>
    <w:rsid w:val="00C269F1"/>
    <w:rsid w:val="00C314C3"/>
    <w:rsid w:val="00C33196"/>
    <w:rsid w:val="00C35B71"/>
    <w:rsid w:val="00C45804"/>
    <w:rsid w:val="00C45C69"/>
    <w:rsid w:val="00C4752F"/>
    <w:rsid w:val="00C500B2"/>
    <w:rsid w:val="00C50D2E"/>
    <w:rsid w:val="00C5627B"/>
    <w:rsid w:val="00C56D73"/>
    <w:rsid w:val="00C606CB"/>
    <w:rsid w:val="00C64827"/>
    <w:rsid w:val="00C6666D"/>
    <w:rsid w:val="00C673E2"/>
    <w:rsid w:val="00C7084F"/>
    <w:rsid w:val="00C73708"/>
    <w:rsid w:val="00C7772B"/>
    <w:rsid w:val="00C80F38"/>
    <w:rsid w:val="00C878D2"/>
    <w:rsid w:val="00C95F2C"/>
    <w:rsid w:val="00CA3055"/>
    <w:rsid w:val="00CA40AB"/>
    <w:rsid w:val="00CB3517"/>
    <w:rsid w:val="00CB3E42"/>
    <w:rsid w:val="00CB5B61"/>
    <w:rsid w:val="00CB5FAB"/>
    <w:rsid w:val="00CC05E0"/>
    <w:rsid w:val="00CD0172"/>
    <w:rsid w:val="00CD23F1"/>
    <w:rsid w:val="00CD5354"/>
    <w:rsid w:val="00CD5CCD"/>
    <w:rsid w:val="00CD68AA"/>
    <w:rsid w:val="00CD68CB"/>
    <w:rsid w:val="00CD6C27"/>
    <w:rsid w:val="00CD6E31"/>
    <w:rsid w:val="00CE090F"/>
    <w:rsid w:val="00CE2446"/>
    <w:rsid w:val="00CE2EE5"/>
    <w:rsid w:val="00CE7F7F"/>
    <w:rsid w:val="00CF016B"/>
    <w:rsid w:val="00CF4648"/>
    <w:rsid w:val="00CF6B6C"/>
    <w:rsid w:val="00D01A59"/>
    <w:rsid w:val="00D03A44"/>
    <w:rsid w:val="00D04B95"/>
    <w:rsid w:val="00D07C4E"/>
    <w:rsid w:val="00D111A0"/>
    <w:rsid w:val="00D22ACA"/>
    <w:rsid w:val="00D25A01"/>
    <w:rsid w:val="00D271BF"/>
    <w:rsid w:val="00D31370"/>
    <w:rsid w:val="00D35D51"/>
    <w:rsid w:val="00D371A3"/>
    <w:rsid w:val="00D408B5"/>
    <w:rsid w:val="00D44195"/>
    <w:rsid w:val="00D4431B"/>
    <w:rsid w:val="00D46898"/>
    <w:rsid w:val="00D50C88"/>
    <w:rsid w:val="00D54161"/>
    <w:rsid w:val="00D569C4"/>
    <w:rsid w:val="00D606F9"/>
    <w:rsid w:val="00D631C0"/>
    <w:rsid w:val="00D63DC1"/>
    <w:rsid w:val="00D70C9D"/>
    <w:rsid w:val="00D716B1"/>
    <w:rsid w:val="00D72248"/>
    <w:rsid w:val="00D73B1D"/>
    <w:rsid w:val="00D77CC8"/>
    <w:rsid w:val="00D8385B"/>
    <w:rsid w:val="00D93159"/>
    <w:rsid w:val="00D946DF"/>
    <w:rsid w:val="00D95475"/>
    <w:rsid w:val="00DA3E98"/>
    <w:rsid w:val="00DB16A2"/>
    <w:rsid w:val="00DB2723"/>
    <w:rsid w:val="00DB33FA"/>
    <w:rsid w:val="00DB76D2"/>
    <w:rsid w:val="00DC03A4"/>
    <w:rsid w:val="00DC10B0"/>
    <w:rsid w:val="00DC2489"/>
    <w:rsid w:val="00DC52C8"/>
    <w:rsid w:val="00DC61C6"/>
    <w:rsid w:val="00DD38D0"/>
    <w:rsid w:val="00DE1200"/>
    <w:rsid w:val="00DE137D"/>
    <w:rsid w:val="00DE7CAC"/>
    <w:rsid w:val="00DF0282"/>
    <w:rsid w:val="00DF2468"/>
    <w:rsid w:val="00DF2921"/>
    <w:rsid w:val="00DF5D42"/>
    <w:rsid w:val="00DF7CB9"/>
    <w:rsid w:val="00E06D66"/>
    <w:rsid w:val="00E079D8"/>
    <w:rsid w:val="00E168C1"/>
    <w:rsid w:val="00E21580"/>
    <w:rsid w:val="00E27CFE"/>
    <w:rsid w:val="00E31195"/>
    <w:rsid w:val="00E315D7"/>
    <w:rsid w:val="00E350B1"/>
    <w:rsid w:val="00E36A9C"/>
    <w:rsid w:val="00E40B71"/>
    <w:rsid w:val="00E43031"/>
    <w:rsid w:val="00E51CED"/>
    <w:rsid w:val="00E55656"/>
    <w:rsid w:val="00E567A5"/>
    <w:rsid w:val="00E61EB9"/>
    <w:rsid w:val="00E772A9"/>
    <w:rsid w:val="00E838D8"/>
    <w:rsid w:val="00E92CCE"/>
    <w:rsid w:val="00EA0369"/>
    <w:rsid w:val="00EA46CA"/>
    <w:rsid w:val="00EA4B4C"/>
    <w:rsid w:val="00EA72D5"/>
    <w:rsid w:val="00EB33C0"/>
    <w:rsid w:val="00EB69E6"/>
    <w:rsid w:val="00EB79E6"/>
    <w:rsid w:val="00EC2358"/>
    <w:rsid w:val="00ED2332"/>
    <w:rsid w:val="00ED266C"/>
    <w:rsid w:val="00ED3729"/>
    <w:rsid w:val="00ED7CE0"/>
    <w:rsid w:val="00EE0A62"/>
    <w:rsid w:val="00EE333D"/>
    <w:rsid w:val="00EE5A7E"/>
    <w:rsid w:val="00EF032B"/>
    <w:rsid w:val="00EF0AA6"/>
    <w:rsid w:val="00EF0CC5"/>
    <w:rsid w:val="00EF1ADE"/>
    <w:rsid w:val="00EF27F4"/>
    <w:rsid w:val="00EF34FB"/>
    <w:rsid w:val="00EF74BC"/>
    <w:rsid w:val="00F02E7E"/>
    <w:rsid w:val="00F1039F"/>
    <w:rsid w:val="00F1323D"/>
    <w:rsid w:val="00F23BDA"/>
    <w:rsid w:val="00F23C65"/>
    <w:rsid w:val="00F27A36"/>
    <w:rsid w:val="00F30388"/>
    <w:rsid w:val="00F36E37"/>
    <w:rsid w:val="00F415BA"/>
    <w:rsid w:val="00F443D3"/>
    <w:rsid w:val="00F55729"/>
    <w:rsid w:val="00F566D2"/>
    <w:rsid w:val="00F61562"/>
    <w:rsid w:val="00F6338F"/>
    <w:rsid w:val="00F72446"/>
    <w:rsid w:val="00F76F41"/>
    <w:rsid w:val="00F8060F"/>
    <w:rsid w:val="00F82B8F"/>
    <w:rsid w:val="00F8731E"/>
    <w:rsid w:val="00F90752"/>
    <w:rsid w:val="00F9166F"/>
    <w:rsid w:val="00FB03A4"/>
    <w:rsid w:val="00FB1235"/>
    <w:rsid w:val="00FB1781"/>
    <w:rsid w:val="00FB22AF"/>
    <w:rsid w:val="00FB5FB7"/>
    <w:rsid w:val="00FC5F18"/>
    <w:rsid w:val="00FC7421"/>
    <w:rsid w:val="00FD2968"/>
    <w:rsid w:val="00FD2CA0"/>
    <w:rsid w:val="00FD3619"/>
    <w:rsid w:val="00FE4B14"/>
    <w:rsid w:val="00FE547F"/>
    <w:rsid w:val="00FE5C52"/>
    <w:rsid w:val="00FF145A"/>
    <w:rsid w:val="00FF2FB7"/>
    <w:rsid w:val="00FF48EF"/>
    <w:rsid w:val="2A50F655"/>
    <w:rsid w:val="2E8D9C77"/>
    <w:rsid w:val="43CF9685"/>
    <w:rsid w:val="471DE337"/>
    <w:rsid w:val="4A0CDAC4"/>
    <w:rsid w:val="5E87F166"/>
    <w:rsid w:val="603D3A03"/>
    <w:rsid w:val="60E2E62E"/>
    <w:rsid w:val="6824905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B17A1B"/>
  <w15:docId w15:val="{F29F4000-08C5-4551-93C6-58A31CCA9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2A9"/>
    <w:pPr>
      <w:spacing w:after="200" w:line="276" w:lineRule="auto"/>
    </w:pPr>
    <w:rPr>
      <w:rFonts w:ascii="Calibri" w:eastAsia="Calibri" w:hAnsi="Calibri" w:cs="Times New Roman"/>
      <w:lang w:val="es-ES_tradnl"/>
    </w:rPr>
  </w:style>
  <w:style w:type="paragraph" w:styleId="Ttulo1">
    <w:name w:val="heading 1"/>
    <w:basedOn w:val="Normal"/>
    <w:next w:val="Normal"/>
    <w:link w:val="Ttulo1Car"/>
    <w:qFormat/>
    <w:rsid w:val="00E772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772A9"/>
    <w:rPr>
      <w:rFonts w:asciiTheme="majorHAnsi" w:eastAsiaTheme="majorEastAsia" w:hAnsiTheme="majorHAnsi" w:cstheme="majorBidi"/>
      <w:color w:val="2E74B5" w:themeColor="accent1" w:themeShade="BF"/>
      <w:sz w:val="32"/>
      <w:szCs w:val="32"/>
      <w:lang w:val="es-ES_tradnl"/>
    </w:rPr>
  </w:style>
  <w:style w:type="paragraph" w:styleId="Encabezado">
    <w:name w:val="header"/>
    <w:basedOn w:val="Normal"/>
    <w:link w:val="EncabezadoCar"/>
    <w:uiPriority w:val="99"/>
    <w:rsid w:val="00E772A9"/>
    <w:pPr>
      <w:tabs>
        <w:tab w:val="center" w:pos="4252"/>
        <w:tab w:val="right" w:pos="8504"/>
      </w:tabs>
    </w:pPr>
    <w:rPr>
      <w:sz w:val="20"/>
      <w:szCs w:val="20"/>
    </w:rPr>
  </w:style>
  <w:style w:type="character" w:customStyle="1" w:styleId="EncabezadoCar">
    <w:name w:val="Encabezado Car"/>
    <w:basedOn w:val="Fuentedeprrafopredeter"/>
    <w:link w:val="Encabezado"/>
    <w:uiPriority w:val="99"/>
    <w:rsid w:val="00E772A9"/>
    <w:rPr>
      <w:rFonts w:ascii="Calibri" w:eastAsia="Calibri" w:hAnsi="Calibri" w:cs="Times New Roman"/>
      <w:sz w:val="20"/>
      <w:szCs w:val="20"/>
      <w:lang w:val="es-ES_tradnl"/>
    </w:rPr>
  </w:style>
  <w:style w:type="paragraph" w:styleId="Piedepgina">
    <w:name w:val="footer"/>
    <w:basedOn w:val="Normal"/>
    <w:link w:val="PiedepginaCar"/>
    <w:uiPriority w:val="99"/>
    <w:rsid w:val="00E772A9"/>
    <w:pPr>
      <w:tabs>
        <w:tab w:val="center" w:pos="4252"/>
        <w:tab w:val="right" w:pos="8504"/>
      </w:tabs>
      <w:spacing w:after="0" w:line="240" w:lineRule="auto"/>
    </w:pPr>
    <w:rPr>
      <w:sz w:val="20"/>
      <w:szCs w:val="20"/>
    </w:rPr>
  </w:style>
  <w:style w:type="character" w:customStyle="1" w:styleId="PiedepginaCar">
    <w:name w:val="Pie de página Car"/>
    <w:basedOn w:val="Fuentedeprrafopredeter"/>
    <w:link w:val="Piedepgina"/>
    <w:uiPriority w:val="99"/>
    <w:rsid w:val="00E772A9"/>
    <w:rPr>
      <w:rFonts w:ascii="Calibri" w:eastAsia="Calibri" w:hAnsi="Calibri" w:cs="Times New Roman"/>
      <w:sz w:val="20"/>
      <w:szCs w:val="20"/>
      <w:lang w:val="es-ES_tradnl"/>
    </w:rPr>
  </w:style>
  <w:style w:type="character" w:styleId="Hipervnculo">
    <w:name w:val="Hyperlink"/>
    <w:uiPriority w:val="99"/>
    <w:unhideWhenUsed/>
    <w:rsid w:val="00E772A9"/>
    <w:rPr>
      <w:color w:val="0000FF"/>
      <w:u w:val="single"/>
    </w:rPr>
  </w:style>
  <w:style w:type="paragraph" w:styleId="NormalWeb">
    <w:name w:val="Normal (Web)"/>
    <w:basedOn w:val="Normal"/>
    <w:uiPriority w:val="99"/>
    <w:unhideWhenUsed/>
    <w:rsid w:val="00E772A9"/>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Textoennegrita">
    <w:name w:val="Strong"/>
    <w:uiPriority w:val="22"/>
    <w:qFormat/>
    <w:rsid w:val="00E772A9"/>
    <w:rPr>
      <w:b/>
      <w:bCs/>
    </w:rPr>
  </w:style>
  <w:style w:type="table" w:styleId="Tablaconcuadrcula">
    <w:name w:val="Table Grid"/>
    <w:basedOn w:val="Tablanormal"/>
    <w:uiPriority w:val="39"/>
    <w:rsid w:val="00E772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msolistparagraph">
    <w:name w:val="x_msolistparagraph"/>
    <w:basedOn w:val="Normal"/>
    <w:rsid w:val="00E772A9"/>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Default">
    <w:name w:val="Default"/>
    <w:rsid w:val="00D569C4"/>
    <w:pPr>
      <w:autoSpaceDE w:val="0"/>
      <w:autoSpaceDN w:val="0"/>
      <w:adjustRightInd w:val="0"/>
      <w:spacing w:after="0" w:line="240" w:lineRule="auto"/>
    </w:pPr>
    <w:rPr>
      <w:rFonts w:ascii="Century Gothic" w:eastAsia="Calibri" w:hAnsi="Century Gothic" w:cs="Century Gothic"/>
      <w:color w:val="000000"/>
      <w:sz w:val="24"/>
      <w:szCs w:val="24"/>
      <w:lang w:val="es-ES"/>
    </w:rPr>
  </w:style>
  <w:style w:type="character" w:styleId="nfasis">
    <w:name w:val="Emphasis"/>
    <w:basedOn w:val="Fuentedeprrafopredeter"/>
    <w:uiPriority w:val="20"/>
    <w:qFormat/>
    <w:rsid w:val="00D46898"/>
    <w:rPr>
      <w:i/>
      <w:iCs/>
    </w:rPr>
  </w:style>
  <w:style w:type="paragraph" w:styleId="Textosinformato">
    <w:name w:val="Plain Text"/>
    <w:basedOn w:val="Normal"/>
    <w:link w:val="TextosinformatoCar"/>
    <w:uiPriority w:val="99"/>
    <w:semiHidden/>
    <w:unhideWhenUsed/>
    <w:rsid w:val="003D3F51"/>
    <w:pPr>
      <w:spacing w:after="0" w:line="240" w:lineRule="auto"/>
    </w:pPr>
    <w:rPr>
      <w:rFonts w:eastAsiaTheme="minorHAnsi" w:cstheme="minorBidi"/>
      <w:szCs w:val="21"/>
      <w:lang w:val="es-CO"/>
    </w:rPr>
  </w:style>
  <w:style w:type="character" w:customStyle="1" w:styleId="TextosinformatoCar">
    <w:name w:val="Texto sin formato Car"/>
    <w:basedOn w:val="Fuentedeprrafopredeter"/>
    <w:link w:val="Textosinformato"/>
    <w:uiPriority w:val="99"/>
    <w:semiHidden/>
    <w:rsid w:val="003D3F51"/>
    <w:rPr>
      <w:rFonts w:ascii="Calibri" w:hAnsi="Calibri"/>
      <w:szCs w:val="21"/>
    </w:rPr>
  </w:style>
  <w:style w:type="paragraph" w:styleId="Textoindependiente3">
    <w:name w:val="Body Text 3"/>
    <w:basedOn w:val="Normal"/>
    <w:link w:val="Textoindependiente3Car"/>
    <w:uiPriority w:val="99"/>
    <w:unhideWhenUsed/>
    <w:rsid w:val="006F07E2"/>
    <w:pPr>
      <w:spacing w:after="120"/>
    </w:pPr>
    <w:rPr>
      <w:sz w:val="16"/>
      <w:szCs w:val="16"/>
    </w:rPr>
  </w:style>
  <w:style w:type="character" w:customStyle="1" w:styleId="Textoindependiente3Car">
    <w:name w:val="Texto independiente 3 Car"/>
    <w:basedOn w:val="Fuentedeprrafopredeter"/>
    <w:link w:val="Textoindependiente3"/>
    <w:uiPriority w:val="99"/>
    <w:rsid w:val="006F07E2"/>
    <w:rPr>
      <w:rFonts w:ascii="Calibri" w:eastAsia="Calibri" w:hAnsi="Calibri" w:cs="Times New Roman"/>
      <w:sz w:val="16"/>
      <w:szCs w:val="16"/>
      <w:lang w:val="es-ES_tradnl"/>
    </w:rPr>
  </w:style>
  <w:style w:type="paragraph" w:styleId="Sinespaciado">
    <w:name w:val="No Spacing"/>
    <w:uiPriority w:val="1"/>
    <w:qFormat/>
    <w:rsid w:val="00CD5354"/>
    <w:pPr>
      <w:spacing w:after="0" w:line="240" w:lineRule="auto"/>
    </w:pPr>
  </w:style>
  <w:style w:type="paragraph" w:styleId="Prrafodelista">
    <w:name w:val="List Paragraph"/>
    <w:basedOn w:val="Normal"/>
    <w:link w:val="PrrafodelistaCar"/>
    <w:uiPriority w:val="34"/>
    <w:qFormat/>
    <w:rsid w:val="0035399C"/>
    <w:pPr>
      <w:spacing w:after="0" w:line="240" w:lineRule="auto"/>
      <w:ind w:left="708"/>
    </w:pPr>
    <w:rPr>
      <w:rFonts w:ascii="Times New Roman" w:eastAsia="Times New Roman" w:hAnsi="Times New Roman"/>
      <w:sz w:val="20"/>
      <w:szCs w:val="20"/>
      <w:lang w:val="es-CO" w:eastAsia="es-ES"/>
    </w:rPr>
  </w:style>
  <w:style w:type="paragraph" w:customStyle="1" w:styleId="CM12">
    <w:name w:val="CM12"/>
    <w:basedOn w:val="Default"/>
    <w:next w:val="Default"/>
    <w:uiPriority w:val="99"/>
    <w:rsid w:val="0035399C"/>
    <w:rPr>
      <w:rFonts w:ascii="Arial" w:hAnsi="Arial" w:cs="Arial"/>
      <w:color w:val="auto"/>
      <w:lang w:val="es-CO" w:eastAsia="es-CO"/>
    </w:rPr>
  </w:style>
  <w:style w:type="character" w:customStyle="1" w:styleId="normalp1">
    <w:name w:val="normalp1"/>
    <w:rsid w:val="0035399C"/>
  </w:style>
  <w:style w:type="paragraph" w:styleId="Textodeglobo">
    <w:name w:val="Balloon Text"/>
    <w:basedOn w:val="Normal"/>
    <w:link w:val="TextodegloboCar"/>
    <w:uiPriority w:val="99"/>
    <w:semiHidden/>
    <w:unhideWhenUsed/>
    <w:rsid w:val="0035399C"/>
    <w:pPr>
      <w:spacing w:after="0" w:line="240" w:lineRule="auto"/>
    </w:pPr>
    <w:rPr>
      <w:rFonts w:ascii="Tahoma" w:eastAsia="Times New Roman" w:hAnsi="Tahoma" w:cs="Tahoma"/>
      <w:sz w:val="16"/>
      <w:szCs w:val="16"/>
      <w:lang w:val="es-CO" w:eastAsia="es-ES"/>
    </w:rPr>
  </w:style>
  <w:style w:type="character" w:customStyle="1" w:styleId="TextodegloboCar">
    <w:name w:val="Texto de globo Car"/>
    <w:basedOn w:val="Fuentedeprrafopredeter"/>
    <w:link w:val="Textodeglobo"/>
    <w:uiPriority w:val="99"/>
    <w:semiHidden/>
    <w:rsid w:val="0035399C"/>
    <w:rPr>
      <w:rFonts w:ascii="Tahoma" w:eastAsia="Times New Roman" w:hAnsi="Tahoma" w:cs="Tahoma"/>
      <w:sz w:val="16"/>
      <w:szCs w:val="16"/>
      <w:lang w:eastAsia="es-ES"/>
    </w:rPr>
  </w:style>
  <w:style w:type="paragraph" w:styleId="Textonotapie">
    <w:name w:val="footnote text"/>
    <w:basedOn w:val="Normal"/>
    <w:link w:val="TextonotapieCar"/>
    <w:uiPriority w:val="99"/>
    <w:unhideWhenUsed/>
    <w:rsid w:val="0035399C"/>
    <w:pPr>
      <w:spacing w:after="0" w:line="240" w:lineRule="auto"/>
    </w:pPr>
    <w:rPr>
      <w:rFonts w:ascii="Times New Roman" w:eastAsia="Times New Roman" w:hAnsi="Times New Roman"/>
      <w:sz w:val="20"/>
      <w:szCs w:val="20"/>
      <w:lang w:val="es-CO" w:eastAsia="es-ES"/>
    </w:rPr>
  </w:style>
  <w:style w:type="character" w:customStyle="1" w:styleId="TextonotapieCar">
    <w:name w:val="Texto nota pie Car"/>
    <w:basedOn w:val="Fuentedeprrafopredeter"/>
    <w:link w:val="Textonotapie"/>
    <w:uiPriority w:val="99"/>
    <w:rsid w:val="0035399C"/>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unhideWhenUsed/>
    <w:rsid w:val="0035399C"/>
    <w:rPr>
      <w:vertAlign w:val="superscript"/>
    </w:rPr>
  </w:style>
  <w:style w:type="character" w:styleId="Refdecomentario">
    <w:name w:val="annotation reference"/>
    <w:basedOn w:val="Fuentedeprrafopredeter"/>
    <w:uiPriority w:val="99"/>
    <w:semiHidden/>
    <w:unhideWhenUsed/>
    <w:rsid w:val="00167BC2"/>
    <w:rPr>
      <w:sz w:val="16"/>
      <w:szCs w:val="16"/>
    </w:rPr>
  </w:style>
  <w:style w:type="paragraph" w:styleId="Textocomentario">
    <w:name w:val="annotation text"/>
    <w:basedOn w:val="Normal"/>
    <w:link w:val="TextocomentarioCar"/>
    <w:uiPriority w:val="99"/>
    <w:semiHidden/>
    <w:unhideWhenUsed/>
    <w:rsid w:val="00167BC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67BC2"/>
    <w:rPr>
      <w:rFonts w:ascii="Calibri" w:eastAsia="Calibri" w:hAnsi="Calibri"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167BC2"/>
    <w:rPr>
      <w:b/>
      <w:bCs/>
    </w:rPr>
  </w:style>
  <w:style w:type="character" w:customStyle="1" w:styleId="AsuntodelcomentarioCar">
    <w:name w:val="Asunto del comentario Car"/>
    <w:basedOn w:val="TextocomentarioCar"/>
    <w:link w:val="Asuntodelcomentario"/>
    <w:uiPriority w:val="99"/>
    <w:semiHidden/>
    <w:rsid w:val="00167BC2"/>
    <w:rPr>
      <w:rFonts w:ascii="Calibri" w:eastAsia="Calibri" w:hAnsi="Calibri" w:cs="Times New Roman"/>
      <w:b/>
      <w:bCs/>
      <w:sz w:val="20"/>
      <w:szCs w:val="20"/>
      <w:lang w:val="es-ES_tradnl"/>
    </w:rPr>
  </w:style>
  <w:style w:type="character" w:customStyle="1" w:styleId="PrrafodelistaCar">
    <w:name w:val="Párrafo de lista Car"/>
    <w:link w:val="Prrafodelista"/>
    <w:uiPriority w:val="34"/>
    <w:locked/>
    <w:rsid w:val="00B52F2F"/>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46157">
      <w:bodyDiv w:val="1"/>
      <w:marLeft w:val="0"/>
      <w:marRight w:val="0"/>
      <w:marTop w:val="0"/>
      <w:marBottom w:val="0"/>
      <w:divBdr>
        <w:top w:val="none" w:sz="0" w:space="0" w:color="auto"/>
        <w:left w:val="none" w:sz="0" w:space="0" w:color="auto"/>
        <w:bottom w:val="none" w:sz="0" w:space="0" w:color="auto"/>
        <w:right w:val="none" w:sz="0" w:space="0" w:color="auto"/>
      </w:divBdr>
    </w:div>
    <w:div w:id="670261785">
      <w:bodyDiv w:val="1"/>
      <w:marLeft w:val="0"/>
      <w:marRight w:val="0"/>
      <w:marTop w:val="0"/>
      <w:marBottom w:val="0"/>
      <w:divBdr>
        <w:top w:val="none" w:sz="0" w:space="0" w:color="auto"/>
        <w:left w:val="none" w:sz="0" w:space="0" w:color="auto"/>
        <w:bottom w:val="none" w:sz="0" w:space="0" w:color="auto"/>
        <w:right w:val="none" w:sz="0" w:space="0" w:color="auto"/>
      </w:divBdr>
    </w:div>
    <w:div w:id="208976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sedbogota.edu.co"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af452a-70ba-4a68-8cb6-cd6c140f5625">
      <Terms xmlns="http://schemas.microsoft.com/office/infopath/2007/PartnerControls"/>
    </lcf76f155ced4ddcb4097134ff3c332f>
    <TaxCatchAll xmlns="34f349bc-bc36-42a5-8205-a8a1f53aad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1501F1E7360BC4E9A5DD34F9245013A" ma:contentTypeVersion="12" ma:contentTypeDescription="Crear nuevo documento." ma:contentTypeScope="" ma:versionID="3718c85bffade8a355260ad2d23ac273">
  <xsd:schema xmlns:xsd="http://www.w3.org/2001/XMLSchema" xmlns:xs="http://www.w3.org/2001/XMLSchema" xmlns:p="http://schemas.microsoft.com/office/2006/metadata/properties" xmlns:ns2="ecaf452a-70ba-4a68-8cb6-cd6c140f5625" xmlns:ns3="34f349bc-bc36-42a5-8205-a8a1f53aadcf" targetNamespace="http://schemas.microsoft.com/office/2006/metadata/properties" ma:root="true" ma:fieldsID="75d4b1ec961560ffa79eb145880b516e" ns2:_="" ns3:_="">
    <xsd:import namespace="ecaf452a-70ba-4a68-8cb6-cd6c140f5625"/>
    <xsd:import namespace="34f349bc-bc36-42a5-8205-a8a1f53aad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f452a-70ba-4a68-8cb6-cd6c140f56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ab9ab8b6-9d30-47d7-bbb6-b53186be7e6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f349bc-bc36-42a5-8205-a8a1f53aadc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14ae7d-2100-4071-966e-686eb1fa60d7}" ma:internalName="TaxCatchAll" ma:showField="CatchAllData" ma:web="34f349bc-bc36-42a5-8205-a8a1f53aa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4E9C0F-F6AB-4CC2-A5FC-97341E425788}">
  <ds:schemaRefs>
    <ds:schemaRef ds:uri="http://schemas.microsoft.com/sharepoint/v3/contenttype/forms"/>
  </ds:schemaRefs>
</ds:datastoreItem>
</file>

<file path=customXml/itemProps2.xml><?xml version="1.0" encoding="utf-8"?>
<ds:datastoreItem xmlns:ds="http://schemas.openxmlformats.org/officeDocument/2006/customXml" ds:itemID="{313DE739-EB3F-4515-A58A-818A5FFF9667}">
  <ds:schemaRefs>
    <ds:schemaRef ds:uri="http://schemas.microsoft.com/office/2006/metadata/properties"/>
    <ds:schemaRef ds:uri="http://schemas.microsoft.com/office/infopath/2007/PartnerControls"/>
    <ds:schemaRef ds:uri="ecaf452a-70ba-4a68-8cb6-cd6c140f5625"/>
    <ds:schemaRef ds:uri="34f349bc-bc36-42a5-8205-a8a1f53aadcf"/>
  </ds:schemaRefs>
</ds:datastoreItem>
</file>

<file path=customXml/itemProps3.xml><?xml version="1.0" encoding="utf-8"?>
<ds:datastoreItem xmlns:ds="http://schemas.openxmlformats.org/officeDocument/2006/customXml" ds:itemID="{E1B6D59E-CF88-41E9-B76E-FFB286912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f452a-70ba-4a68-8cb6-cd6c140f5625"/>
    <ds:schemaRef ds:uri="34f349bc-bc36-42a5-8205-a8a1f53aa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5694</Words>
  <Characters>31323</Characters>
  <Application>Microsoft Office Word</Application>
  <DocSecurity>0</DocSecurity>
  <Lines>261</Lines>
  <Paragraphs>73</Paragraphs>
  <ScaleCrop>false</ScaleCrop>
  <Company/>
  <LinksUpToDate>false</LinksUpToDate>
  <CharactersWithSpaces>36944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Molina</dc:creator>
  <cp:keywords/>
  <cp:lastModifiedBy>MAIRA ALEJANDRA MOLINA CIFUENTES</cp:lastModifiedBy>
  <cp:revision>340</cp:revision>
  <dcterms:created xsi:type="dcterms:W3CDTF">2023-09-12T02:27:00Z</dcterms:created>
  <dcterms:modified xsi:type="dcterms:W3CDTF">2025-10-29T22:07:00Z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0x01010051501F1E7360BC4E9A5DD34F9245013A</vt:lpwstr>
  </property>
  <property fmtid="{D5CDD505-2E9C-101B-9397-08002B2CF9AE}" pid="3" name="MediaServiceImageTags">
    <vt:lpwstr/>
  </property>
</Properties>
</file>